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C08" w:rsidRPr="008115D3" w:rsidRDefault="00174C08" w:rsidP="001F0CE9">
      <w:pPr>
        <w:pStyle w:val="Subtitle"/>
        <w:widowControl/>
        <w:ind w:left="-1080"/>
        <w:rPr>
          <w:rFonts w:asciiTheme="minorHAnsi" w:hAnsiTheme="minorHAnsi" w:cs="Times New Roman"/>
          <w:noProof/>
        </w:rPr>
      </w:pPr>
    </w:p>
    <w:p w:rsidR="000C6256" w:rsidRPr="008115D3" w:rsidRDefault="000C6256" w:rsidP="001F0CE9">
      <w:pPr>
        <w:ind w:left="-1080"/>
        <w:rPr>
          <w:rFonts w:asciiTheme="minorHAnsi" w:hAnsiTheme="minorHAnsi"/>
        </w:rPr>
      </w:pPr>
    </w:p>
    <w:p w:rsidR="00174C08" w:rsidRDefault="00174C08" w:rsidP="001F0CE9">
      <w:pPr>
        <w:pStyle w:val="Subtitle"/>
        <w:widowControl/>
        <w:tabs>
          <w:tab w:val="left" w:pos="-1080"/>
          <w:tab w:val="left" w:pos="-972"/>
        </w:tabs>
        <w:ind w:left="-1080"/>
        <w:rPr>
          <w:rFonts w:asciiTheme="minorHAnsi" w:hAnsiTheme="minorHAnsi" w:cs="Times New Roman"/>
          <w:noProof/>
        </w:rPr>
      </w:pPr>
    </w:p>
    <w:p w:rsidR="001F0CE9" w:rsidRPr="001F0CE9" w:rsidRDefault="001F0CE9" w:rsidP="001F0CE9">
      <w:pPr>
        <w:ind w:left="-1080"/>
      </w:pPr>
    </w:p>
    <w:p w:rsidR="00174C08" w:rsidRPr="008115D3" w:rsidRDefault="00174C08" w:rsidP="001F0CE9">
      <w:pPr>
        <w:widowControl/>
        <w:tabs>
          <w:tab w:val="left" w:pos="-1080"/>
          <w:tab w:val="left" w:pos="-972"/>
        </w:tabs>
        <w:ind w:left="-1080"/>
        <w:jc w:val="center"/>
        <w:rPr>
          <w:rFonts w:asciiTheme="minorHAnsi" w:hAnsiTheme="minorHAnsi" w:cs="Arial"/>
          <w:b/>
          <w:bCs/>
          <w:noProof/>
          <w:color w:val="D9D9D9"/>
          <w:sz w:val="16"/>
          <w:szCs w:val="16"/>
        </w:rPr>
      </w:pPr>
    </w:p>
    <w:p w:rsidR="00174C08" w:rsidRPr="008115D3" w:rsidRDefault="00174C08" w:rsidP="001F0CE9">
      <w:pPr>
        <w:widowControl/>
        <w:tabs>
          <w:tab w:val="left" w:pos="-1080"/>
          <w:tab w:val="left" w:pos="-972"/>
        </w:tabs>
        <w:ind w:left="-1080"/>
        <w:jc w:val="center"/>
        <w:rPr>
          <w:rFonts w:asciiTheme="minorHAnsi" w:hAnsiTheme="minorHAnsi" w:cs="Arial"/>
          <w:b/>
          <w:bCs/>
          <w:noProof/>
          <w:color w:val="D9D9D9"/>
          <w:sz w:val="16"/>
          <w:szCs w:val="16"/>
        </w:rPr>
      </w:pPr>
    </w:p>
    <w:p w:rsidR="007F3D48" w:rsidRPr="008115D3" w:rsidRDefault="007F3D48" w:rsidP="001F0CE9">
      <w:pPr>
        <w:widowControl/>
        <w:tabs>
          <w:tab w:val="left" w:pos="-1080"/>
          <w:tab w:val="left" w:pos="-972"/>
        </w:tabs>
        <w:ind w:left="-1080"/>
        <w:jc w:val="center"/>
        <w:rPr>
          <w:rFonts w:asciiTheme="minorHAnsi" w:hAnsiTheme="minorHAnsi" w:cs="Arial"/>
          <w:b/>
          <w:bCs/>
          <w:noProof/>
          <w:color w:val="0000FF"/>
          <w:sz w:val="16"/>
          <w:szCs w:val="16"/>
        </w:rPr>
      </w:pPr>
    </w:p>
    <w:p w:rsidR="007F3D48" w:rsidRPr="008115D3" w:rsidRDefault="007F3D48" w:rsidP="001F0CE9">
      <w:pPr>
        <w:widowControl/>
        <w:tabs>
          <w:tab w:val="left" w:pos="-1080"/>
          <w:tab w:val="left" w:pos="-972"/>
        </w:tabs>
        <w:ind w:left="-1080"/>
        <w:jc w:val="center"/>
        <w:rPr>
          <w:rFonts w:asciiTheme="minorHAnsi" w:hAnsiTheme="minorHAnsi" w:cs="Arial"/>
          <w:b/>
          <w:bCs/>
          <w:noProof/>
          <w:color w:val="0000FF"/>
          <w:sz w:val="16"/>
          <w:szCs w:val="16"/>
        </w:rPr>
      </w:pPr>
    </w:p>
    <w:p w:rsidR="007F3D48" w:rsidRPr="008115D3" w:rsidRDefault="007F3D48" w:rsidP="001F0CE9">
      <w:pPr>
        <w:widowControl/>
        <w:tabs>
          <w:tab w:val="left" w:pos="-1080"/>
          <w:tab w:val="left" w:pos="-972"/>
        </w:tabs>
        <w:ind w:left="-1080"/>
        <w:jc w:val="center"/>
        <w:rPr>
          <w:rFonts w:asciiTheme="minorHAnsi" w:hAnsiTheme="minorHAnsi" w:cs="Arial"/>
          <w:b/>
          <w:bCs/>
          <w:noProof/>
          <w:color w:val="0000FF"/>
          <w:sz w:val="52"/>
          <w:szCs w:val="52"/>
        </w:rPr>
      </w:pPr>
    </w:p>
    <w:p w:rsidR="007F3D48" w:rsidRPr="008115D3" w:rsidRDefault="001A126E" w:rsidP="001F0CE9">
      <w:pPr>
        <w:widowControl/>
        <w:jc w:val="center"/>
        <w:rPr>
          <w:rFonts w:asciiTheme="minorHAnsi" w:hAnsiTheme="minorHAnsi" w:cs="Arial"/>
          <w:b/>
          <w:bCs/>
          <w:noProof/>
          <w:color w:val="0000FF"/>
          <w:sz w:val="52"/>
          <w:szCs w:val="52"/>
        </w:rPr>
      </w:pPr>
      <w:r w:rsidRPr="008115D3">
        <w:rPr>
          <w:rFonts w:asciiTheme="minorHAnsi" w:hAnsiTheme="minorHAnsi" w:cs="Arial"/>
          <w:b/>
          <w:bCs/>
          <w:noProof/>
          <w:color w:val="0000FF"/>
          <w:sz w:val="52"/>
          <w:szCs w:val="52"/>
        </w:rPr>
        <w:drawing>
          <wp:inline distT="0" distB="0" distL="0" distR="0">
            <wp:extent cx="2905125" cy="971550"/>
            <wp:effectExtent l="19050" t="0" r="9525" b="0"/>
            <wp:docPr id="1" name="Picture 1" descr="Lum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mina Logo"/>
                    <pic:cNvPicPr>
                      <a:picLocks noChangeAspect="1" noChangeArrowheads="1"/>
                    </pic:cNvPicPr>
                  </pic:nvPicPr>
                  <pic:blipFill>
                    <a:blip r:embed="rId8" cstate="print"/>
                    <a:srcRect/>
                    <a:stretch>
                      <a:fillRect/>
                    </a:stretch>
                  </pic:blipFill>
                  <pic:spPr bwMode="auto">
                    <a:xfrm>
                      <a:off x="0" y="0"/>
                      <a:ext cx="2905125" cy="971550"/>
                    </a:xfrm>
                    <a:prstGeom prst="rect">
                      <a:avLst/>
                    </a:prstGeom>
                    <a:noFill/>
                    <a:ln w="9525">
                      <a:noFill/>
                      <a:miter lim="800000"/>
                      <a:headEnd/>
                      <a:tailEnd/>
                    </a:ln>
                  </pic:spPr>
                </pic:pic>
              </a:graphicData>
            </a:graphic>
          </wp:inline>
        </w:drawing>
      </w:r>
    </w:p>
    <w:p w:rsidR="00D37AEC" w:rsidRPr="003D7458" w:rsidRDefault="00D37AEC" w:rsidP="00D37AEC">
      <w:pPr>
        <w:spacing w:line="360" w:lineRule="auto"/>
        <w:jc w:val="center"/>
        <w:rPr>
          <w:rFonts w:asciiTheme="minorHAnsi" w:hAnsiTheme="minorHAnsi"/>
          <w:sz w:val="20"/>
          <w:szCs w:val="20"/>
        </w:rPr>
      </w:pPr>
      <w:r w:rsidRPr="003D7458">
        <w:rPr>
          <w:rFonts w:asciiTheme="minorHAnsi" w:hAnsiTheme="minorHAnsi"/>
          <w:b/>
          <w:i/>
          <w:sz w:val="20"/>
          <w:szCs w:val="20"/>
        </w:rPr>
        <w:t>Practice Administrator for Dennis R. Hardin, DDS, Inc.</w:t>
      </w:r>
    </w:p>
    <w:p w:rsidR="00DC32F5" w:rsidRPr="008115D3" w:rsidRDefault="00DC32F5" w:rsidP="001F0CE9">
      <w:pPr>
        <w:keepNext/>
        <w:keepLines/>
        <w:widowControl/>
        <w:jc w:val="center"/>
        <w:rPr>
          <w:rFonts w:asciiTheme="minorHAnsi" w:hAnsiTheme="minorHAnsi"/>
          <w:noProof/>
          <w:color w:val="0000FF"/>
          <w:sz w:val="52"/>
          <w:szCs w:val="52"/>
        </w:rPr>
      </w:pPr>
      <w:r w:rsidRPr="008115D3">
        <w:rPr>
          <w:rFonts w:asciiTheme="minorHAnsi" w:hAnsiTheme="minorHAnsi" w:cs="Arial"/>
          <w:noProof/>
          <w:color w:val="0000FF"/>
          <w:sz w:val="52"/>
          <w:szCs w:val="52"/>
        </w:rPr>
        <w:t xml:space="preserve">   </w:t>
      </w:r>
    </w:p>
    <w:p w:rsidR="00FD42F7" w:rsidRPr="008115D3" w:rsidRDefault="007F3D48" w:rsidP="001F0CE9">
      <w:pPr>
        <w:keepLines/>
        <w:widowControl/>
        <w:rPr>
          <w:rFonts w:asciiTheme="minorHAnsi" w:hAnsiTheme="minorHAnsi"/>
          <w:b/>
          <w:bCs/>
          <w:i/>
          <w:iCs/>
          <w:noProof/>
          <w:color w:val="000000"/>
          <w:sz w:val="32"/>
          <w:szCs w:val="32"/>
        </w:rPr>
      </w:pPr>
      <w:r w:rsidRPr="008115D3">
        <w:rPr>
          <w:rFonts w:asciiTheme="minorHAnsi" w:hAnsiTheme="minorHAnsi" w:cs="Segoe Print"/>
          <w:b/>
          <w:bCs/>
          <w:i/>
          <w:iCs/>
          <w:noProof/>
          <w:color w:val="00FFFF"/>
          <w:sz w:val="40"/>
          <w:szCs w:val="40"/>
        </w:rPr>
        <w:t xml:space="preserve">               </w:t>
      </w:r>
      <w:r w:rsidR="00EC5A9B" w:rsidRPr="008115D3">
        <w:rPr>
          <w:rFonts w:asciiTheme="minorHAnsi" w:hAnsiTheme="minorHAnsi"/>
          <w:b/>
          <w:bCs/>
          <w:i/>
          <w:iCs/>
          <w:noProof/>
          <w:color w:val="000000"/>
          <w:sz w:val="32"/>
          <w:szCs w:val="32"/>
        </w:rPr>
        <w:t xml:space="preserve">                           </w:t>
      </w:r>
    </w:p>
    <w:p w:rsidR="00F53690" w:rsidRPr="008115D3" w:rsidRDefault="00F53690" w:rsidP="001F0CE9">
      <w:pPr>
        <w:pStyle w:val="Subtitle"/>
        <w:widowControl/>
        <w:rPr>
          <w:rFonts w:asciiTheme="minorHAnsi" w:hAnsiTheme="minorHAnsi" w:cs="Times New Roman"/>
          <w:noProof/>
        </w:rPr>
      </w:pPr>
      <w:r w:rsidRPr="008115D3">
        <w:rPr>
          <w:rFonts w:asciiTheme="minorHAnsi" w:hAnsiTheme="minorHAnsi" w:cs="Times New Roman"/>
          <w:noProof/>
        </w:rPr>
        <w:t>EMPLOYEE HANDBOOK</w:t>
      </w:r>
    </w:p>
    <w:p w:rsidR="00F53690" w:rsidRPr="008115D3" w:rsidRDefault="00F53690" w:rsidP="001F0CE9">
      <w:pPr>
        <w:pStyle w:val="Subtitle"/>
        <w:widowControl/>
        <w:rPr>
          <w:rFonts w:asciiTheme="minorHAnsi" w:hAnsiTheme="minorHAnsi" w:cs="Times New Roman"/>
          <w:noProof/>
        </w:rPr>
      </w:pPr>
      <w:r w:rsidRPr="008115D3">
        <w:rPr>
          <w:rFonts w:asciiTheme="minorHAnsi" w:hAnsiTheme="minorHAnsi" w:cs="Times New Roman"/>
          <w:noProof/>
        </w:rPr>
        <w:t>AND</w:t>
      </w:r>
    </w:p>
    <w:p w:rsidR="00F53690" w:rsidRPr="008115D3" w:rsidRDefault="00F53690" w:rsidP="001F0CE9">
      <w:pPr>
        <w:pStyle w:val="Subtitle"/>
        <w:widowControl/>
        <w:rPr>
          <w:rFonts w:asciiTheme="minorHAnsi" w:hAnsiTheme="minorHAnsi" w:cs="Times New Roman"/>
          <w:noProof/>
        </w:rPr>
      </w:pPr>
      <w:r w:rsidRPr="008115D3">
        <w:rPr>
          <w:rFonts w:asciiTheme="minorHAnsi" w:hAnsiTheme="minorHAnsi" w:cs="Times New Roman"/>
          <w:noProof/>
        </w:rPr>
        <w:t>POLICY MANUAL</w:t>
      </w:r>
    </w:p>
    <w:p w:rsidR="00F53690" w:rsidRPr="008115D3" w:rsidRDefault="00F53690" w:rsidP="001F0CE9">
      <w:pPr>
        <w:widowControl/>
        <w:jc w:val="center"/>
        <w:rPr>
          <w:rFonts w:asciiTheme="minorHAnsi" w:hAnsiTheme="minorHAnsi" w:cs="Segoe Print"/>
          <w:noProof/>
        </w:rPr>
      </w:pPr>
    </w:p>
    <w:p w:rsidR="00FD42F7" w:rsidRPr="008115D3" w:rsidRDefault="00FD42F7" w:rsidP="001F0CE9">
      <w:pPr>
        <w:keepLines/>
        <w:widowControl/>
        <w:rPr>
          <w:rFonts w:asciiTheme="minorHAnsi" w:hAnsiTheme="minorHAnsi"/>
          <w:b/>
          <w:bCs/>
          <w:i/>
          <w:iCs/>
          <w:noProof/>
          <w:color w:val="000000"/>
          <w:sz w:val="32"/>
          <w:szCs w:val="32"/>
        </w:rPr>
      </w:pPr>
    </w:p>
    <w:p w:rsidR="00FD42F7" w:rsidRPr="008115D3" w:rsidRDefault="00FD42F7" w:rsidP="001F0CE9">
      <w:pPr>
        <w:keepLines/>
        <w:widowControl/>
        <w:rPr>
          <w:rFonts w:asciiTheme="minorHAnsi" w:hAnsiTheme="minorHAnsi"/>
          <w:b/>
          <w:bCs/>
          <w:i/>
          <w:iCs/>
          <w:noProof/>
          <w:color w:val="000000"/>
          <w:sz w:val="32"/>
          <w:szCs w:val="32"/>
        </w:rPr>
      </w:pPr>
    </w:p>
    <w:p w:rsidR="00FD42F7" w:rsidRPr="008115D3" w:rsidRDefault="00FD42F7" w:rsidP="001F0CE9">
      <w:pPr>
        <w:keepLines/>
        <w:widowControl/>
        <w:tabs>
          <w:tab w:val="left" w:pos="-1080"/>
          <w:tab w:val="left" w:pos="-972"/>
        </w:tabs>
        <w:jc w:val="center"/>
        <w:rPr>
          <w:rFonts w:asciiTheme="minorHAnsi" w:hAnsiTheme="minorHAnsi"/>
          <w:b/>
          <w:bCs/>
          <w:i/>
          <w:iCs/>
          <w:noProof/>
          <w:color w:val="000000"/>
          <w:sz w:val="32"/>
          <w:szCs w:val="32"/>
        </w:rPr>
      </w:pPr>
    </w:p>
    <w:p w:rsidR="00DC32F5" w:rsidRPr="008115D3" w:rsidRDefault="00DC32F5" w:rsidP="001F0CE9">
      <w:pPr>
        <w:pStyle w:val="Heading3"/>
        <w:keepNext/>
        <w:keepLines/>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984"/>
          <w:tab w:val="left" w:pos="-720"/>
        </w:tabs>
        <w:ind w:left="0" w:firstLine="0"/>
        <w:rPr>
          <w:rFonts w:asciiTheme="minorHAnsi" w:hAnsiTheme="minorHAnsi" w:cs="Segoe Print"/>
          <w:b/>
          <w:bCs/>
          <w:i/>
          <w:iCs/>
          <w:noProof/>
          <w:color w:val="00FFFF"/>
          <w:sz w:val="40"/>
          <w:szCs w:val="40"/>
        </w:rPr>
      </w:pPr>
    </w:p>
    <w:p w:rsidR="007F3D48" w:rsidRPr="008115D3" w:rsidRDefault="007F3D48" w:rsidP="001F0CE9">
      <w:pPr>
        <w:rPr>
          <w:rFonts w:asciiTheme="minorHAnsi" w:hAnsiTheme="minorHAnsi"/>
        </w:rPr>
      </w:pPr>
    </w:p>
    <w:p w:rsidR="007F3D48" w:rsidRPr="008115D3" w:rsidRDefault="007F3D48" w:rsidP="001F0CE9">
      <w:pPr>
        <w:rPr>
          <w:rFonts w:asciiTheme="minorHAnsi" w:hAnsiTheme="minorHAnsi"/>
        </w:rPr>
      </w:pPr>
    </w:p>
    <w:p w:rsidR="00DC32F5" w:rsidRPr="008115D3" w:rsidRDefault="00D4646E" w:rsidP="001F0CE9">
      <w:pPr>
        <w:pStyle w:val="Heading7"/>
        <w:keepNext/>
        <w:keepLines/>
        <w:widowControl/>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984"/>
          <w:tab w:val="left" w:pos="-720"/>
        </w:tabs>
        <w:ind w:left="0" w:right="0"/>
        <w:rPr>
          <w:rFonts w:asciiTheme="minorHAnsi" w:hAnsiTheme="minorHAnsi"/>
          <w:noProof/>
          <w:sz w:val="20"/>
          <w:szCs w:val="20"/>
        </w:rPr>
      </w:pPr>
      <w:r w:rsidRPr="008115D3">
        <w:rPr>
          <w:rFonts w:asciiTheme="minorHAnsi" w:hAnsiTheme="minorHAnsi"/>
          <w:noProof/>
          <w:sz w:val="20"/>
          <w:szCs w:val="20"/>
        </w:rPr>
        <w:fldChar w:fldCharType="begin"/>
      </w:r>
      <w:r w:rsidR="00DC32F5" w:rsidRPr="008115D3">
        <w:rPr>
          <w:rFonts w:asciiTheme="minorHAnsi" w:hAnsiTheme="minorHAnsi"/>
          <w:noProof/>
          <w:sz w:val="20"/>
          <w:szCs w:val="20"/>
        </w:rPr>
        <w:instrText>tc \l5 "Fax 1-888-492-2900</w:instrText>
      </w:r>
      <w:r w:rsidRPr="008115D3">
        <w:rPr>
          <w:rFonts w:asciiTheme="minorHAnsi" w:hAnsiTheme="minorHAnsi"/>
          <w:noProof/>
          <w:sz w:val="20"/>
          <w:szCs w:val="20"/>
        </w:rPr>
        <w:fldChar w:fldCharType="end"/>
      </w:r>
    </w:p>
    <w:p w:rsidR="00DC32F5" w:rsidRPr="008115D3" w:rsidRDefault="00DC32F5" w:rsidP="001F0CE9">
      <w:pPr>
        <w:keepLines/>
        <w:widowControl/>
        <w:tabs>
          <w:tab w:val="left" w:pos="0"/>
          <w:tab w:val="left" w:pos="108"/>
          <w:tab w:val="left" w:pos="1452"/>
        </w:tabs>
        <w:jc w:val="center"/>
        <w:rPr>
          <w:rFonts w:asciiTheme="minorHAnsi" w:hAnsiTheme="minorHAnsi" w:cs="Segoe Print"/>
          <w:noProof/>
          <w:color w:val="000000"/>
          <w:sz w:val="16"/>
          <w:szCs w:val="16"/>
        </w:rPr>
        <w:sectPr w:rsidR="00DC32F5" w:rsidRPr="008115D3" w:rsidSect="001F0CE9">
          <w:headerReference w:type="default" r:id="rId9"/>
          <w:footerReference w:type="default" r:id="rId10"/>
          <w:footerReference w:type="first" r:id="rId11"/>
          <w:pgSz w:w="12241" w:h="15841"/>
          <w:pgMar w:top="990" w:right="721" w:bottom="720" w:left="720" w:header="576" w:footer="720" w:gutter="0"/>
          <w:cols w:space="720"/>
          <w:noEndnote/>
          <w:titlePg/>
          <w:docGrid w:linePitch="326"/>
        </w:sectPr>
      </w:pPr>
    </w:p>
    <w:p w:rsidR="00985140" w:rsidRPr="008115D3" w:rsidRDefault="00985140" w:rsidP="001F0CE9">
      <w:pPr>
        <w:pStyle w:val="NoSpacing"/>
        <w:jc w:val="center"/>
        <w:rPr>
          <w:rFonts w:asciiTheme="minorHAnsi" w:hAnsiTheme="minorHAnsi"/>
          <w:noProof/>
        </w:rPr>
      </w:pPr>
    </w:p>
    <w:p w:rsidR="00985140" w:rsidRPr="008115D3" w:rsidRDefault="00985140" w:rsidP="001F0CE9">
      <w:pPr>
        <w:pStyle w:val="NoSpacing"/>
        <w:jc w:val="center"/>
        <w:rPr>
          <w:rFonts w:asciiTheme="minorHAnsi" w:hAnsiTheme="minorHAnsi"/>
          <w:noProof/>
        </w:rPr>
      </w:pPr>
    </w:p>
    <w:p w:rsidR="00985140" w:rsidRPr="008115D3" w:rsidRDefault="00985140" w:rsidP="001F0CE9">
      <w:pPr>
        <w:pStyle w:val="NoSpacing"/>
        <w:jc w:val="center"/>
        <w:rPr>
          <w:rFonts w:asciiTheme="minorHAnsi" w:hAnsiTheme="minorHAnsi"/>
          <w:noProof/>
        </w:rPr>
      </w:pPr>
    </w:p>
    <w:p w:rsidR="00985140" w:rsidRPr="008115D3" w:rsidRDefault="00985140" w:rsidP="001F0CE9">
      <w:pPr>
        <w:pStyle w:val="NoSpacing"/>
        <w:jc w:val="center"/>
        <w:rPr>
          <w:rFonts w:asciiTheme="minorHAnsi" w:hAnsiTheme="minorHAnsi"/>
          <w:noProof/>
        </w:rPr>
      </w:pPr>
    </w:p>
    <w:p w:rsidR="00985140" w:rsidRPr="008115D3" w:rsidRDefault="00985140" w:rsidP="001F0CE9">
      <w:pPr>
        <w:pStyle w:val="NoSpacing"/>
        <w:jc w:val="center"/>
        <w:rPr>
          <w:rFonts w:asciiTheme="minorHAnsi" w:hAnsiTheme="minorHAnsi"/>
          <w:noProof/>
        </w:rPr>
      </w:pPr>
    </w:p>
    <w:p w:rsidR="00985140" w:rsidRPr="008115D3" w:rsidRDefault="00985140" w:rsidP="001F0CE9">
      <w:pPr>
        <w:pStyle w:val="NoSpacing"/>
        <w:jc w:val="center"/>
        <w:rPr>
          <w:rFonts w:asciiTheme="minorHAnsi" w:hAnsiTheme="minorHAnsi"/>
          <w:noProof/>
        </w:rPr>
      </w:pPr>
    </w:p>
    <w:p w:rsidR="00985140" w:rsidRPr="008115D3" w:rsidRDefault="00985140" w:rsidP="001F0CE9">
      <w:pPr>
        <w:pStyle w:val="NoSpacing"/>
        <w:jc w:val="center"/>
        <w:rPr>
          <w:rFonts w:asciiTheme="minorHAnsi" w:hAnsiTheme="minorHAnsi"/>
          <w:noProof/>
        </w:rPr>
      </w:pPr>
    </w:p>
    <w:p w:rsidR="00985140" w:rsidRPr="008115D3" w:rsidRDefault="00985140" w:rsidP="001F0CE9">
      <w:pPr>
        <w:pStyle w:val="NoSpacing"/>
        <w:jc w:val="center"/>
        <w:rPr>
          <w:rFonts w:asciiTheme="minorHAnsi" w:hAnsiTheme="minorHAnsi"/>
          <w:noProof/>
        </w:rPr>
      </w:pPr>
    </w:p>
    <w:p w:rsidR="00985140" w:rsidRPr="008115D3" w:rsidRDefault="00985140" w:rsidP="001F0CE9">
      <w:pPr>
        <w:pStyle w:val="NoSpacing"/>
        <w:jc w:val="center"/>
        <w:rPr>
          <w:rFonts w:asciiTheme="minorHAnsi" w:hAnsiTheme="minorHAnsi"/>
          <w:noProof/>
        </w:rPr>
      </w:pPr>
    </w:p>
    <w:p w:rsidR="00985140" w:rsidRPr="008115D3" w:rsidRDefault="00985140" w:rsidP="001F0CE9">
      <w:pPr>
        <w:pStyle w:val="NoSpacing"/>
        <w:jc w:val="center"/>
        <w:rPr>
          <w:rFonts w:asciiTheme="minorHAnsi" w:hAnsiTheme="minorHAnsi"/>
          <w:noProof/>
        </w:rPr>
      </w:pPr>
    </w:p>
    <w:p w:rsidR="00985140" w:rsidRPr="008115D3" w:rsidRDefault="00985140" w:rsidP="001F0CE9">
      <w:pPr>
        <w:pStyle w:val="NoSpacing"/>
        <w:jc w:val="center"/>
        <w:rPr>
          <w:rFonts w:asciiTheme="minorHAnsi" w:hAnsiTheme="minorHAnsi"/>
          <w:noProof/>
        </w:rPr>
      </w:pPr>
    </w:p>
    <w:sdt>
      <w:sdtPr>
        <w:rPr>
          <w:rFonts w:asciiTheme="minorHAnsi" w:hAnsiTheme="minorHAnsi"/>
          <w:b w:val="0"/>
          <w:bCs w:val="0"/>
          <w:color w:val="auto"/>
          <w:sz w:val="24"/>
          <w:szCs w:val="24"/>
        </w:rPr>
        <w:id w:val="96087425"/>
        <w:docPartObj>
          <w:docPartGallery w:val="Table of Contents"/>
          <w:docPartUnique/>
        </w:docPartObj>
      </w:sdtPr>
      <w:sdtContent>
        <w:p w:rsidR="00210ECC" w:rsidRDefault="009424CA" w:rsidP="00110798">
          <w:pPr>
            <w:pStyle w:val="TOCHeading"/>
            <w:spacing w:after="240"/>
            <w:rPr>
              <w:rFonts w:asciiTheme="minorHAnsi" w:eastAsiaTheme="minorEastAsia" w:hAnsiTheme="minorHAnsi" w:cstheme="minorBidi"/>
              <w:noProof/>
              <w:sz w:val="22"/>
              <w:szCs w:val="22"/>
            </w:rPr>
          </w:pPr>
          <w:r w:rsidRPr="00E53C65">
            <w:rPr>
              <w:rFonts w:asciiTheme="minorHAnsi" w:hAnsiTheme="minorHAnsi"/>
              <w:color w:val="auto"/>
              <w:u w:val="double"/>
            </w:rPr>
            <w:t>Table of Contents</w:t>
          </w:r>
          <w:r w:rsidR="00D4646E" w:rsidRPr="00D4646E">
            <w:rPr>
              <w:noProof/>
              <w:sz w:val="18"/>
              <w:szCs w:val="18"/>
            </w:rPr>
            <w:fldChar w:fldCharType="begin"/>
          </w:r>
          <w:r w:rsidR="006958D5">
            <w:rPr>
              <w:noProof/>
              <w:sz w:val="18"/>
              <w:szCs w:val="18"/>
            </w:rPr>
            <w:instrText xml:space="preserve"> TOC \o "1-2" \h \z \u </w:instrText>
          </w:r>
          <w:r w:rsidR="00D4646E" w:rsidRPr="00D4646E">
            <w:rPr>
              <w:noProof/>
              <w:sz w:val="18"/>
              <w:szCs w:val="18"/>
            </w:rPr>
            <w:fldChar w:fldCharType="separate"/>
          </w:r>
        </w:p>
        <w:p w:rsidR="00210ECC" w:rsidRDefault="00D4646E">
          <w:pPr>
            <w:pStyle w:val="TOC1"/>
            <w:tabs>
              <w:tab w:val="right" w:leader="dot" w:pos="10070"/>
            </w:tabs>
            <w:rPr>
              <w:rFonts w:asciiTheme="minorHAnsi" w:eastAsiaTheme="minorEastAsia" w:hAnsiTheme="minorHAnsi" w:cstheme="minorBidi"/>
              <w:b w:val="0"/>
              <w:bCs w:val="0"/>
              <w:caps w:val="0"/>
              <w:noProof/>
              <w:sz w:val="22"/>
              <w:szCs w:val="22"/>
            </w:rPr>
          </w:pPr>
          <w:hyperlink w:anchor="_Toc385418996" w:history="1">
            <w:r w:rsidR="00210ECC" w:rsidRPr="00A07907">
              <w:rPr>
                <w:rStyle w:val="Hyperlink"/>
                <w:noProof/>
              </w:rPr>
              <w:t>INTRODUCTION</w:t>
            </w:r>
            <w:r w:rsidR="00210ECC">
              <w:rPr>
                <w:noProof/>
                <w:webHidden/>
              </w:rPr>
              <w:tab/>
            </w:r>
            <w:r>
              <w:rPr>
                <w:noProof/>
                <w:webHidden/>
              </w:rPr>
              <w:fldChar w:fldCharType="begin"/>
            </w:r>
            <w:r w:rsidR="00210ECC">
              <w:rPr>
                <w:noProof/>
                <w:webHidden/>
              </w:rPr>
              <w:instrText xml:space="preserve"> PAGEREF _Toc385418996 \h </w:instrText>
            </w:r>
            <w:r>
              <w:rPr>
                <w:noProof/>
                <w:webHidden/>
              </w:rPr>
            </w:r>
            <w:r>
              <w:rPr>
                <w:noProof/>
                <w:webHidden/>
              </w:rPr>
              <w:fldChar w:fldCharType="separate"/>
            </w:r>
            <w:r w:rsidR="00DC2C51">
              <w:rPr>
                <w:noProof/>
                <w:webHidden/>
              </w:rPr>
              <w:t>5</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8997" w:history="1">
            <w:r w:rsidR="00210ECC" w:rsidRPr="00A07907">
              <w:rPr>
                <w:rStyle w:val="Hyperlink"/>
                <w:i/>
                <w:noProof/>
              </w:rPr>
              <w:t>About This Handbook</w:t>
            </w:r>
            <w:r w:rsidR="00210ECC">
              <w:rPr>
                <w:noProof/>
                <w:webHidden/>
              </w:rPr>
              <w:tab/>
            </w:r>
            <w:r>
              <w:rPr>
                <w:noProof/>
                <w:webHidden/>
              </w:rPr>
              <w:fldChar w:fldCharType="begin"/>
            </w:r>
            <w:r w:rsidR="00210ECC">
              <w:rPr>
                <w:noProof/>
                <w:webHidden/>
              </w:rPr>
              <w:instrText xml:space="preserve"> PAGEREF _Toc385418997 \h </w:instrText>
            </w:r>
            <w:r>
              <w:rPr>
                <w:noProof/>
                <w:webHidden/>
              </w:rPr>
            </w:r>
            <w:r>
              <w:rPr>
                <w:noProof/>
                <w:webHidden/>
              </w:rPr>
              <w:fldChar w:fldCharType="separate"/>
            </w:r>
            <w:r w:rsidR="00DC2C51">
              <w:rPr>
                <w:noProof/>
                <w:webHidden/>
              </w:rPr>
              <w:t>5</w:t>
            </w:r>
            <w:r>
              <w:rPr>
                <w:noProof/>
                <w:webHidden/>
              </w:rPr>
              <w:fldChar w:fldCharType="end"/>
            </w:r>
          </w:hyperlink>
        </w:p>
        <w:p w:rsidR="00210ECC" w:rsidRDefault="00D4646E">
          <w:pPr>
            <w:pStyle w:val="TOC1"/>
            <w:tabs>
              <w:tab w:val="right" w:leader="dot" w:pos="10070"/>
            </w:tabs>
            <w:rPr>
              <w:rFonts w:asciiTheme="minorHAnsi" w:eastAsiaTheme="minorEastAsia" w:hAnsiTheme="minorHAnsi" w:cstheme="minorBidi"/>
              <w:b w:val="0"/>
              <w:bCs w:val="0"/>
              <w:caps w:val="0"/>
              <w:noProof/>
              <w:sz w:val="22"/>
              <w:szCs w:val="22"/>
            </w:rPr>
          </w:pPr>
          <w:hyperlink w:anchor="_Toc385418998" w:history="1">
            <w:r w:rsidR="00210ECC" w:rsidRPr="00A07907">
              <w:rPr>
                <w:rStyle w:val="Hyperlink"/>
                <w:noProof/>
              </w:rPr>
              <w:t>EMPLOYMENT AT LUMINA</w:t>
            </w:r>
            <w:r w:rsidR="00210ECC">
              <w:rPr>
                <w:noProof/>
                <w:webHidden/>
              </w:rPr>
              <w:tab/>
            </w:r>
            <w:r>
              <w:rPr>
                <w:noProof/>
                <w:webHidden/>
              </w:rPr>
              <w:fldChar w:fldCharType="begin"/>
            </w:r>
            <w:r w:rsidR="00210ECC">
              <w:rPr>
                <w:noProof/>
                <w:webHidden/>
              </w:rPr>
              <w:instrText xml:space="preserve"> PAGEREF _Toc385418998 \h </w:instrText>
            </w:r>
            <w:r>
              <w:rPr>
                <w:noProof/>
                <w:webHidden/>
              </w:rPr>
            </w:r>
            <w:r>
              <w:rPr>
                <w:noProof/>
                <w:webHidden/>
              </w:rPr>
              <w:fldChar w:fldCharType="separate"/>
            </w:r>
            <w:r w:rsidR="00DC2C51">
              <w:rPr>
                <w:noProof/>
                <w:webHidden/>
              </w:rPr>
              <w:t>5</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8999" w:history="1">
            <w:r w:rsidR="00210ECC" w:rsidRPr="00A07907">
              <w:rPr>
                <w:rStyle w:val="Hyperlink"/>
                <w:i/>
                <w:noProof/>
              </w:rPr>
              <w:t>Equal Employment Opportunity Employer</w:t>
            </w:r>
            <w:r w:rsidR="00210ECC">
              <w:rPr>
                <w:noProof/>
                <w:webHidden/>
              </w:rPr>
              <w:tab/>
            </w:r>
            <w:r>
              <w:rPr>
                <w:noProof/>
                <w:webHidden/>
              </w:rPr>
              <w:fldChar w:fldCharType="begin"/>
            </w:r>
            <w:r w:rsidR="00210ECC">
              <w:rPr>
                <w:noProof/>
                <w:webHidden/>
              </w:rPr>
              <w:instrText xml:space="preserve"> PAGEREF _Toc385418999 \h </w:instrText>
            </w:r>
            <w:r>
              <w:rPr>
                <w:noProof/>
                <w:webHidden/>
              </w:rPr>
            </w:r>
            <w:r>
              <w:rPr>
                <w:noProof/>
                <w:webHidden/>
              </w:rPr>
              <w:fldChar w:fldCharType="separate"/>
            </w:r>
            <w:r w:rsidR="00DC2C51">
              <w:rPr>
                <w:noProof/>
                <w:webHidden/>
              </w:rPr>
              <w:t>5</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00" w:history="1">
            <w:r w:rsidR="00210ECC" w:rsidRPr="00A07907">
              <w:rPr>
                <w:rStyle w:val="Hyperlink"/>
                <w:i/>
                <w:noProof/>
              </w:rPr>
              <w:t>Immigration Law Compliance</w:t>
            </w:r>
            <w:r w:rsidR="00210ECC">
              <w:rPr>
                <w:noProof/>
                <w:webHidden/>
              </w:rPr>
              <w:tab/>
            </w:r>
            <w:r>
              <w:rPr>
                <w:noProof/>
                <w:webHidden/>
              </w:rPr>
              <w:fldChar w:fldCharType="begin"/>
            </w:r>
            <w:r w:rsidR="00210ECC">
              <w:rPr>
                <w:noProof/>
                <w:webHidden/>
              </w:rPr>
              <w:instrText xml:space="preserve"> PAGEREF _Toc385419000 \h </w:instrText>
            </w:r>
            <w:r>
              <w:rPr>
                <w:noProof/>
                <w:webHidden/>
              </w:rPr>
            </w:r>
            <w:r>
              <w:rPr>
                <w:noProof/>
                <w:webHidden/>
              </w:rPr>
              <w:fldChar w:fldCharType="separate"/>
            </w:r>
            <w:r w:rsidR="00DC2C51">
              <w:rPr>
                <w:noProof/>
                <w:webHidden/>
              </w:rPr>
              <w:t>6</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01" w:history="1">
            <w:r w:rsidR="00210ECC" w:rsidRPr="00A07907">
              <w:rPr>
                <w:rStyle w:val="Hyperlink"/>
                <w:i/>
                <w:noProof/>
              </w:rPr>
              <w:t>Problem-Solving Procedure</w:t>
            </w:r>
            <w:r w:rsidR="00210ECC">
              <w:rPr>
                <w:noProof/>
                <w:webHidden/>
              </w:rPr>
              <w:tab/>
            </w:r>
            <w:r>
              <w:rPr>
                <w:noProof/>
                <w:webHidden/>
              </w:rPr>
              <w:fldChar w:fldCharType="begin"/>
            </w:r>
            <w:r w:rsidR="00210ECC">
              <w:rPr>
                <w:noProof/>
                <w:webHidden/>
              </w:rPr>
              <w:instrText xml:space="preserve"> PAGEREF _Toc385419001 \h </w:instrText>
            </w:r>
            <w:r>
              <w:rPr>
                <w:noProof/>
                <w:webHidden/>
              </w:rPr>
            </w:r>
            <w:r>
              <w:rPr>
                <w:noProof/>
                <w:webHidden/>
              </w:rPr>
              <w:fldChar w:fldCharType="separate"/>
            </w:r>
            <w:r w:rsidR="00DC2C51">
              <w:rPr>
                <w:noProof/>
                <w:webHidden/>
              </w:rPr>
              <w:t>6</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02" w:history="1">
            <w:r w:rsidR="00210ECC" w:rsidRPr="00A07907">
              <w:rPr>
                <w:rStyle w:val="Hyperlink"/>
                <w:i/>
                <w:noProof/>
              </w:rPr>
              <w:t>Ethical and Legal Business Practices</w:t>
            </w:r>
            <w:r w:rsidR="00210ECC">
              <w:rPr>
                <w:noProof/>
                <w:webHidden/>
              </w:rPr>
              <w:tab/>
            </w:r>
            <w:r>
              <w:rPr>
                <w:noProof/>
                <w:webHidden/>
              </w:rPr>
              <w:fldChar w:fldCharType="begin"/>
            </w:r>
            <w:r w:rsidR="00210ECC">
              <w:rPr>
                <w:noProof/>
                <w:webHidden/>
              </w:rPr>
              <w:instrText xml:space="preserve"> PAGEREF _Toc385419002 \h </w:instrText>
            </w:r>
            <w:r>
              <w:rPr>
                <w:noProof/>
                <w:webHidden/>
              </w:rPr>
            </w:r>
            <w:r>
              <w:rPr>
                <w:noProof/>
                <w:webHidden/>
              </w:rPr>
              <w:fldChar w:fldCharType="separate"/>
            </w:r>
            <w:r w:rsidR="00DC2C51">
              <w:rPr>
                <w:noProof/>
                <w:webHidden/>
              </w:rPr>
              <w:t>6</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03" w:history="1">
            <w:r w:rsidR="00210ECC" w:rsidRPr="00A07907">
              <w:rPr>
                <w:rStyle w:val="Hyperlink"/>
                <w:i/>
                <w:noProof/>
              </w:rPr>
              <w:t>Giving and Receiving Gifts</w:t>
            </w:r>
            <w:r w:rsidR="00210ECC">
              <w:rPr>
                <w:noProof/>
                <w:webHidden/>
              </w:rPr>
              <w:tab/>
            </w:r>
            <w:r>
              <w:rPr>
                <w:noProof/>
                <w:webHidden/>
              </w:rPr>
              <w:fldChar w:fldCharType="begin"/>
            </w:r>
            <w:r w:rsidR="00210ECC">
              <w:rPr>
                <w:noProof/>
                <w:webHidden/>
              </w:rPr>
              <w:instrText xml:space="preserve"> PAGEREF _Toc385419003 \h </w:instrText>
            </w:r>
            <w:r>
              <w:rPr>
                <w:noProof/>
                <w:webHidden/>
              </w:rPr>
            </w:r>
            <w:r>
              <w:rPr>
                <w:noProof/>
                <w:webHidden/>
              </w:rPr>
              <w:fldChar w:fldCharType="separate"/>
            </w:r>
            <w:r w:rsidR="00DC2C51">
              <w:rPr>
                <w:noProof/>
                <w:webHidden/>
              </w:rPr>
              <w:t>7</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04" w:history="1">
            <w:r w:rsidR="00210ECC" w:rsidRPr="00A07907">
              <w:rPr>
                <w:rStyle w:val="Hyperlink"/>
                <w:i/>
                <w:noProof/>
              </w:rPr>
              <w:t>Examples of Conduct Not Permitted</w:t>
            </w:r>
            <w:r w:rsidR="00210ECC">
              <w:rPr>
                <w:noProof/>
                <w:webHidden/>
              </w:rPr>
              <w:tab/>
            </w:r>
            <w:r>
              <w:rPr>
                <w:noProof/>
                <w:webHidden/>
              </w:rPr>
              <w:fldChar w:fldCharType="begin"/>
            </w:r>
            <w:r w:rsidR="00210ECC">
              <w:rPr>
                <w:noProof/>
                <w:webHidden/>
              </w:rPr>
              <w:instrText xml:space="preserve"> PAGEREF _Toc385419004 \h </w:instrText>
            </w:r>
            <w:r>
              <w:rPr>
                <w:noProof/>
                <w:webHidden/>
              </w:rPr>
            </w:r>
            <w:r>
              <w:rPr>
                <w:noProof/>
                <w:webHidden/>
              </w:rPr>
              <w:fldChar w:fldCharType="separate"/>
            </w:r>
            <w:r w:rsidR="00DC2C51">
              <w:rPr>
                <w:noProof/>
                <w:webHidden/>
              </w:rPr>
              <w:t>7</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06" w:history="1">
            <w:r w:rsidR="00210ECC" w:rsidRPr="00A07907">
              <w:rPr>
                <w:rStyle w:val="Hyperlink"/>
                <w:i/>
                <w:noProof/>
              </w:rPr>
              <w:t>Confidentiality and Proprietary Information</w:t>
            </w:r>
            <w:r w:rsidR="00210ECC">
              <w:rPr>
                <w:noProof/>
                <w:webHidden/>
              </w:rPr>
              <w:tab/>
            </w:r>
            <w:r>
              <w:rPr>
                <w:noProof/>
                <w:webHidden/>
              </w:rPr>
              <w:fldChar w:fldCharType="begin"/>
            </w:r>
            <w:r w:rsidR="00210ECC">
              <w:rPr>
                <w:noProof/>
                <w:webHidden/>
              </w:rPr>
              <w:instrText xml:space="preserve"> PAGEREF _Toc385419006 \h </w:instrText>
            </w:r>
            <w:r>
              <w:rPr>
                <w:noProof/>
                <w:webHidden/>
              </w:rPr>
            </w:r>
            <w:r>
              <w:rPr>
                <w:noProof/>
                <w:webHidden/>
              </w:rPr>
              <w:fldChar w:fldCharType="separate"/>
            </w:r>
            <w:r w:rsidR="00DC2C51">
              <w:rPr>
                <w:noProof/>
                <w:webHidden/>
              </w:rPr>
              <w:t>8</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07" w:history="1">
            <w:r w:rsidR="00210ECC" w:rsidRPr="00A07907">
              <w:rPr>
                <w:rStyle w:val="Hyperlink"/>
                <w:i/>
                <w:noProof/>
              </w:rPr>
              <w:t>Definition of "Proprietary Information"</w:t>
            </w:r>
            <w:r w:rsidR="00210ECC">
              <w:rPr>
                <w:noProof/>
                <w:webHidden/>
              </w:rPr>
              <w:tab/>
            </w:r>
            <w:r>
              <w:rPr>
                <w:noProof/>
                <w:webHidden/>
              </w:rPr>
              <w:fldChar w:fldCharType="begin"/>
            </w:r>
            <w:r w:rsidR="00210ECC">
              <w:rPr>
                <w:noProof/>
                <w:webHidden/>
              </w:rPr>
              <w:instrText xml:space="preserve"> PAGEREF _Toc385419007 \h </w:instrText>
            </w:r>
            <w:r>
              <w:rPr>
                <w:noProof/>
                <w:webHidden/>
              </w:rPr>
            </w:r>
            <w:r>
              <w:rPr>
                <w:noProof/>
                <w:webHidden/>
              </w:rPr>
              <w:fldChar w:fldCharType="separate"/>
            </w:r>
            <w:r w:rsidR="00DC2C51">
              <w:rPr>
                <w:noProof/>
                <w:webHidden/>
              </w:rPr>
              <w:t>8</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08" w:history="1">
            <w:r w:rsidR="00210ECC" w:rsidRPr="00A07907">
              <w:rPr>
                <w:rStyle w:val="Hyperlink"/>
                <w:i/>
                <w:noProof/>
              </w:rPr>
              <w:t>Confidentiality and Non-Disclosure Policy</w:t>
            </w:r>
            <w:r w:rsidR="00210ECC">
              <w:rPr>
                <w:noProof/>
                <w:webHidden/>
              </w:rPr>
              <w:tab/>
            </w:r>
            <w:r>
              <w:rPr>
                <w:noProof/>
                <w:webHidden/>
              </w:rPr>
              <w:fldChar w:fldCharType="begin"/>
            </w:r>
            <w:r w:rsidR="00210ECC">
              <w:rPr>
                <w:noProof/>
                <w:webHidden/>
              </w:rPr>
              <w:instrText xml:space="preserve"> PAGEREF _Toc385419008 \h </w:instrText>
            </w:r>
            <w:r>
              <w:rPr>
                <w:noProof/>
                <w:webHidden/>
              </w:rPr>
            </w:r>
            <w:r>
              <w:rPr>
                <w:noProof/>
                <w:webHidden/>
              </w:rPr>
              <w:fldChar w:fldCharType="separate"/>
            </w:r>
            <w:r w:rsidR="00DC2C51">
              <w:rPr>
                <w:noProof/>
                <w:webHidden/>
              </w:rPr>
              <w:t>9</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09" w:history="1">
            <w:r w:rsidR="00210ECC" w:rsidRPr="00A07907">
              <w:rPr>
                <w:rStyle w:val="Hyperlink"/>
                <w:i/>
                <w:noProof/>
              </w:rPr>
              <w:t>Non-competition Policies</w:t>
            </w:r>
            <w:r w:rsidR="00210ECC">
              <w:rPr>
                <w:noProof/>
                <w:webHidden/>
              </w:rPr>
              <w:tab/>
            </w:r>
            <w:r>
              <w:rPr>
                <w:noProof/>
                <w:webHidden/>
              </w:rPr>
              <w:fldChar w:fldCharType="begin"/>
            </w:r>
            <w:r w:rsidR="00210ECC">
              <w:rPr>
                <w:noProof/>
                <w:webHidden/>
              </w:rPr>
              <w:instrText xml:space="preserve"> PAGEREF _Toc385419009 \h </w:instrText>
            </w:r>
            <w:r>
              <w:rPr>
                <w:noProof/>
                <w:webHidden/>
              </w:rPr>
            </w:r>
            <w:r>
              <w:rPr>
                <w:noProof/>
                <w:webHidden/>
              </w:rPr>
              <w:fldChar w:fldCharType="separate"/>
            </w:r>
            <w:r w:rsidR="00DC2C51">
              <w:rPr>
                <w:noProof/>
                <w:webHidden/>
              </w:rPr>
              <w:t>9</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10" w:history="1">
            <w:r w:rsidR="00210ECC" w:rsidRPr="00A07907">
              <w:rPr>
                <w:rStyle w:val="Hyperlink"/>
                <w:i/>
                <w:noProof/>
              </w:rPr>
              <w:t>Conflict of Interest</w:t>
            </w:r>
            <w:r w:rsidR="00210ECC">
              <w:rPr>
                <w:noProof/>
                <w:webHidden/>
              </w:rPr>
              <w:tab/>
            </w:r>
            <w:r>
              <w:rPr>
                <w:noProof/>
                <w:webHidden/>
              </w:rPr>
              <w:fldChar w:fldCharType="begin"/>
            </w:r>
            <w:r w:rsidR="00210ECC">
              <w:rPr>
                <w:noProof/>
                <w:webHidden/>
              </w:rPr>
              <w:instrText xml:space="preserve"> PAGEREF _Toc385419010 \h </w:instrText>
            </w:r>
            <w:r>
              <w:rPr>
                <w:noProof/>
                <w:webHidden/>
              </w:rPr>
            </w:r>
            <w:r>
              <w:rPr>
                <w:noProof/>
                <w:webHidden/>
              </w:rPr>
              <w:fldChar w:fldCharType="separate"/>
            </w:r>
            <w:r w:rsidR="00DC2C51">
              <w:rPr>
                <w:noProof/>
                <w:webHidden/>
              </w:rPr>
              <w:t>9</w:t>
            </w:r>
            <w:r>
              <w:rPr>
                <w:noProof/>
                <w:webHidden/>
              </w:rPr>
              <w:fldChar w:fldCharType="end"/>
            </w:r>
          </w:hyperlink>
        </w:p>
        <w:p w:rsidR="00210ECC" w:rsidRDefault="00D4646E">
          <w:pPr>
            <w:pStyle w:val="TOC1"/>
            <w:tabs>
              <w:tab w:val="right" w:leader="dot" w:pos="10070"/>
            </w:tabs>
            <w:rPr>
              <w:rFonts w:asciiTheme="minorHAnsi" w:eastAsiaTheme="minorEastAsia" w:hAnsiTheme="minorHAnsi" w:cstheme="minorBidi"/>
              <w:b w:val="0"/>
              <w:bCs w:val="0"/>
              <w:caps w:val="0"/>
              <w:noProof/>
              <w:sz w:val="22"/>
              <w:szCs w:val="22"/>
            </w:rPr>
          </w:pPr>
          <w:hyperlink w:anchor="_Toc385419011" w:history="1">
            <w:r w:rsidR="00210ECC" w:rsidRPr="00A07907">
              <w:rPr>
                <w:rStyle w:val="Hyperlink"/>
                <w:noProof/>
              </w:rPr>
              <w:t>Work Rules and Standards</w:t>
            </w:r>
            <w:r w:rsidR="00210ECC">
              <w:rPr>
                <w:noProof/>
                <w:webHidden/>
              </w:rPr>
              <w:tab/>
            </w:r>
            <w:r>
              <w:rPr>
                <w:noProof/>
                <w:webHidden/>
              </w:rPr>
              <w:fldChar w:fldCharType="begin"/>
            </w:r>
            <w:r w:rsidR="00210ECC">
              <w:rPr>
                <w:noProof/>
                <w:webHidden/>
              </w:rPr>
              <w:instrText xml:space="preserve"> PAGEREF _Toc385419011 \h </w:instrText>
            </w:r>
            <w:r>
              <w:rPr>
                <w:noProof/>
                <w:webHidden/>
              </w:rPr>
            </w:r>
            <w:r>
              <w:rPr>
                <w:noProof/>
                <w:webHidden/>
              </w:rPr>
              <w:fldChar w:fldCharType="separate"/>
            </w:r>
            <w:r w:rsidR="00DC2C51">
              <w:rPr>
                <w:noProof/>
                <w:webHidden/>
              </w:rPr>
              <w:t>10</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12" w:history="1">
            <w:r w:rsidR="00210ECC" w:rsidRPr="00A07907">
              <w:rPr>
                <w:rStyle w:val="Hyperlink"/>
                <w:i/>
                <w:noProof/>
              </w:rPr>
              <w:t>HIPAA</w:t>
            </w:r>
            <w:r w:rsidR="00210ECC">
              <w:rPr>
                <w:noProof/>
                <w:webHidden/>
              </w:rPr>
              <w:tab/>
            </w:r>
            <w:r>
              <w:rPr>
                <w:noProof/>
                <w:webHidden/>
              </w:rPr>
              <w:fldChar w:fldCharType="begin"/>
            </w:r>
            <w:r w:rsidR="00210ECC">
              <w:rPr>
                <w:noProof/>
                <w:webHidden/>
              </w:rPr>
              <w:instrText xml:space="preserve"> PAGEREF _Toc385419012 \h </w:instrText>
            </w:r>
            <w:r>
              <w:rPr>
                <w:noProof/>
                <w:webHidden/>
              </w:rPr>
            </w:r>
            <w:r>
              <w:rPr>
                <w:noProof/>
                <w:webHidden/>
              </w:rPr>
              <w:fldChar w:fldCharType="separate"/>
            </w:r>
            <w:r w:rsidR="00DC2C51">
              <w:rPr>
                <w:noProof/>
                <w:webHidden/>
              </w:rPr>
              <w:t>10</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13" w:history="1">
            <w:r w:rsidR="00210ECC" w:rsidRPr="00A07907">
              <w:rPr>
                <w:rStyle w:val="Hyperlink"/>
                <w:i/>
                <w:noProof/>
              </w:rPr>
              <w:t>Hepatitis B Vaccination Protection</w:t>
            </w:r>
            <w:r w:rsidR="00210ECC">
              <w:rPr>
                <w:noProof/>
                <w:webHidden/>
              </w:rPr>
              <w:tab/>
            </w:r>
            <w:r>
              <w:rPr>
                <w:noProof/>
                <w:webHidden/>
              </w:rPr>
              <w:fldChar w:fldCharType="begin"/>
            </w:r>
            <w:r w:rsidR="00210ECC">
              <w:rPr>
                <w:noProof/>
                <w:webHidden/>
              </w:rPr>
              <w:instrText xml:space="preserve"> PAGEREF _Toc385419013 \h </w:instrText>
            </w:r>
            <w:r>
              <w:rPr>
                <w:noProof/>
                <w:webHidden/>
              </w:rPr>
            </w:r>
            <w:r>
              <w:rPr>
                <w:noProof/>
                <w:webHidden/>
              </w:rPr>
              <w:fldChar w:fldCharType="separate"/>
            </w:r>
            <w:r w:rsidR="00DC2C51">
              <w:rPr>
                <w:noProof/>
                <w:webHidden/>
              </w:rPr>
              <w:t>10</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14" w:history="1">
            <w:r w:rsidR="00210ECC" w:rsidRPr="00A07907">
              <w:rPr>
                <w:rStyle w:val="Hyperlink"/>
                <w:i/>
                <w:noProof/>
              </w:rPr>
              <w:t>No Harassment Policy</w:t>
            </w:r>
            <w:r w:rsidR="00210ECC">
              <w:rPr>
                <w:noProof/>
                <w:webHidden/>
              </w:rPr>
              <w:tab/>
            </w:r>
            <w:r>
              <w:rPr>
                <w:noProof/>
                <w:webHidden/>
              </w:rPr>
              <w:fldChar w:fldCharType="begin"/>
            </w:r>
            <w:r w:rsidR="00210ECC">
              <w:rPr>
                <w:noProof/>
                <w:webHidden/>
              </w:rPr>
              <w:instrText xml:space="preserve"> PAGEREF _Toc385419014 \h </w:instrText>
            </w:r>
            <w:r>
              <w:rPr>
                <w:noProof/>
                <w:webHidden/>
              </w:rPr>
            </w:r>
            <w:r>
              <w:rPr>
                <w:noProof/>
                <w:webHidden/>
              </w:rPr>
              <w:fldChar w:fldCharType="separate"/>
            </w:r>
            <w:r w:rsidR="00DC2C51">
              <w:rPr>
                <w:noProof/>
                <w:webHidden/>
              </w:rPr>
              <w:t>10</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15" w:history="1">
            <w:r w:rsidR="00210ECC" w:rsidRPr="00A07907">
              <w:rPr>
                <w:rStyle w:val="Hyperlink"/>
                <w:i/>
                <w:noProof/>
              </w:rPr>
              <w:t>Sexual Harassment Defined</w:t>
            </w:r>
            <w:r w:rsidR="00210ECC">
              <w:rPr>
                <w:noProof/>
                <w:webHidden/>
              </w:rPr>
              <w:tab/>
            </w:r>
            <w:r>
              <w:rPr>
                <w:noProof/>
                <w:webHidden/>
              </w:rPr>
              <w:fldChar w:fldCharType="begin"/>
            </w:r>
            <w:r w:rsidR="00210ECC">
              <w:rPr>
                <w:noProof/>
                <w:webHidden/>
              </w:rPr>
              <w:instrText xml:space="preserve"> PAGEREF _Toc385419015 \h </w:instrText>
            </w:r>
            <w:r>
              <w:rPr>
                <w:noProof/>
                <w:webHidden/>
              </w:rPr>
            </w:r>
            <w:r>
              <w:rPr>
                <w:noProof/>
                <w:webHidden/>
              </w:rPr>
              <w:fldChar w:fldCharType="separate"/>
            </w:r>
            <w:r w:rsidR="00DC2C51">
              <w:rPr>
                <w:noProof/>
                <w:webHidden/>
              </w:rPr>
              <w:t>10</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16" w:history="1">
            <w:r w:rsidR="00210ECC" w:rsidRPr="00A07907">
              <w:rPr>
                <w:rStyle w:val="Hyperlink"/>
                <w:i/>
                <w:noProof/>
              </w:rPr>
              <w:t>Harassment by Nonemployees</w:t>
            </w:r>
            <w:r w:rsidR="00210ECC">
              <w:rPr>
                <w:noProof/>
                <w:webHidden/>
              </w:rPr>
              <w:tab/>
            </w:r>
            <w:r>
              <w:rPr>
                <w:noProof/>
                <w:webHidden/>
              </w:rPr>
              <w:fldChar w:fldCharType="begin"/>
            </w:r>
            <w:r w:rsidR="00210ECC">
              <w:rPr>
                <w:noProof/>
                <w:webHidden/>
              </w:rPr>
              <w:instrText xml:space="preserve"> PAGEREF _Toc385419016 \h </w:instrText>
            </w:r>
            <w:r>
              <w:rPr>
                <w:noProof/>
                <w:webHidden/>
              </w:rPr>
            </w:r>
            <w:r>
              <w:rPr>
                <w:noProof/>
                <w:webHidden/>
              </w:rPr>
              <w:fldChar w:fldCharType="separate"/>
            </w:r>
            <w:r w:rsidR="00DC2C51">
              <w:rPr>
                <w:noProof/>
                <w:webHidden/>
              </w:rPr>
              <w:t>11</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17" w:history="1">
            <w:r w:rsidR="00210ECC" w:rsidRPr="00A07907">
              <w:rPr>
                <w:rStyle w:val="Hyperlink"/>
                <w:i/>
                <w:noProof/>
              </w:rPr>
              <w:t>Other Types of Harassment</w:t>
            </w:r>
            <w:r w:rsidR="00210ECC">
              <w:rPr>
                <w:noProof/>
                <w:webHidden/>
              </w:rPr>
              <w:tab/>
            </w:r>
            <w:r>
              <w:rPr>
                <w:noProof/>
                <w:webHidden/>
              </w:rPr>
              <w:fldChar w:fldCharType="begin"/>
            </w:r>
            <w:r w:rsidR="00210ECC">
              <w:rPr>
                <w:noProof/>
                <w:webHidden/>
              </w:rPr>
              <w:instrText xml:space="preserve"> PAGEREF _Toc385419017 \h </w:instrText>
            </w:r>
            <w:r>
              <w:rPr>
                <w:noProof/>
                <w:webHidden/>
              </w:rPr>
            </w:r>
            <w:r>
              <w:rPr>
                <w:noProof/>
                <w:webHidden/>
              </w:rPr>
              <w:fldChar w:fldCharType="separate"/>
            </w:r>
            <w:r w:rsidR="00DC2C51">
              <w:rPr>
                <w:noProof/>
                <w:webHidden/>
              </w:rPr>
              <w:t>11</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18" w:history="1">
            <w:r w:rsidR="00210ECC" w:rsidRPr="00A07907">
              <w:rPr>
                <w:rStyle w:val="Hyperlink"/>
                <w:i/>
                <w:noProof/>
              </w:rPr>
              <w:t>Responsibility</w:t>
            </w:r>
            <w:r w:rsidR="00210ECC">
              <w:rPr>
                <w:noProof/>
                <w:webHidden/>
              </w:rPr>
              <w:tab/>
            </w:r>
            <w:r>
              <w:rPr>
                <w:noProof/>
                <w:webHidden/>
              </w:rPr>
              <w:fldChar w:fldCharType="begin"/>
            </w:r>
            <w:r w:rsidR="00210ECC">
              <w:rPr>
                <w:noProof/>
                <w:webHidden/>
              </w:rPr>
              <w:instrText xml:space="preserve"> PAGEREF _Toc385419018 \h </w:instrText>
            </w:r>
            <w:r>
              <w:rPr>
                <w:noProof/>
                <w:webHidden/>
              </w:rPr>
            </w:r>
            <w:r>
              <w:rPr>
                <w:noProof/>
                <w:webHidden/>
              </w:rPr>
              <w:fldChar w:fldCharType="separate"/>
            </w:r>
            <w:r w:rsidR="00DC2C51">
              <w:rPr>
                <w:noProof/>
                <w:webHidden/>
              </w:rPr>
              <w:t>11</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19" w:history="1">
            <w:r w:rsidR="00210ECC" w:rsidRPr="00A07907">
              <w:rPr>
                <w:rStyle w:val="Hyperlink"/>
                <w:i/>
                <w:noProof/>
              </w:rPr>
              <w:t>Reporting</w:t>
            </w:r>
            <w:r w:rsidR="00210ECC">
              <w:rPr>
                <w:noProof/>
                <w:webHidden/>
              </w:rPr>
              <w:tab/>
            </w:r>
            <w:r>
              <w:rPr>
                <w:noProof/>
                <w:webHidden/>
              </w:rPr>
              <w:fldChar w:fldCharType="begin"/>
            </w:r>
            <w:r w:rsidR="00210ECC">
              <w:rPr>
                <w:noProof/>
                <w:webHidden/>
              </w:rPr>
              <w:instrText xml:space="preserve"> PAGEREF _Toc385419019 \h </w:instrText>
            </w:r>
            <w:r>
              <w:rPr>
                <w:noProof/>
                <w:webHidden/>
              </w:rPr>
            </w:r>
            <w:r>
              <w:rPr>
                <w:noProof/>
                <w:webHidden/>
              </w:rPr>
              <w:fldChar w:fldCharType="separate"/>
            </w:r>
            <w:r w:rsidR="00DC2C51">
              <w:rPr>
                <w:noProof/>
                <w:webHidden/>
              </w:rPr>
              <w:t>12</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20" w:history="1">
            <w:r w:rsidR="00210ECC" w:rsidRPr="00A07907">
              <w:rPr>
                <w:rStyle w:val="Hyperlink"/>
                <w:i/>
                <w:noProof/>
              </w:rPr>
              <w:t>Complaint Procedure and Investigation</w:t>
            </w:r>
            <w:r w:rsidR="00210ECC">
              <w:rPr>
                <w:noProof/>
                <w:webHidden/>
              </w:rPr>
              <w:tab/>
            </w:r>
            <w:r>
              <w:rPr>
                <w:noProof/>
                <w:webHidden/>
              </w:rPr>
              <w:fldChar w:fldCharType="begin"/>
            </w:r>
            <w:r w:rsidR="00210ECC">
              <w:rPr>
                <w:noProof/>
                <w:webHidden/>
              </w:rPr>
              <w:instrText xml:space="preserve"> PAGEREF _Toc385419020 \h </w:instrText>
            </w:r>
            <w:r>
              <w:rPr>
                <w:noProof/>
                <w:webHidden/>
              </w:rPr>
            </w:r>
            <w:r>
              <w:rPr>
                <w:noProof/>
                <w:webHidden/>
              </w:rPr>
              <w:fldChar w:fldCharType="separate"/>
            </w:r>
            <w:r w:rsidR="00DC2C51">
              <w:rPr>
                <w:noProof/>
                <w:webHidden/>
              </w:rPr>
              <w:t>12</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21" w:history="1">
            <w:r w:rsidR="00210ECC" w:rsidRPr="00A07907">
              <w:rPr>
                <w:rStyle w:val="Hyperlink"/>
                <w:i/>
                <w:noProof/>
              </w:rPr>
              <w:t>Substance Abuse Control Policy</w:t>
            </w:r>
            <w:r w:rsidR="00210ECC">
              <w:rPr>
                <w:noProof/>
                <w:webHidden/>
              </w:rPr>
              <w:tab/>
            </w:r>
            <w:r>
              <w:rPr>
                <w:noProof/>
                <w:webHidden/>
              </w:rPr>
              <w:fldChar w:fldCharType="begin"/>
            </w:r>
            <w:r w:rsidR="00210ECC">
              <w:rPr>
                <w:noProof/>
                <w:webHidden/>
              </w:rPr>
              <w:instrText xml:space="preserve"> PAGEREF _Toc385419021 \h </w:instrText>
            </w:r>
            <w:r>
              <w:rPr>
                <w:noProof/>
                <w:webHidden/>
              </w:rPr>
            </w:r>
            <w:r>
              <w:rPr>
                <w:noProof/>
                <w:webHidden/>
              </w:rPr>
              <w:fldChar w:fldCharType="separate"/>
            </w:r>
            <w:r w:rsidR="00DC2C51">
              <w:rPr>
                <w:noProof/>
                <w:webHidden/>
              </w:rPr>
              <w:t>12</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22" w:history="1">
            <w:r w:rsidR="00210ECC" w:rsidRPr="00A07907">
              <w:rPr>
                <w:rStyle w:val="Hyperlink"/>
                <w:i/>
                <w:noProof/>
              </w:rPr>
              <w:t>Policy Provisions</w:t>
            </w:r>
            <w:r w:rsidR="00210ECC">
              <w:rPr>
                <w:noProof/>
                <w:webHidden/>
              </w:rPr>
              <w:tab/>
            </w:r>
            <w:r>
              <w:rPr>
                <w:noProof/>
                <w:webHidden/>
              </w:rPr>
              <w:fldChar w:fldCharType="begin"/>
            </w:r>
            <w:r w:rsidR="00210ECC">
              <w:rPr>
                <w:noProof/>
                <w:webHidden/>
              </w:rPr>
              <w:instrText xml:space="preserve"> PAGEREF _Toc385419022 \h </w:instrText>
            </w:r>
            <w:r>
              <w:rPr>
                <w:noProof/>
                <w:webHidden/>
              </w:rPr>
            </w:r>
            <w:r>
              <w:rPr>
                <w:noProof/>
                <w:webHidden/>
              </w:rPr>
              <w:fldChar w:fldCharType="separate"/>
            </w:r>
            <w:r w:rsidR="00DC2C51">
              <w:rPr>
                <w:noProof/>
                <w:webHidden/>
              </w:rPr>
              <w:t>12</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23" w:history="1">
            <w:r w:rsidR="00210ECC" w:rsidRPr="00A07907">
              <w:rPr>
                <w:rStyle w:val="Hyperlink"/>
                <w:i/>
                <w:noProof/>
              </w:rPr>
              <w:t>Drug and Alcohol Screening</w:t>
            </w:r>
            <w:r w:rsidR="00210ECC">
              <w:rPr>
                <w:noProof/>
                <w:webHidden/>
              </w:rPr>
              <w:tab/>
            </w:r>
            <w:r>
              <w:rPr>
                <w:noProof/>
                <w:webHidden/>
              </w:rPr>
              <w:fldChar w:fldCharType="begin"/>
            </w:r>
            <w:r w:rsidR="00210ECC">
              <w:rPr>
                <w:noProof/>
                <w:webHidden/>
              </w:rPr>
              <w:instrText xml:space="preserve"> PAGEREF _Toc385419023 \h </w:instrText>
            </w:r>
            <w:r>
              <w:rPr>
                <w:noProof/>
                <w:webHidden/>
              </w:rPr>
            </w:r>
            <w:r>
              <w:rPr>
                <w:noProof/>
                <w:webHidden/>
              </w:rPr>
              <w:fldChar w:fldCharType="separate"/>
            </w:r>
            <w:r w:rsidR="00DC2C51">
              <w:rPr>
                <w:noProof/>
                <w:webHidden/>
              </w:rPr>
              <w:t>13</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24" w:history="1">
            <w:r w:rsidR="00210ECC" w:rsidRPr="00A07907">
              <w:rPr>
                <w:rStyle w:val="Hyperlink"/>
                <w:i/>
                <w:noProof/>
              </w:rPr>
              <w:t>Investigation</w:t>
            </w:r>
            <w:r w:rsidR="00210ECC">
              <w:rPr>
                <w:noProof/>
                <w:webHidden/>
              </w:rPr>
              <w:tab/>
            </w:r>
            <w:r>
              <w:rPr>
                <w:noProof/>
                <w:webHidden/>
              </w:rPr>
              <w:fldChar w:fldCharType="begin"/>
            </w:r>
            <w:r w:rsidR="00210ECC">
              <w:rPr>
                <w:noProof/>
                <w:webHidden/>
              </w:rPr>
              <w:instrText xml:space="preserve"> PAGEREF _Toc385419024 \h </w:instrText>
            </w:r>
            <w:r>
              <w:rPr>
                <w:noProof/>
                <w:webHidden/>
              </w:rPr>
            </w:r>
            <w:r>
              <w:rPr>
                <w:noProof/>
                <w:webHidden/>
              </w:rPr>
              <w:fldChar w:fldCharType="separate"/>
            </w:r>
            <w:r w:rsidR="00DC2C51">
              <w:rPr>
                <w:noProof/>
                <w:webHidden/>
              </w:rPr>
              <w:t>13</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25" w:history="1">
            <w:r w:rsidR="00210ECC" w:rsidRPr="00A07907">
              <w:rPr>
                <w:rStyle w:val="Hyperlink"/>
                <w:i/>
                <w:noProof/>
              </w:rPr>
              <w:t>Prescription Drugs</w:t>
            </w:r>
            <w:r w:rsidR="00210ECC">
              <w:rPr>
                <w:noProof/>
                <w:webHidden/>
              </w:rPr>
              <w:tab/>
            </w:r>
            <w:r>
              <w:rPr>
                <w:noProof/>
                <w:webHidden/>
              </w:rPr>
              <w:fldChar w:fldCharType="begin"/>
            </w:r>
            <w:r w:rsidR="00210ECC">
              <w:rPr>
                <w:noProof/>
                <w:webHidden/>
              </w:rPr>
              <w:instrText xml:space="preserve"> PAGEREF _Toc385419025 \h </w:instrText>
            </w:r>
            <w:r>
              <w:rPr>
                <w:noProof/>
                <w:webHidden/>
              </w:rPr>
            </w:r>
            <w:r>
              <w:rPr>
                <w:noProof/>
                <w:webHidden/>
              </w:rPr>
              <w:fldChar w:fldCharType="separate"/>
            </w:r>
            <w:r w:rsidR="00DC2C51">
              <w:rPr>
                <w:noProof/>
                <w:webHidden/>
              </w:rPr>
              <w:t>14</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26" w:history="1">
            <w:r w:rsidR="00210ECC" w:rsidRPr="00A07907">
              <w:rPr>
                <w:rStyle w:val="Hyperlink"/>
                <w:i/>
                <w:noProof/>
              </w:rPr>
              <w:t>Violence in the Workplace</w:t>
            </w:r>
            <w:r w:rsidR="00210ECC">
              <w:rPr>
                <w:noProof/>
                <w:webHidden/>
              </w:rPr>
              <w:tab/>
            </w:r>
            <w:r>
              <w:rPr>
                <w:noProof/>
                <w:webHidden/>
              </w:rPr>
              <w:fldChar w:fldCharType="begin"/>
            </w:r>
            <w:r w:rsidR="00210ECC">
              <w:rPr>
                <w:noProof/>
                <w:webHidden/>
              </w:rPr>
              <w:instrText xml:space="preserve"> PAGEREF _Toc385419026 \h </w:instrText>
            </w:r>
            <w:r>
              <w:rPr>
                <w:noProof/>
                <w:webHidden/>
              </w:rPr>
            </w:r>
            <w:r>
              <w:rPr>
                <w:noProof/>
                <w:webHidden/>
              </w:rPr>
              <w:fldChar w:fldCharType="separate"/>
            </w:r>
            <w:r w:rsidR="00DC2C51">
              <w:rPr>
                <w:noProof/>
                <w:webHidden/>
              </w:rPr>
              <w:t>14</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27" w:history="1">
            <w:r w:rsidR="00210ECC" w:rsidRPr="00A07907">
              <w:rPr>
                <w:rStyle w:val="Hyperlink"/>
                <w:i/>
                <w:noProof/>
              </w:rPr>
              <w:t>Reporting Illegal and Unethical Acts</w:t>
            </w:r>
            <w:r w:rsidR="00210ECC">
              <w:rPr>
                <w:noProof/>
                <w:webHidden/>
              </w:rPr>
              <w:tab/>
            </w:r>
            <w:r>
              <w:rPr>
                <w:noProof/>
                <w:webHidden/>
              </w:rPr>
              <w:fldChar w:fldCharType="begin"/>
            </w:r>
            <w:r w:rsidR="00210ECC">
              <w:rPr>
                <w:noProof/>
                <w:webHidden/>
              </w:rPr>
              <w:instrText xml:space="preserve"> PAGEREF _Toc385419027 \h </w:instrText>
            </w:r>
            <w:r>
              <w:rPr>
                <w:noProof/>
                <w:webHidden/>
              </w:rPr>
            </w:r>
            <w:r>
              <w:rPr>
                <w:noProof/>
                <w:webHidden/>
              </w:rPr>
              <w:fldChar w:fldCharType="separate"/>
            </w:r>
            <w:r w:rsidR="00DC2C51">
              <w:rPr>
                <w:noProof/>
                <w:webHidden/>
              </w:rPr>
              <w:t>14</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28" w:history="1">
            <w:r w:rsidR="00210ECC" w:rsidRPr="00A07907">
              <w:rPr>
                <w:rStyle w:val="Hyperlink"/>
                <w:i/>
                <w:noProof/>
              </w:rPr>
              <w:t>Personal Use of Office Equipment and Supplies</w:t>
            </w:r>
            <w:r w:rsidR="00210ECC">
              <w:rPr>
                <w:noProof/>
                <w:webHidden/>
              </w:rPr>
              <w:tab/>
            </w:r>
            <w:r>
              <w:rPr>
                <w:noProof/>
                <w:webHidden/>
              </w:rPr>
              <w:fldChar w:fldCharType="begin"/>
            </w:r>
            <w:r w:rsidR="00210ECC">
              <w:rPr>
                <w:noProof/>
                <w:webHidden/>
              </w:rPr>
              <w:instrText xml:space="preserve"> PAGEREF _Toc385419028 \h </w:instrText>
            </w:r>
            <w:r>
              <w:rPr>
                <w:noProof/>
                <w:webHidden/>
              </w:rPr>
            </w:r>
            <w:r>
              <w:rPr>
                <w:noProof/>
                <w:webHidden/>
              </w:rPr>
              <w:fldChar w:fldCharType="separate"/>
            </w:r>
            <w:r w:rsidR="00DC2C51">
              <w:rPr>
                <w:noProof/>
                <w:webHidden/>
              </w:rPr>
              <w:t>15</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29" w:history="1">
            <w:r w:rsidR="00210ECC" w:rsidRPr="00A07907">
              <w:rPr>
                <w:rStyle w:val="Hyperlink"/>
                <w:i/>
                <w:noProof/>
              </w:rPr>
              <w:t>Personal Mail</w:t>
            </w:r>
            <w:r w:rsidR="00210ECC">
              <w:rPr>
                <w:noProof/>
                <w:webHidden/>
              </w:rPr>
              <w:tab/>
            </w:r>
            <w:r>
              <w:rPr>
                <w:noProof/>
                <w:webHidden/>
              </w:rPr>
              <w:fldChar w:fldCharType="begin"/>
            </w:r>
            <w:r w:rsidR="00210ECC">
              <w:rPr>
                <w:noProof/>
                <w:webHidden/>
              </w:rPr>
              <w:instrText xml:space="preserve"> PAGEREF _Toc385419029 \h </w:instrText>
            </w:r>
            <w:r>
              <w:rPr>
                <w:noProof/>
                <w:webHidden/>
              </w:rPr>
            </w:r>
            <w:r>
              <w:rPr>
                <w:noProof/>
                <w:webHidden/>
              </w:rPr>
              <w:fldChar w:fldCharType="separate"/>
            </w:r>
            <w:r w:rsidR="00DC2C51">
              <w:rPr>
                <w:noProof/>
                <w:webHidden/>
              </w:rPr>
              <w:t>15</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30" w:history="1">
            <w:r w:rsidR="00210ECC" w:rsidRPr="00A07907">
              <w:rPr>
                <w:rStyle w:val="Hyperlink"/>
                <w:i/>
                <w:noProof/>
              </w:rPr>
              <w:t>Personal Telephone Calls and Voice Mail</w:t>
            </w:r>
            <w:r w:rsidR="00210ECC">
              <w:rPr>
                <w:noProof/>
                <w:webHidden/>
              </w:rPr>
              <w:tab/>
            </w:r>
            <w:r>
              <w:rPr>
                <w:noProof/>
                <w:webHidden/>
              </w:rPr>
              <w:fldChar w:fldCharType="begin"/>
            </w:r>
            <w:r w:rsidR="00210ECC">
              <w:rPr>
                <w:noProof/>
                <w:webHidden/>
              </w:rPr>
              <w:instrText xml:space="preserve"> PAGEREF _Toc385419030 \h </w:instrText>
            </w:r>
            <w:r>
              <w:rPr>
                <w:noProof/>
                <w:webHidden/>
              </w:rPr>
            </w:r>
            <w:r>
              <w:rPr>
                <w:noProof/>
                <w:webHidden/>
              </w:rPr>
              <w:fldChar w:fldCharType="separate"/>
            </w:r>
            <w:r w:rsidR="00DC2C51">
              <w:rPr>
                <w:noProof/>
                <w:webHidden/>
              </w:rPr>
              <w:t>15</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31" w:history="1">
            <w:r w:rsidR="00210ECC" w:rsidRPr="00A07907">
              <w:rPr>
                <w:rStyle w:val="Hyperlink"/>
                <w:i/>
                <w:noProof/>
              </w:rPr>
              <w:t>Cell Phones and Pagers</w:t>
            </w:r>
            <w:r w:rsidR="00210ECC">
              <w:rPr>
                <w:noProof/>
                <w:webHidden/>
              </w:rPr>
              <w:tab/>
            </w:r>
            <w:r>
              <w:rPr>
                <w:noProof/>
                <w:webHidden/>
              </w:rPr>
              <w:fldChar w:fldCharType="begin"/>
            </w:r>
            <w:r w:rsidR="00210ECC">
              <w:rPr>
                <w:noProof/>
                <w:webHidden/>
              </w:rPr>
              <w:instrText xml:space="preserve"> PAGEREF _Toc385419031 \h </w:instrText>
            </w:r>
            <w:r>
              <w:rPr>
                <w:noProof/>
                <w:webHidden/>
              </w:rPr>
            </w:r>
            <w:r>
              <w:rPr>
                <w:noProof/>
                <w:webHidden/>
              </w:rPr>
              <w:fldChar w:fldCharType="separate"/>
            </w:r>
            <w:r w:rsidR="00DC2C51">
              <w:rPr>
                <w:noProof/>
                <w:webHidden/>
              </w:rPr>
              <w:t>15</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32" w:history="1">
            <w:r w:rsidR="00210ECC" w:rsidRPr="00A07907">
              <w:rPr>
                <w:rStyle w:val="Hyperlink"/>
                <w:i/>
                <w:noProof/>
              </w:rPr>
              <w:t>Computer and Communications</w:t>
            </w:r>
            <w:r w:rsidR="00210ECC">
              <w:rPr>
                <w:noProof/>
                <w:webHidden/>
              </w:rPr>
              <w:tab/>
            </w:r>
            <w:r>
              <w:rPr>
                <w:noProof/>
                <w:webHidden/>
              </w:rPr>
              <w:fldChar w:fldCharType="begin"/>
            </w:r>
            <w:r w:rsidR="00210ECC">
              <w:rPr>
                <w:noProof/>
                <w:webHidden/>
              </w:rPr>
              <w:instrText xml:space="preserve"> PAGEREF _Toc385419032 \h </w:instrText>
            </w:r>
            <w:r>
              <w:rPr>
                <w:noProof/>
                <w:webHidden/>
              </w:rPr>
            </w:r>
            <w:r>
              <w:rPr>
                <w:noProof/>
                <w:webHidden/>
              </w:rPr>
              <w:fldChar w:fldCharType="separate"/>
            </w:r>
            <w:r w:rsidR="00DC2C51">
              <w:rPr>
                <w:noProof/>
                <w:webHidden/>
              </w:rPr>
              <w:t>16</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33" w:history="1">
            <w:r w:rsidR="00210ECC" w:rsidRPr="00A07907">
              <w:rPr>
                <w:rStyle w:val="Hyperlink"/>
                <w:i/>
                <w:noProof/>
              </w:rPr>
              <w:t>E-Mail</w:t>
            </w:r>
            <w:r w:rsidR="00210ECC">
              <w:rPr>
                <w:noProof/>
                <w:webHidden/>
              </w:rPr>
              <w:tab/>
            </w:r>
            <w:r>
              <w:rPr>
                <w:noProof/>
                <w:webHidden/>
              </w:rPr>
              <w:fldChar w:fldCharType="begin"/>
            </w:r>
            <w:r w:rsidR="00210ECC">
              <w:rPr>
                <w:noProof/>
                <w:webHidden/>
              </w:rPr>
              <w:instrText xml:space="preserve"> PAGEREF _Toc385419033 \h </w:instrText>
            </w:r>
            <w:r>
              <w:rPr>
                <w:noProof/>
                <w:webHidden/>
              </w:rPr>
            </w:r>
            <w:r>
              <w:rPr>
                <w:noProof/>
                <w:webHidden/>
              </w:rPr>
              <w:fldChar w:fldCharType="separate"/>
            </w:r>
            <w:r w:rsidR="00DC2C51">
              <w:rPr>
                <w:noProof/>
                <w:webHidden/>
              </w:rPr>
              <w:t>16</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34" w:history="1">
            <w:r w:rsidR="00210ECC" w:rsidRPr="00A07907">
              <w:rPr>
                <w:rStyle w:val="Hyperlink"/>
                <w:i/>
                <w:noProof/>
              </w:rPr>
              <w:t>Internet</w:t>
            </w:r>
            <w:r w:rsidR="00210ECC">
              <w:rPr>
                <w:noProof/>
                <w:webHidden/>
              </w:rPr>
              <w:tab/>
            </w:r>
            <w:r>
              <w:rPr>
                <w:noProof/>
                <w:webHidden/>
              </w:rPr>
              <w:fldChar w:fldCharType="begin"/>
            </w:r>
            <w:r w:rsidR="00210ECC">
              <w:rPr>
                <w:noProof/>
                <w:webHidden/>
              </w:rPr>
              <w:instrText xml:space="preserve"> PAGEREF _Toc385419034 \h </w:instrText>
            </w:r>
            <w:r>
              <w:rPr>
                <w:noProof/>
                <w:webHidden/>
              </w:rPr>
            </w:r>
            <w:r>
              <w:rPr>
                <w:noProof/>
                <w:webHidden/>
              </w:rPr>
              <w:fldChar w:fldCharType="separate"/>
            </w:r>
            <w:r w:rsidR="00DC2C51">
              <w:rPr>
                <w:noProof/>
                <w:webHidden/>
              </w:rPr>
              <w:t>17</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35" w:history="1">
            <w:r w:rsidR="00210ECC" w:rsidRPr="00A07907">
              <w:rPr>
                <w:rStyle w:val="Hyperlink"/>
                <w:i/>
                <w:noProof/>
              </w:rPr>
              <w:t>Copy Machine</w:t>
            </w:r>
            <w:r w:rsidR="00210ECC">
              <w:rPr>
                <w:noProof/>
                <w:webHidden/>
              </w:rPr>
              <w:tab/>
            </w:r>
            <w:r>
              <w:rPr>
                <w:noProof/>
                <w:webHidden/>
              </w:rPr>
              <w:fldChar w:fldCharType="begin"/>
            </w:r>
            <w:r w:rsidR="00210ECC">
              <w:rPr>
                <w:noProof/>
                <w:webHidden/>
              </w:rPr>
              <w:instrText xml:space="preserve"> PAGEREF _Toc385419035 \h </w:instrText>
            </w:r>
            <w:r>
              <w:rPr>
                <w:noProof/>
                <w:webHidden/>
              </w:rPr>
            </w:r>
            <w:r>
              <w:rPr>
                <w:noProof/>
                <w:webHidden/>
              </w:rPr>
              <w:fldChar w:fldCharType="separate"/>
            </w:r>
            <w:r w:rsidR="00DC2C51">
              <w:rPr>
                <w:noProof/>
                <w:webHidden/>
              </w:rPr>
              <w:t>17</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36" w:history="1">
            <w:r w:rsidR="00210ECC" w:rsidRPr="00A07907">
              <w:rPr>
                <w:rStyle w:val="Hyperlink"/>
                <w:i/>
                <w:noProof/>
              </w:rPr>
              <w:t>Fax Machine</w:t>
            </w:r>
            <w:r w:rsidR="00210ECC">
              <w:rPr>
                <w:noProof/>
                <w:webHidden/>
              </w:rPr>
              <w:tab/>
            </w:r>
            <w:r>
              <w:rPr>
                <w:noProof/>
                <w:webHidden/>
              </w:rPr>
              <w:fldChar w:fldCharType="begin"/>
            </w:r>
            <w:r w:rsidR="00210ECC">
              <w:rPr>
                <w:noProof/>
                <w:webHidden/>
              </w:rPr>
              <w:instrText xml:space="preserve"> PAGEREF _Toc385419036 \h </w:instrText>
            </w:r>
            <w:r>
              <w:rPr>
                <w:noProof/>
                <w:webHidden/>
              </w:rPr>
            </w:r>
            <w:r>
              <w:rPr>
                <w:noProof/>
                <w:webHidden/>
              </w:rPr>
              <w:fldChar w:fldCharType="separate"/>
            </w:r>
            <w:r w:rsidR="00DC2C51">
              <w:rPr>
                <w:noProof/>
                <w:webHidden/>
              </w:rPr>
              <w:t>17</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37" w:history="1">
            <w:r w:rsidR="00210ECC" w:rsidRPr="00A07907">
              <w:rPr>
                <w:rStyle w:val="Hyperlink"/>
                <w:i/>
                <w:noProof/>
              </w:rPr>
              <w:t>Lights and Doors</w:t>
            </w:r>
            <w:r w:rsidR="00210ECC">
              <w:rPr>
                <w:noProof/>
                <w:webHidden/>
              </w:rPr>
              <w:tab/>
            </w:r>
            <w:r>
              <w:rPr>
                <w:noProof/>
                <w:webHidden/>
              </w:rPr>
              <w:fldChar w:fldCharType="begin"/>
            </w:r>
            <w:r w:rsidR="00210ECC">
              <w:rPr>
                <w:noProof/>
                <w:webHidden/>
              </w:rPr>
              <w:instrText xml:space="preserve"> PAGEREF _Toc385419037 \h </w:instrText>
            </w:r>
            <w:r>
              <w:rPr>
                <w:noProof/>
                <w:webHidden/>
              </w:rPr>
            </w:r>
            <w:r>
              <w:rPr>
                <w:noProof/>
                <w:webHidden/>
              </w:rPr>
              <w:fldChar w:fldCharType="separate"/>
            </w:r>
            <w:r w:rsidR="00DC2C51">
              <w:rPr>
                <w:noProof/>
                <w:webHidden/>
              </w:rPr>
              <w:t>17</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38" w:history="1">
            <w:r w:rsidR="00210ECC" w:rsidRPr="00A07907">
              <w:rPr>
                <w:rStyle w:val="Hyperlink"/>
                <w:i/>
                <w:noProof/>
              </w:rPr>
              <w:t>Company Equipment</w:t>
            </w:r>
            <w:r w:rsidR="00210ECC">
              <w:rPr>
                <w:noProof/>
                <w:webHidden/>
              </w:rPr>
              <w:tab/>
            </w:r>
            <w:r>
              <w:rPr>
                <w:noProof/>
                <w:webHidden/>
              </w:rPr>
              <w:fldChar w:fldCharType="begin"/>
            </w:r>
            <w:r w:rsidR="00210ECC">
              <w:rPr>
                <w:noProof/>
                <w:webHidden/>
              </w:rPr>
              <w:instrText xml:space="preserve"> PAGEREF _Toc385419038 \h </w:instrText>
            </w:r>
            <w:r>
              <w:rPr>
                <w:noProof/>
                <w:webHidden/>
              </w:rPr>
            </w:r>
            <w:r>
              <w:rPr>
                <w:noProof/>
                <w:webHidden/>
              </w:rPr>
              <w:fldChar w:fldCharType="separate"/>
            </w:r>
            <w:r w:rsidR="00DC2C51">
              <w:rPr>
                <w:noProof/>
                <w:webHidden/>
              </w:rPr>
              <w:t>17</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39" w:history="1">
            <w:r w:rsidR="00210ECC" w:rsidRPr="00A07907">
              <w:rPr>
                <w:rStyle w:val="Hyperlink"/>
                <w:i/>
                <w:noProof/>
              </w:rPr>
              <w:t>Parking Arrangements</w:t>
            </w:r>
            <w:r w:rsidR="00210ECC">
              <w:rPr>
                <w:noProof/>
                <w:webHidden/>
              </w:rPr>
              <w:tab/>
            </w:r>
            <w:r>
              <w:rPr>
                <w:noProof/>
                <w:webHidden/>
              </w:rPr>
              <w:fldChar w:fldCharType="begin"/>
            </w:r>
            <w:r w:rsidR="00210ECC">
              <w:rPr>
                <w:noProof/>
                <w:webHidden/>
              </w:rPr>
              <w:instrText xml:space="preserve"> PAGEREF _Toc385419039 \h </w:instrText>
            </w:r>
            <w:r>
              <w:rPr>
                <w:noProof/>
                <w:webHidden/>
              </w:rPr>
            </w:r>
            <w:r>
              <w:rPr>
                <w:noProof/>
                <w:webHidden/>
              </w:rPr>
              <w:fldChar w:fldCharType="separate"/>
            </w:r>
            <w:r w:rsidR="00DC2C51">
              <w:rPr>
                <w:noProof/>
                <w:webHidden/>
              </w:rPr>
              <w:t>18</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40" w:history="1">
            <w:r w:rsidR="00210ECC" w:rsidRPr="00A07907">
              <w:rPr>
                <w:rStyle w:val="Hyperlink"/>
                <w:i/>
                <w:noProof/>
              </w:rPr>
              <w:t>Workplace Solicitation</w:t>
            </w:r>
            <w:r w:rsidR="00210ECC">
              <w:rPr>
                <w:noProof/>
                <w:webHidden/>
              </w:rPr>
              <w:tab/>
            </w:r>
            <w:r>
              <w:rPr>
                <w:noProof/>
                <w:webHidden/>
              </w:rPr>
              <w:fldChar w:fldCharType="begin"/>
            </w:r>
            <w:r w:rsidR="00210ECC">
              <w:rPr>
                <w:noProof/>
                <w:webHidden/>
              </w:rPr>
              <w:instrText xml:space="preserve"> PAGEREF _Toc385419040 \h </w:instrText>
            </w:r>
            <w:r>
              <w:rPr>
                <w:noProof/>
                <w:webHidden/>
              </w:rPr>
            </w:r>
            <w:r>
              <w:rPr>
                <w:noProof/>
                <w:webHidden/>
              </w:rPr>
              <w:fldChar w:fldCharType="separate"/>
            </w:r>
            <w:r w:rsidR="00DC2C51">
              <w:rPr>
                <w:noProof/>
                <w:webHidden/>
              </w:rPr>
              <w:t>18</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41" w:history="1">
            <w:r w:rsidR="00210ECC" w:rsidRPr="00A07907">
              <w:rPr>
                <w:rStyle w:val="Hyperlink"/>
                <w:i/>
                <w:noProof/>
              </w:rPr>
              <w:t>Company Bulletin Boards</w:t>
            </w:r>
            <w:r w:rsidR="00210ECC">
              <w:rPr>
                <w:noProof/>
                <w:webHidden/>
              </w:rPr>
              <w:tab/>
            </w:r>
            <w:r>
              <w:rPr>
                <w:noProof/>
                <w:webHidden/>
              </w:rPr>
              <w:fldChar w:fldCharType="begin"/>
            </w:r>
            <w:r w:rsidR="00210ECC">
              <w:rPr>
                <w:noProof/>
                <w:webHidden/>
              </w:rPr>
              <w:instrText xml:space="preserve"> PAGEREF _Toc385419041 \h </w:instrText>
            </w:r>
            <w:r>
              <w:rPr>
                <w:noProof/>
                <w:webHidden/>
              </w:rPr>
            </w:r>
            <w:r>
              <w:rPr>
                <w:noProof/>
                <w:webHidden/>
              </w:rPr>
              <w:fldChar w:fldCharType="separate"/>
            </w:r>
            <w:r w:rsidR="00DC2C51">
              <w:rPr>
                <w:noProof/>
                <w:webHidden/>
              </w:rPr>
              <w:t>18</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42" w:history="1">
            <w:r w:rsidR="00210ECC" w:rsidRPr="00A07907">
              <w:rPr>
                <w:rStyle w:val="Hyperlink"/>
                <w:i/>
                <w:noProof/>
              </w:rPr>
              <w:t>Company announcements</w:t>
            </w:r>
            <w:r w:rsidR="00210ECC">
              <w:rPr>
                <w:noProof/>
                <w:webHidden/>
              </w:rPr>
              <w:tab/>
            </w:r>
            <w:r>
              <w:rPr>
                <w:noProof/>
                <w:webHidden/>
              </w:rPr>
              <w:fldChar w:fldCharType="begin"/>
            </w:r>
            <w:r w:rsidR="00210ECC">
              <w:rPr>
                <w:noProof/>
                <w:webHidden/>
              </w:rPr>
              <w:instrText xml:space="preserve"> PAGEREF _Toc385419042 \h </w:instrText>
            </w:r>
            <w:r>
              <w:rPr>
                <w:noProof/>
                <w:webHidden/>
              </w:rPr>
            </w:r>
            <w:r>
              <w:rPr>
                <w:noProof/>
                <w:webHidden/>
              </w:rPr>
              <w:fldChar w:fldCharType="separate"/>
            </w:r>
            <w:r w:rsidR="00DC2C51">
              <w:rPr>
                <w:noProof/>
                <w:webHidden/>
              </w:rPr>
              <w:t>18</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43" w:history="1">
            <w:r w:rsidR="00210ECC" w:rsidRPr="00A07907">
              <w:rPr>
                <w:rStyle w:val="Hyperlink"/>
                <w:i/>
                <w:noProof/>
              </w:rPr>
              <w:t>Communication with Press or Media</w:t>
            </w:r>
            <w:r w:rsidR="00210ECC">
              <w:rPr>
                <w:noProof/>
                <w:webHidden/>
              </w:rPr>
              <w:tab/>
            </w:r>
            <w:r>
              <w:rPr>
                <w:noProof/>
                <w:webHidden/>
              </w:rPr>
              <w:fldChar w:fldCharType="begin"/>
            </w:r>
            <w:r w:rsidR="00210ECC">
              <w:rPr>
                <w:noProof/>
                <w:webHidden/>
              </w:rPr>
              <w:instrText xml:space="preserve"> PAGEREF _Toc385419043 \h </w:instrText>
            </w:r>
            <w:r>
              <w:rPr>
                <w:noProof/>
                <w:webHidden/>
              </w:rPr>
            </w:r>
            <w:r>
              <w:rPr>
                <w:noProof/>
                <w:webHidden/>
              </w:rPr>
              <w:fldChar w:fldCharType="separate"/>
            </w:r>
            <w:r w:rsidR="00DC2C51">
              <w:rPr>
                <w:noProof/>
                <w:webHidden/>
              </w:rPr>
              <w:t>19</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44" w:history="1">
            <w:r w:rsidR="00210ECC" w:rsidRPr="00A07907">
              <w:rPr>
                <w:rStyle w:val="Hyperlink"/>
                <w:i/>
                <w:noProof/>
              </w:rPr>
              <w:t>Company Vehicles</w:t>
            </w:r>
            <w:r w:rsidR="00210ECC">
              <w:rPr>
                <w:noProof/>
                <w:webHidden/>
              </w:rPr>
              <w:tab/>
            </w:r>
            <w:r>
              <w:rPr>
                <w:noProof/>
                <w:webHidden/>
              </w:rPr>
              <w:fldChar w:fldCharType="begin"/>
            </w:r>
            <w:r w:rsidR="00210ECC">
              <w:rPr>
                <w:noProof/>
                <w:webHidden/>
              </w:rPr>
              <w:instrText xml:space="preserve"> PAGEREF _Toc385419044 \h </w:instrText>
            </w:r>
            <w:r>
              <w:rPr>
                <w:noProof/>
                <w:webHidden/>
              </w:rPr>
            </w:r>
            <w:r>
              <w:rPr>
                <w:noProof/>
                <w:webHidden/>
              </w:rPr>
              <w:fldChar w:fldCharType="separate"/>
            </w:r>
            <w:r w:rsidR="00DC2C51">
              <w:rPr>
                <w:noProof/>
                <w:webHidden/>
              </w:rPr>
              <w:t>19</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45" w:history="1">
            <w:r w:rsidR="00210ECC" w:rsidRPr="00A07907">
              <w:rPr>
                <w:rStyle w:val="Hyperlink"/>
                <w:i/>
                <w:noProof/>
              </w:rPr>
              <w:t>Smoke Free Environment</w:t>
            </w:r>
            <w:r w:rsidR="00210ECC">
              <w:rPr>
                <w:noProof/>
                <w:webHidden/>
              </w:rPr>
              <w:tab/>
            </w:r>
            <w:r>
              <w:rPr>
                <w:noProof/>
                <w:webHidden/>
              </w:rPr>
              <w:fldChar w:fldCharType="begin"/>
            </w:r>
            <w:r w:rsidR="00210ECC">
              <w:rPr>
                <w:noProof/>
                <w:webHidden/>
              </w:rPr>
              <w:instrText xml:space="preserve"> PAGEREF _Toc385419045 \h </w:instrText>
            </w:r>
            <w:r>
              <w:rPr>
                <w:noProof/>
                <w:webHidden/>
              </w:rPr>
            </w:r>
            <w:r>
              <w:rPr>
                <w:noProof/>
                <w:webHidden/>
              </w:rPr>
              <w:fldChar w:fldCharType="separate"/>
            </w:r>
            <w:r w:rsidR="00DC2C51">
              <w:rPr>
                <w:noProof/>
                <w:webHidden/>
              </w:rPr>
              <w:t>19</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46" w:history="1">
            <w:r w:rsidR="00210ECC" w:rsidRPr="00A07907">
              <w:rPr>
                <w:rStyle w:val="Hyperlink"/>
                <w:i/>
                <w:noProof/>
              </w:rPr>
              <w:t>Fragrance Policy</w:t>
            </w:r>
            <w:r w:rsidR="00210ECC">
              <w:rPr>
                <w:noProof/>
                <w:webHidden/>
              </w:rPr>
              <w:tab/>
            </w:r>
            <w:r>
              <w:rPr>
                <w:noProof/>
                <w:webHidden/>
              </w:rPr>
              <w:fldChar w:fldCharType="begin"/>
            </w:r>
            <w:r w:rsidR="00210ECC">
              <w:rPr>
                <w:noProof/>
                <w:webHidden/>
              </w:rPr>
              <w:instrText xml:space="preserve"> PAGEREF _Toc385419046 \h </w:instrText>
            </w:r>
            <w:r>
              <w:rPr>
                <w:noProof/>
                <w:webHidden/>
              </w:rPr>
            </w:r>
            <w:r>
              <w:rPr>
                <w:noProof/>
                <w:webHidden/>
              </w:rPr>
              <w:fldChar w:fldCharType="separate"/>
            </w:r>
            <w:r w:rsidR="00DC2C51">
              <w:rPr>
                <w:noProof/>
                <w:webHidden/>
              </w:rPr>
              <w:t>20</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47" w:history="1">
            <w:r w:rsidR="00210ECC" w:rsidRPr="00A07907">
              <w:rPr>
                <w:rStyle w:val="Hyperlink"/>
                <w:i/>
                <w:noProof/>
              </w:rPr>
              <w:t>Safety</w:t>
            </w:r>
            <w:r w:rsidR="00210ECC">
              <w:rPr>
                <w:noProof/>
                <w:webHidden/>
              </w:rPr>
              <w:tab/>
            </w:r>
            <w:r>
              <w:rPr>
                <w:noProof/>
                <w:webHidden/>
              </w:rPr>
              <w:fldChar w:fldCharType="begin"/>
            </w:r>
            <w:r w:rsidR="00210ECC">
              <w:rPr>
                <w:noProof/>
                <w:webHidden/>
              </w:rPr>
              <w:instrText xml:space="preserve"> PAGEREF _Toc385419047 \h </w:instrText>
            </w:r>
            <w:r>
              <w:rPr>
                <w:noProof/>
                <w:webHidden/>
              </w:rPr>
            </w:r>
            <w:r>
              <w:rPr>
                <w:noProof/>
                <w:webHidden/>
              </w:rPr>
              <w:fldChar w:fldCharType="separate"/>
            </w:r>
            <w:r w:rsidR="00DC2C51">
              <w:rPr>
                <w:noProof/>
                <w:webHidden/>
              </w:rPr>
              <w:t>20</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48" w:history="1">
            <w:r w:rsidR="00210ECC" w:rsidRPr="00A07907">
              <w:rPr>
                <w:rStyle w:val="Hyperlink"/>
                <w:i/>
                <w:noProof/>
              </w:rPr>
              <w:t>Safety and Health</w:t>
            </w:r>
            <w:r w:rsidR="00210ECC">
              <w:rPr>
                <w:noProof/>
                <w:webHidden/>
              </w:rPr>
              <w:tab/>
            </w:r>
            <w:r>
              <w:rPr>
                <w:noProof/>
                <w:webHidden/>
              </w:rPr>
              <w:fldChar w:fldCharType="begin"/>
            </w:r>
            <w:r w:rsidR="00210ECC">
              <w:rPr>
                <w:noProof/>
                <w:webHidden/>
              </w:rPr>
              <w:instrText xml:space="preserve"> PAGEREF _Toc385419048 \h </w:instrText>
            </w:r>
            <w:r>
              <w:rPr>
                <w:noProof/>
                <w:webHidden/>
              </w:rPr>
            </w:r>
            <w:r>
              <w:rPr>
                <w:noProof/>
                <w:webHidden/>
              </w:rPr>
              <w:fldChar w:fldCharType="separate"/>
            </w:r>
            <w:r w:rsidR="00DC2C51">
              <w:rPr>
                <w:noProof/>
                <w:webHidden/>
              </w:rPr>
              <w:t>20</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49" w:history="1">
            <w:r w:rsidR="00210ECC" w:rsidRPr="00A07907">
              <w:rPr>
                <w:rStyle w:val="Hyperlink"/>
                <w:i/>
                <w:noProof/>
              </w:rPr>
              <w:t>Safety Guidelines</w:t>
            </w:r>
            <w:r w:rsidR="00210ECC">
              <w:rPr>
                <w:noProof/>
                <w:webHidden/>
              </w:rPr>
              <w:tab/>
            </w:r>
            <w:r>
              <w:rPr>
                <w:noProof/>
                <w:webHidden/>
              </w:rPr>
              <w:fldChar w:fldCharType="begin"/>
            </w:r>
            <w:r w:rsidR="00210ECC">
              <w:rPr>
                <w:noProof/>
                <w:webHidden/>
              </w:rPr>
              <w:instrText xml:space="preserve"> PAGEREF _Toc385419049 \h </w:instrText>
            </w:r>
            <w:r>
              <w:rPr>
                <w:noProof/>
                <w:webHidden/>
              </w:rPr>
            </w:r>
            <w:r>
              <w:rPr>
                <w:noProof/>
                <w:webHidden/>
              </w:rPr>
              <w:fldChar w:fldCharType="separate"/>
            </w:r>
            <w:r w:rsidR="00DC2C51">
              <w:rPr>
                <w:noProof/>
                <w:webHidden/>
              </w:rPr>
              <w:t>21</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50" w:history="1">
            <w:r w:rsidR="00210ECC" w:rsidRPr="00A07907">
              <w:rPr>
                <w:rStyle w:val="Hyperlink"/>
                <w:i/>
                <w:noProof/>
              </w:rPr>
              <w:t>Emergencies</w:t>
            </w:r>
            <w:r w:rsidR="00210ECC">
              <w:rPr>
                <w:noProof/>
                <w:webHidden/>
              </w:rPr>
              <w:tab/>
            </w:r>
            <w:r>
              <w:rPr>
                <w:noProof/>
                <w:webHidden/>
              </w:rPr>
              <w:fldChar w:fldCharType="begin"/>
            </w:r>
            <w:r w:rsidR="00210ECC">
              <w:rPr>
                <w:noProof/>
                <w:webHidden/>
              </w:rPr>
              <w:instrText xml:space="preserve"> PAGEREF _Toc385419050 \h </w:instrText>
            </w:r>
            <w:r>
              <w:rPr>
                <w:noProof/>
                <w:webHidden/>
              </w:rPr>
            </w:r>
            <w:r>
              <w:rPr>
                <w:noProof/>
                <w:webHidden/>
              </w:rPr>
              <w:fldChar w:fldCharType="separate"/>
            </w:r>
            <w:r w:rsidR="00DC2C51">
              <w:rPr>
                <w:noProof/>
                <w:webHidden/>
              </w:rPr>
              <w:t>21</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51" w:history="1">
            <w:r w:rsidR="00210ECC" w:rsidRPr="00A07907">
              <w:rPr>
                <w:rStyle w:val="Hyperlink"/>
                <w:i/>
                <w:noProof/>
              </w:rPr>
              <w:t>Security</w:t>
            </w:r>
            <w:r w:rsidR="00210ECC">
              <w:rPr>
                <w:noProof/>
                <w:webHidden/>
              </w:rPr>
              <w:tab/>
            </w:r>
            <w:r>
              <w:rPr>
                <w:noProof/>
                <w:webHidden/>
              </w:rPr>
              <w:fldChar w:fldCharType="begin"/>
            </w:r>
            <w:r w:rsidR="00210ECC">
              <w:rPr>
                <w:noProof/>
                <w:webHidden/>
              </w:rPr>
              <w:instrText xml:space="preserve"> PAGEREF _Toc385419051 \h </w:instrText>
            </w:r>
            <w:r>
              <w:rPr>
                <w:noProof/>
                <w:webHidden/>
              </w:rPr>
            </w:r>
            <w:r>
              <w:rPr>
                <w:noProof/>
                <w:webHidden/>
              </w:rPr>
              <w:fldChar w:fldCharType="separate"/>
            </w:r>
            <w:r w:rsidR="00DC2C51">
              <w:rPr>
                <w:noProof/>
                <w:webHidden/>
              </w:rPr>
              <w:t>21</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52" w:history="1">
            <w:r w:rsidR="00210ECC" w:rsidRPr="00A07907">
              <w:rPr>
                <w:rStyle w:val="Hyperlink"/>
                <w:i/>
                <w:noProof/>
              </w:rPr>
              <w:t>Security Checks</w:t>
            </w:r>
            <w:r w:rsidR="00210ECC">
              <w:rPr>
                <w:noProof/>
                <w:webHidden/>
              </w:rPr>
              <w:tab/>
            </w:r>
            <w:r>
              <w:rPr>
                <w:noProof/>
                <w:webHidden/>
              </w:rPr>
              <w:fldChar w:fldCharType="begin"/>
            </w:r>
            <w:r w:rsidR="00210ECC">
              <w:rPr>
                <w:noProof/>
                <w:webHidden/>
              </w:rPr>
              <w:instrText xml:space="preserve"> PAGEREF _Toc385419052 \h </w:instrText>
            </w:r>
            <w:r>
              <w:rPr>
                <w:noProof/>
                <w:webHidden/>
              </w:rPr>
            </w:r>
            <w:r>
              <w:rPr>
                <w:noProof/>
                <w:webHidden/>
              </w:rPr>
              <w:fldChar w:fldCharType="separate"/>
            </w:r>
            <w:r w:rsidR="00DC2C51">
              <w:rPr>
                <w:noProof/>
                <w:webHidden/>
              </w:rPr>
              <w:t>21</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53" w:history="1">
            <w:r w:rsidR="00210ECC" w:rsidRPr="00A07907">
              <w:rPr>
                <w:rStyle w:val="Hyperlink"/>
                <w:i/>
                <w:noProof/>
              </w:rPr>
              <w:t>Visitors in the Workplace</w:t>
            </w:r>
            <w:r w:rsidR="00210ECC">
              <w:rPr>
                <w:noProof/>
                <w:webHidden/>
              </w:rPr>
              <w:tab/>
            </w:r>
            <w:r>
              <w:rPr>
                <w:noProof/>
                <w:webHidden/>
              </w:rPr>
              <w:fldChar w:fldCharType="begin"/>
            </w:r>
            <w:r w:rsidR="00210ECC">
              <w:rPr>
                <w:noProof/>
                <w:webHidden/>
              </w:rPr>
              <w:instrText xml:space="preserve"> PAGEREF _Toc385419053 \h </w:instrText>
            </w:r>
            <w:r>
              <w:rPr>
                <w:noProof/>
                <w:webHidden/>
              </w:rPr>
            </w:r>
            <w:r>
              <w:rPr>
                <w:noProof/>
                <w:webHidden/>
              </w:rPr>
              <w:fldChar w:fldCharType="separate"/>
            </w:r>
            <w:r w:rsidR="00DC2C51">
              <w:rPr>
                <w:noProof/>
                <w:webHidden/>
              </w:rPr>
              <w:t>21</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54" w:history="1">
            <w:r w:rsidR="00210ECC" w:rsidRPr="00A07907">
              <w:rPr>
                <w:rStyle w:val="Hyperlink"/>
                <w:i/>
                <w:noProof/>
              </w:rPr>
              <w:t>Fire</w:t>
            </w:r>
            <w:r w:rsidR="00210ECC">
              <w:rPr>
                <w:noProof/>
                <w:webHidden/>
              </w:rPr>
              <w:tab/>
            </w:r>
            <w:r>
              <w:rPr>
                <w:noProof/>
                <w:webHidden/>
              </w:rPr>
              <w:fldChar w:fldCharType="begin"/>
            </w:r>
            <w:r w:rsidR="00210ECC">
              <w:rPr>
                <w:noProof/>
                <w:webHidden/>
              </w:rPr>
              <w:instrText xml:space="preserve"> PAGEREF _Toc385419054 \h </w:instrText>
            </w:r>
            <w:r>
              <w:rPr>
                <w:noProof/>
                <w:webHidden/>
              </w:rPr>
            </w:r>
            <w:r>
              <w:rPr>
                <w:noProof/>
                <w:webHidden/>
              </w:rPr>
              <w:fldChar w:fldCharType="separate"/>
            </w:r>
            <w:r w:rsidR="00DC2C51">
              <w:rPr>
                <w:noProof/>
                <w:webHidden/>
              </w:rPr>
              <w:t>22</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55" w:history="1">
            <w:r w:rsidR="00210ECC" w:rsidRPr="00A07907">
              <w:rPr>
                <w:rStyle w:val="Hyperlink"/>
                <w:i/>
                <w:noProof/>
              </w:rPr>
              <w:t>Earthquake</w:t>
            </w:r>
            <w:r w:rsidR="00210ECC">
              <w:rPr>
                <w:noProof/>
                <w:webHidden/>
              </w:rPr>
              <w:tab/>
            </w:r>
            <w:r>
              <w:rPr>
                <w:noProof/>
                <w:webHidden/>
              </w:rPr>
              <w:fldChar w:fldCharType="begin"/>
            </w:r>
            <w:r w:rsidR="00210ECC">
              <w:rPr>
                <w:noProof/>
                <w:webHidden/>
              </w:rPr>
              <w:instrText xml:space="preserve"> PAGEREF _Toc385419055 \h </w:instrText>
            </w:r>
            <w:r>
              <w:rPr>
                <w:noProof/>
                <w:webHidden/>
              </w:rPr>
            </w:r>
            <w:r>
              <w:rPr>
                <w:noProof/>
                <w:webHidden/>
              </w:rPr>
              <w:fldChar w:fldCharType="separate"/>
            </w:r>
            <w:r w:rsidR="00DC2C51">
              <w:rPr>
                <w:noProof/>
                <w:webHidden/>
              </w:rPr>
              <w:t>22</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56" w:history="1">
            <w:r w:rsidR="00210ECC" w:rsidRPr="00A07907">
              <w:rPr>
                <w:rStyle w:val="Hyperlink"/>
                <w:i/>
                <w:noProof/>
              </w:rPr>
              <w:t>Building Evacuation</w:t>
            </w:r>
            <w:r w:rsidR="00210ECC">
              <w:rPr>
                <w:noProof/>
                <w:webHidden/>
              </w:rPr>
              <w:tab/>
            </w:r>
            <w:r>
              <w:rPr>
                <w:noProof/>
                <w:webHidden/>
              </w:rPr>
              <w:fldChar w:fldCharType="begin"/>
            </w:r>
            <w:r w:rsidR="00210ECC">
              <w:rPr>
                <w:noProof/>
                <w:webHidden/>
              </w:rPr>
              <w:instrText xml:space="preserve"> PAGEREF _Toc385419056 \h </w:instrText>
            </w:r>
            <w:r>
              <w:rPr>
                <w:noProof/>
                <w:webHidden/>
              </w:rPr>
            </w:r>
            <w:r>
              <w:rPr>
                <w:noProof/>
                <w:webHidden/>
              </w:rPr>
              <w:fldChar w:fldCharType="separate"/>
            </w:r>
            <w:r w:rsidR="00DC2C51">
              <w:rPr>
                <w:noProof/>
                <w:webHidden/>
              </w:rPr>
              <w:t>22</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57" w:history="1">
            <w:r w:rsidR="00210ECC" w:rsidRPr="00A07907">
              <w:rPr>
                <w:rStyle w:val="Hyperlink"/>
                <w:i/>
                <w:noProof/>
              </w:rPr>
              <w:t>Disabilities Accommodation</w:t>
            </w:r>
            <w:r w:rsidR="00210ECC">
              <w:rPr>
                <w:noProof/>
                <w:webHidden/>
              </w:rPr>
              <w:tab/>
            </w:r>
            <w:r>
              <w:rPr>
                <w:noProof/>
                <w:webHidden/>
              </w:rPr>
              <w:fldChar w:fldCharType="begin"/>
            </w:r>
            <w:r w:rsidR="00210ECC">
              <w:rPr>
                <w:noProof/>
                <w:webHidden/>
              </w:rPr>
              <w:instrText xml:space="preserve"> PAGEREF _Toc385419057 \h </w:instrText>
            </w:r>
            <w:r>
              <w:rPr>
                <w:noProof/>
                <w:webHidden/>
              </w:rPr>
            </w:r>
            <w:r>
              <w:rPr>
                <w:noProof/>
                <w:webHidden/>
              </w:rPr>
              <w:fldChar w:fldCharType="separate"/>
            </w:r>
            <w:r w:rsidR="00DC2C51">
              <w:rPr>
                <w:noProof/>
                <w:webHidden/>
              </w:rPr>
              <w:t>22</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58" w:history="1">
            <w:r w:rsidR="00210ECC" w:rsidRPr="00A07907">
              <w:rPr>
                <w:rStyle w:val="Hyperlink"/>
                <w:i/>
                <w:noProof/>
              </w:rPr>
              <w:t>Working With Relatives</w:t>
            </w:r>
            <w:r w:rsidR="00210ECC">
              <w:rPr>
                <w:noProof/>
                <w:webHidden/>
              </w:rPr>
              <w:tab/>
            </w:r>
            <w:r>
              <w:rPr>
                <w:noProof/>
                <w:webHidden/>
              </w:rPr>
              <w:fldChar w:fldCharType="begin"/>
            </w:r>
            <w:r w:rsidR="00210ECC">
              <w:rPr>
                <w:noProof/>
                <w:webHidden/>
              </w:rPr>
              <w:instrText xml:space="preserve"> PAGEREF _Toc385419058 \h </w:instrText>
            </w:r>
            <w:r>
              <w:rPr>
                <w:noProof/>
                <w:webHidden/>
              </w:rPr>
            </w:r>
            <w:r>
              <w:rPr>
                <w:noProof/>
                <w:webHidden/>
              </w:rPr>
              <w:fldChar w:fldCharType="separate"/>
            </w:r>
            <w:r w:rsidR="00DC2C51">
              <w:rPr>
                <w:noProof/>
                <w:webHidden/>
              </w:rPr>
              <w:t>22</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59" w:history="1">
            <w:r w:rsidR="00210ECC" w:rsidRPr="00A07907">
              <w:rPr>
                <w:rStyle w:val="Hyperlink"/>
                <w:i/>
                <w:noProof/>
              </w:rPr>
              <w:t>Reference/Background Checks</w:t>
            </w:r>
            <w:r w:rsidR="00210ECC">
              <w:rPr>
                <w:noProof/>
                <w:webHidden/>
              </w:rPr>
              <w:tab/>
            </w:r>
            <w:r>
              <w:rPr>
                <w:noProof/>
                <w:webHidden/>
              </w:rPr>
              <w:fldChar w:fldCharType="begin"/>
            </w:r>
            <w:r w:rsidR="00210ECC">
              <w:rPr>
                <w:noProof/>
                <w:webHidden/>
              </w:rPr>
              <w:instrText xml:space="preserve"> PAGEREF _Toc385419059 \h </w:instrText>
            </w:r>
            <w:r>
              <w:rPr>
                <w:noProof/>
                <w:webHidden/>
              </w:rPr>
            </w:r>
            <w:r>
              <w:rPr>
                <w:noProof/>
                <w:webHidden/>
              </w:rPr>
              <w:fldChar w:fldCharType="separate"/>
            </w:r>
            <w:r w:rsidR="00DC2C51">
              <w:rPr>
                <w:noProof/>
                <w:webHidden/>
              </w:rPr>
              <w:t>23</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60" w:history="1">
            <w:r w:rsidR="00210ECC" w:rsidRPr="00A07907">
              <w:rPr>
                <w:rStyle w:val="Hyperlink"/>
                <w:i/>
                <w:noProof/>
              </w:rPr>
              <w:t>Employment Information</w:t>
            </w:r>
            <w:r w:rsidR="00210ECC">
              <w:rPr>
                <w:noProof/>
                <w:webHidden/>
              </w:rPr>
              <w:tab/>
            </w:r>
            <w:r>
              <w:rPr>
                <w:noProof/>
                <w:webHidden/>
              </w:rPr>
              <w:fldChar w:fldCharType="begin"/>
            </w:r>
            <w:r w:rsidR="00210ECC">
              <w:rPr>
                <w:noProof/>
                <w:webHidden/>
              </w:rPr>
              <w:instrText xml:space="preserve"> PAGEREF _Toc385419060 \h </w:instrText>
            </w:r>
            <w:r>
              <w:rPr>
                <w:noProof/>
                <w:webHidden/>
              </w:rPr>
            </w:r>
            <w:r>
              <w:rPr>
                <w:noProof/>
                <w:webHidden/>
              </w:rPr>
              <w:fldChar w:fldCharType="separate"/>
            </w:r>
            <w:r w:rsidR="00DC2C51">
              <w:rPr>
                <w:noProof/>
                <w:webHidden/>
              </w:rPr>
              <w:t>23</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61" w:history="1">
            <w:r w:rsidR="00210ECC" w:rsidRPr="00A07907">
              <w:rPr>
                <w:rStyle w:val="Hyperlink"/>
                <w:i/>
                <w:noProof/>
              </w:rPr>
              <w:t>Keeping Your Employee Records Up To Date</w:t>
            </w:r>
            <w:r w:rsidR="00210ECC">
              <w:rPr>
                <w:noProof/>
                <w:webHidden/>
              </w:rPr>
              <w:tab/>
            </w:r>
            <w:r>
              <w:rPr>
                <w:noProof/>
                <w:webHidden/>
              </w:rPr>
              <w:fldChar w:fldCharType="begin"/>
            </w:r>
            <w:r w:rsidR="00210ECC">
              <w:rPr>
                <w:noProof/>
                <w:webHidden/>
              </w:rPr>
              <w:instrText xml:space="preserve"> PAGEREF _Toc385419061 \h </w:instrText>
            </w:r>
            <w:r>
              <w:rPr>
                <w:noProof/>
                <w:webHidden/>
              </w:rPr>
            </w:r>
            <w:r>
              <w:rPr>
                <w:noProof/>
                <w:webHidden/>
              </w:rPr>
              <w:fldChar w:fldCharType="separate"/>
            </w:r>
            <w:r w:rsidR="00DC2C51">
              <w:rPr>
                <w:noProof/>
                <w:webHidden/>
              </w:rPr>
              <w:t>23</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62" w:history="1">
            <w:r w:rsidR="00210ECC" w:rsidRPr="00A07907">
              <w:rPr>
                <w:rStyle w:val="Hyperlink"/>
                <w:i/>
                <w:noProof/>
              </w:rPr>
              <w:t>Work Hours</w:t>
            </w:r>
            <w:r w:rsidR="00210ECC">
              <w:rPr>
                <w:noProof/>
                <w:webHidden/>
              </w:rPr>
              <w:tab/>
            </w:r>
            <w:r>
              <w:rPr>
                <w:noProof/>
                <w:webHidden/>
              </w:rPr>
              <w:fldChar w:fldCharType="begin"/>
            </w:r>
            <w:r w:rsidR="00210ECC">
              <w:rPr>
                <w:noProof/>
                <w:webHidden/>
              </w:rPr>
              <w:instrText xml:space="preserve"> PAGEREF _Toc385419062 \h </w:instrText>
            </w:r>
            <w:r>
              <w:rPr>
                <w:noProof/>
                <w:webHidden/>
              </w:rPr>
            </w:r>
            <w:r>
              <w:rPr>
                <w:noProof/>
                <w:webHidden/>
              </w:rPr>
              <w:fldChar w:fldCharType="separate"/>
            </w:r>
            <w:r w:rsidR="00DC2C51">
              <w:rPr>
                <w:noProof/>
                <w:webHidden/>
              </w:rPr>
              <w:t>24</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63" w:history="1">
            <w:r w:rsidR="00210ECC" w:rsidRPr="00A07907">
              <w:rPr>
                <w:rStyle w:val="Hyperlink"/>
                <w:i/>
                <w:noProof/>
              </w:rPr>
              <w:t>Your Work Schedule</w:t>
            </w:r>
            <w:r w:rsidR="00210ECC">
              <w:rPr>
                <w:noProof/>
                <w:webHidden/>
              </w:rPr>
              <w:tab/>
            </w:r>
            <w:r>
              <w:rPr>
                <w:noProof/>
                <w:webHidden/>
              </w:rPr>
              <w:fldChar w:fldCharType="begin"/>
            </w:r>
            <w:r w:rsidR="00210ECC">
              <w:rPr>
                <w:noProof/>
                <w:webHidden/>
              </w:rPr>
              <w:instrText xml:space="preserve"> PAGEREF _Toc385419063 \h </w:instrText>
            </w:r>
            <w:r>
              <w:rPr>
                <w:noProof/>
                <w:webHidden/>
              </w:rPr>
            </w:r>
            <w:r>
              <w:rPr>
                <w:noProof/>
                <w:webHidden/>
              </w:rPr>
              <w:fldChar w:fldCharType="separate"/>
            </w:r>
            <w:r w:rsidR="00DC2C51">
              <w:rPr>
                <w:noProof/>
                <w:webHidden/>
              </w:rPr>
              <w:t>24</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64" w:history="1">
            <w:r w:rsidR="00210ECC" w:rsidRPr="00A07907">
              <w:rPr>
                <w:rStyle w:val="Hyperlink"/>
                <w:i/>
                <w:noProof/>
              </w:rPr>
              <w:t>Additional Hours</w:t>
            </w:r>
            <w:r w:rsidR="00210ECC">
              <w:rPr>
                <w:noProof/>
                <w:webHidden/>
              </w:rPr>
              <w:tab/>
            </w:r>
            <w:r>
              <w:rPr>
                <w:noProof/>
                <w:webHidden/>
              </w:rPr>
              <w:fldChar w:fldCharType="begin"/>
            </w:r>
            <w:r w:rsidR="00210ECC">
              <w:rPr>
                <w:noProof/>
                <w:webHidden/>
              </w:rPr>
              <w:instrText xml:space="preserve"> PAGEREF _Toc385419064 \h </w:instrText>
            </w:r>
            <w:r>
              <w:rPr>
                <w:noProof/>
                <w:webHidden/>
              </w:rPr>
            </w:r>
            <w:r>
              <w:rPr>
                <w:noProof/>
                <w:webHidden/>
              </w:rPr>
              <w:fldChar w:fldCharType="separate"/>
            </w:r>
            <w:r w:rsidR="00DC2C51">
              <w:rPr>
                <w:noProof/>
                <w:webHidden/>
              </w:rPr>
              <w:t>24</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65" w:history="1">
            <w:r w:rsidR="00210ECC" w:rsidRPr="00A07907">
              <w:rPr>
                <w:rStyle w:val="Hyperlink"/>
                <w:i/>
                <w:noProof/>
              </w:rPr>
              <w:t>Rest &amp; Meal Periods</w:t>
            </w:r>
            <w:r w:rsidR="00210ECC">
              <w:rPr>
                <w:noProof/>
                <w:webHidden/>
              </w:rPr>
              <w:tab/>
            </w:r>
            <w:r>
              <w:rPr>
                <w:noProof/>
                <w:webHidden/>
              </w:rPr>
              <w:fldChar w:fldCharType="begin"/>
            </w:r>
            <w:r w:rsidR="00210ECC">
              <w:rPr>
                <w:noProof/>
                <w:webHidden/>
              </w:rPr>
              <w:instrText xml:space="preserve"> PAGEREF _Toc385419065 \h </w:instrText>
            </w:r>
            <w:r>
              <w:rPr>
                <w:noProof/>
                <w:webHidden/>
              </w:rPr>
            </w:r>
            <w:r>
              <w:rPr>
                <w:noProof/>
                <w:webHidden/>
              </w:rPr>
              <w:fldChar w:fldCharType="separate"/>
            </w:r>
            <w:r w:rsidR="00DC2C51">
              <w:rPr>
                <w:noProof/>
                <w:webHidden/>
              </w:rPr>
              <w:t>24</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66" w:history="1">
            <w:r w:rsidR="00210ECC" w:rsidRPr="00A07907">
              <w:rPr>
                <w:rStyle w:val="Hyperlink"/>
                <w:i/>
                <w:noProof/>
              </w:rPr>
              <w:t>Attendance and Punctuality</w:t>
            </w:r>
            <w:r w:rsidR="00210ECC">
              <w:rPr>
                <w:noProof/>
                <w:webHidden/>
              </w:rPr>
              <w:tab/>
            </w:r>
            <w:r>
              <w:rPr>
                <w:noProof/>
                <w:webHidden/>
              </w:rPr>
              <w:fldChar w:fldCharType="begin"/>
            </w:r>
            <w:r w:rsidR="00210ECC">
              <w:rPr>
                <w:noProof/>
                <w:webHidden/>
              </w:rPr>
              <w:instrText xml:space="preserve"> PAGEREF _Toc385419066 \h </w:instrText>
            </w:r>
            <w:r>
              <w:rPr>
                <w:noProof/>
                <w:webHidden/>
              </w:rPr>
            </w:r>
            <w:r>
              <w:rPr>
                <w:noProof/>
                <w:webHidden/>
              </w:rPr>
              <w:fldChar w:fldCharType="separate"/>
            </w:r>
            <w:r w:rsidR="00DC2C51">
              <w:rPr>
                <w:noProof/>
                <w:webHidden/>
              </w:rPr>
              <w:t>25</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67" w:history="1">
            <w:r w:rsidR="00210ECC" w:rsidRPr="00A07907">
              <w:rPr>
                <w:rStyle w:val="Hyperlink"/>
                <w:i/>
                <w:noProof/>
              </w:rPr>
              <w:t>Call-In Procedure</w:t>
            </w:r>
            <w:r w:rsidR="00210ECC">
              <w:rPr>
                <w:noProof/>
                <w:webHidden/>
              </w:rPr>
              <w:tab/>
            </w:r>
            <w:r>
              <w:rPr>
                <w:noProof/>
                <w:webHidden/>
              </w:rPr>
              <w:fldChar w:fldCharType="begin"/>
            </w:r>
            <w:r w:rsidR="00210ECC">
              <w:rPr>
                <w:noProof/>
                <w:webHidden/>
              </w:rPr>
              <w:instrText xml:space="preserve"> PAGEREF _Toc385419067 \h </w:instrText>
            </w:r>
            <w:r>
              <w:rPr>
                <w:noProof/>
                <w:webHidden/>
              </w:rPr>
            </w:r>
            <w:r>
              <w:rPr>
                <w:noProof/>
                <w:webHidden/>
              </w:rPr>
              <w:fldChar w:fldCharType="separate"/>
            </w:r>
            <w:r w:rsidR="00DC2C51">
              <w:rPr>
                <w:noProof/>
                <w:webHidden/>
              </w:rPr>
              <w:t>25</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68" w:history="1">
            <w:r w:rsidR="00210ECC" w:rsidRPr="00A07907">
              <w:rPr>
                <w:rStyle w:val="Hyperlink"/>
                <w:i/>
                <w:noProof/>
              </w:rPr>
              <w:t>Notification Requirements</w:t>
            </w:r>
            <w:r w:rsidR="00210ECC">
              <w:rPr>
                <w:noProof/>
                <w:webHidden/>
              </w:rPr>
              <w:tab/>
            </w:r>
            <w:r>
              <w:rPr>
                <w:noProof/>
                <w:webHidden/>
              </w:rPr>
              <w:fldChar w:fldCharType="begin"/>
            </w:r>
            <w:r w:rsidR="00210ECC">
              <w:rPr>
                <w:noProof/>
                <w:webHidden/>
              </w:rPr>
              <w:instrText xml:space="preserve"> PAGEREF _Toc385419068 \h </w:instrText>
            </w:r>
            <w:r>
              <w:rPr>
                <w:noProof/>
                <w:webHidden/>
              </w:rPr>
            </w:r>
            <w:r>
              <w:rPr>
                <w:noProof/>
                <w:webHidden/>
              </w:rPr>
              <w:fldChar w:fldCharType="separate"/>
            </w:r>
            <w:r w:rsidR="00DC2C51">
              <w:rPr>
                <w:noProof/>
                <w:webHidden/>
              </w:rPr>
              <w:t>25</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69" w:history="1">
            <w:r w:rsidR="00210ECC" w:rsidRPr="00A07907">
              <w:rPr>
                <w:rStyle w:val="Hyperlink"/>
                <w:i/>
                <w:noProof/>
              </w:rPr>
              <w:t>Transfers &amp; Relocation</w:t>
            </w:r>
            <w:r w:rsidR="00210ECC">
              <w:rPr>
                <w:noProof/>
                <w:webHidden/>
              </w:rPr>
              <w:tab/>
            </w:r>
            <w:r>
              <w:rPr>
                <w:noProof/>
                <w:webHidden/>
              </w:rPr>
              <w:fldChar w:fldCharType="begin"/>
            </w:r>
            <w:r w:rsidR="00210ECC">
              <w:rPr>
                <w:noProof/>
                <w:webHidden/>
              </w:rPr>
              <w:instrText xml:space="preserve"> PAGEREF _Toc385419069 \h </w:instrText>
            </w:r>
            <w:r>
              <w:rPr>
                <w:noProof/>
                <w:webHidden/>
              </w:rPr>
            </w:r>
            <w:r>
              <w:rPr>
                <w:noProof/>
                <w:webHidden/>
              </w:rPr>
              <w:fldChar w:fldCharType="separate"/>
            </w:r>
            <w:r w:rsidR="00DC2C51">
              <w:rPr>
                <w:noProof/>
                <w:webHidden/>
              </w:rPr>
              <w:t>25</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70" w:history="1">
            <w:r w:rsidR="00210ECC" w:rsidRPr="00A07907">
              <w:rPr>
                <w:rStyle w:val="Hyperlink"/>
                <w:i/>
                <w:noProof/>
              </w:rPr>
              <w:t>Employee Personal Appearance and Dress</w:t>
            </w:r>
            <w:r w:rsidR="00210ECC">
              <w:rPr>
                <w:noProof/>
                <w:webHidden/>
              </w:rPr>
              <w:tab/>
            </w:r>
            <w:r>
              <w:rPr>
                <w:noProof/>
                <w:webHidden/>
              </w:rPr>
              <w:fldChar w:fldCharType="begin"/>
            </w:r>
            <w:r w:rsidR="00210ECC">
              <w:rPr>
                <w:noProof/>
                <w:webHidden/>
              </w:rPr>
              <w:instrText xml:space="preserve"> PAGEREF _Toc385419070 \h </w:instrText>
            </w:r>
            <w:r>
              <w:rPr>
                <w:noProof/>
                <w:webHidden/>
              </w:rPr>
            </w:r>
            <w:r>
              <w:rPr>
                <w:noProof/>
                <w:webHidden/>
              </w:rPr>
              <w:fldChar w:fldCharType="separate"/>
            </w:r>
            <w:r w:rsidR="00DC2C51">
              <w:rPr>
                <w:noProof/>
                <w:webHidden/>
              </w:rPr>
              <w:t>26</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71" w:history="1">
            <w:r w:rsidR="00210ECC" w:rsidRPr="00A07907">
              <w:rPr>
                <w:rStyle w:val="Hyperlink"/>
                <w:i/>
                <w:noProof/>
              </w:rPr>
              <w:t>Performance Appraisals</w:t>
            </w:r>
            <w:r w:rsidR="00210ECC">
              <w:rPr>
                <w:noProof/>
                <w:webHidden/>
              </w:rPr>
              <w:tab/>
            </w:r>
            <w:r>
              <w:rPr>
                <w:noProof/>
                <w:webHidden/>
              </w:rPr>
              <w:fldChar w:fldCharType="begin"/>
            </w:r>
            <w:r w:rsidR="00210ECC">
              <w:rPr>
                <w:noProof/>
                <w:webHidden/>
              </w:rPr>
              <w:instrText xml:space="preserve"> PAGEREF _Toc385419071 \h </w:instrText>
            </w:r>
            <w:r>
              <w:rPr>
                <w:noProof/>
                <w:webHidden/>
              </w:rPr>
            </w:r>
            <w:r>
              <w:rPr>
                <w:noProof/>
                <w:webHidden/>
              </w:rPr>
              <w:fldChar w:fldCharType="separate"/>
            </w:r>
            <w:r w:rsidR="00DC2C51">
              <w:rPr>
                <w:noProof/>
                <w:webHidden/>
              </w:rPr>
              <w:t>27</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72" w:history="1">
            <w:r w:rsidR="00210ECC" w:rsidRPr="00A07907">
              <w:rPr>
                <w:rStyle w:val="Hyperlink"/>
                <w:i/>
                <w:noProof/>
              </w:rPr>
              <w:t>Raises and Bonuses</w:t>
            </w:r>
            <w:r w:rsidR="00210ECC">
              <w:rPr>
                <w:noProof/>
                <w:webHidden/>
              </w:rPr>
              <w:tab/>
            </w:r>
            <w:r>
              <w:rPr>
                <w:noProof/>
                <w:webHidden/>
              </w:rPr>
              <w:fldChar w:fldCharType="begin"/>
            </w:r>
            <w:r w:rsidR="00210ECC">
              <w:rPr>
                <w:noProof/>
                <w:webHidden/>
              </w:rPr>
              <w:instrText xml:space="preserve"> PAGEREF _Toc385419072 \h </w:instrText>
            </w:r>
            <w:r>
              <w:rPr>
                <w:noProof/>
                <w:webHidden/>
              </w:rPr>
            </w:r>
            <w:r>
              <w:rPr>
                <w:noProof/>
                <w:webHidden/>
              </w:rPr>
              <w:fldChar w:fldCharType="separate"/>
            </w:r>
            <w:r w:rsidR="00DC2C51">
              <w:rPr>
                <w:noProof/>
                <w:webHidden/>
              </w:rPr>
              <w:t>27</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73" w:history="1">
            <w:r w:rsidR="00210ECC" w:rsidRPr="00A07907">
              <w:rPr>
                <w:rStyle w:val="Hyperlink"/>
                <w:i/>
                <w:noProof/>
              </w:rPr>
              <w:t>Timekeeping and Pay Records</w:t>
            </w:r>
            <w:r w:rsidR="00210ECC">
              <w:rPr>
                <w:noProof/>
                <w:webHidden/>
              </w:rPr>
              <w:tab/>
            </w:r>
            <w:r>
              <w:rPr>
                <w:noProof/>
                <w:webHidden/>
              </w:rPr>
              <w:fldChar w:fldCharType="begin"/>
            </w:r>
            <w:r w:rsidR="00210ECC">
              <w:rPr>
                <w:noProof/>
                <w:webHidden/>
              </w:rPr>
              <w:instrText xml:space="preserve"> PAGEREF _Toc385419073 \h </w:instrText>
            </w:r>
            <w:r>
              <w:rPr>
                <w:noProof/>
                <w:webHidden/>
              </w:rPr>
            </w:r>
            <w:r>
              <w:rPr>
                <w:noProof/>
                <w:webHidden/>
              </w:rPr>
              <w:fldChar w:fldCharType="separate"/>
            </w:r>
            <w:r w:rsidR="00DC2C51">
              <w:rPr>
                <w:noProof/>
                <w:webHidden/>
              </w:rPr>
              <w:t>28</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74" w:history="1">
            <w:r w:rsidR="00210ECC" w:rsidRPr="00A07907">
              <w:rPr>
                <w:rStyle w:val="Hyperlink"/>
                <w:i/>
                <w:noProof/>
              </w:rPr>
              <w:t>Your Time Records</w:t>
            </w:r>
            <w:r w:rsidR="00210ECC">
              <w:rPr>
                <w:noProof/>
                <w:webHidden/>
              </w:rPr>
              <w:tab/>
            </w:r>
            <w:r>
              <w:rPr>
                <w:noProof/>
                <w:webHidden/>
              </w:rPr>
              <w:fldChar w:fldCharType="begin"/>
            </w:r>
            <w:r w:rsidR="00210ECC">
              <w:rPr>
                <w:noProof/>
                <w:webHidden/>
              </w:rPr>
              <w:instrText xml:space="preserve"> PAGEREF _Toc385419074 \h </w:instrText>
            </w:r>
            <w:r>
              <w:rPr>
                <w:noProof/>
                <w:webHidden/>
              </w:rPr>
            </w:r>
            <w:r>
              <w:rPr>
                <w:noProof/>
                <w:webHidden/>
              </w:rPr>
              <w:fldChar w:fldCharType="separate"/>
            </w:r>
            <w:r w:rsidR="00DC2C51">
              <w:rPr>
                <w:noProof/>
                <w:webHidden/>
              </w:rPr>
              <w:t>28</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75" w:history="1">
            <w:r w:rsidR="00210ECC" w:rsidRPr="00A07907">
              <w:rPr>
                <w:rStyle w:val="Hyperlink"/>
                <w:i/>
                <w:noProof/>
              </w:rPr>
              <w:t>Pay Periods</w:t>
            </w:r>
            <w:r w:rsidR="00210ECC">
              <w:rPr>
                <w:noProof/>
                <w:webHidden/>
              </w:rPr>
              <w:tab/>
            </w:r>
            <w:r>
              <w:rPr>
                <w:noProof/>
                <w:webHidden/>
              </w:rPr>
              <w:fldChar w:fldCharType="begin"/>
            </w:r>
            <w:r w:rsidR="00210ECC">
              <w:rPr>
                <w:noProof/>
                <w:webHidden/>
              </w:rPr>
              <w:instrText xml:space="preserve"> PAGEREF _Toc385419075 \h </w:instrText>
            </w:r>
            <w:r>
              <w:rPr>
                <w:noProof/>
                <w:webHidden/>
              </w:rPr>
            </w:r>
            <w:r>
              <w:rPr>
                <w:noProof/>
                <w:webHidden/>
              </w:rPr>
              <w:fldChar w:fldCharType="separate"/>
            </w:r>
            <w:r w:rsidR="00DC2C51">
              <w:rPr>
                <w:noProof/>
                <w:webHidden/>
              </w:rPr>
              <w:t>28</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76" w:history="1">
            <w:r w:rsidR="00210ECC" w:rsidRPr="00A07907">
              <w:rPr>
                <w:rStyle w:val="Hyperlink"/>
                <w:i/>
                <w:noProof/>
              </w:rPr>
              <w:t>Overtime Pay</w:t>
            </w:r>
            <w:r w:rsidR="00210ECC">
              <w:rPr>
                <w:noProof/>
                <w:webHidden/>
              </w:rPr>
              <w:tab/>
            </w:r>
            <w:r>
              <w:rPr>
                <w:noProof/>
                <w:webHidden/>
              </w:rPr>
              <w:fldChar w:fldCharType="begin"/>
            </w:r>
            <w:r w:rsidR="00210ECC">
              <w:rPr>
                <w:noProof/>
                <w:webHidden/>
              </w:rPr>
              <w:instrText xml:space="preserve"> PAGEREF _Toc385419076 \h </w:instrText>
            </w:r>
            <w:r>
              <w:rPr>
                <w:noProof/>
                <w:webHidden/>
              </w:rPr>
            </w:r>
            <w:r>
              <w:rPr>
                <w:noProof/>
                <w:webHidden/>
              </w:rPr>
              <w:fldChar w:fldCharType="separate"/>
            </w:r>
            <w:r w:rsidR="00DC2C51">
              <w:rPr>
                <w:noProof/>
                <w:webHidden/>
              </w:rPr>
              <w:t>28</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77" w:history="1">
            <w:r w:rsidR="00210ECC" w:rsidRPr="00A07907">
              <w:rPr>
                <w:rStyle w:val="Hyperlink"/>
                <w:i/>
                <w:noProof/>
              </w:rPr>
              <w:t>Nonexempt Pay Issues</w:t>
            </w:r>
            <w:r w:rsidR="00210ECC">
              <w:rPr>
                <w:noProof/>
                <w:webHidden/>
              </w:rPr>
              <w:tab/>
            </w:r>
            <w:r>
              <w:rPr>
                <w:noProof/>
                <w:webHidden/>
              </w:rPr>
              <w:fldChar w:fldCharType="begin"/>
            </w:r>
            <w:r w:rsidR="00210ECC">
              <w:rPr>
                <w:noProof/>
                <w:webHidden/>
              </w:rPr>
              <w:instrText xml:space="preserve"> PAGEREF _Toc385419077 \h </w:instrText>
            </w:r>
            <w:r>
              <w:rPr>
                <w:noProof/>
                <w:webHidden/>
              </w:rPr>
            </w:r>
            <w:r>
              <w:rPr>
                <w:noProof/>
                <w:webHidden/>
              </w:rPr>
              <w:fldChar w:fldCharType="separate"/>
            </w:r>
            <w:r w:rsidR="00DC2C51">
              <w:rPr>
                <w:noProof/>
                <w:webHidden/>
              </w:rPr>
              <w:t>29</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78" w:history="1">
            <w:r w:rsidR="00210ECC" w:rsidRPr="00A07907">
              <w:rPr>
                <w:rStyle w:val="Hyperlink"/>
                <w:i/>
                <w:noProof/>
              </w:rPr>
              <w:t>Payroll Deductions</w:t>
            </w:r>
            <w:r w:rsidR="00210ECC">
              <w:rPr>
                <w:noProof/>
                <w:webHidden/>
              </w:rPr>
              <w:tab/>
            </w:r>
            <w:r>
              <w:rPr>
                <w:noProof/>
                <w:webHidden/>
              </w:rPr>
              <w:fldChar w:fldCharType="begin"/>
            </w:r>
            <w:r w:rsidR="00210ECC">
              <w:rPr>
                <w:noProof/>
                <w:webHidden/>
              </w:rPr>
              <w:instrText xml:space="preserve"> PAGEREF _Toc385419078 \h </w:instrText>
            </w:r>
            <w:r>
              <w:rPr>
                <w:noProof/>
                <w:webHidden/>
              </w:rPr>
            </w:r>
            <w:r>
              <w:rPr>
                <w:noProof/>
                <w:webHidden/>
              </w:rPr>
              <w:fldChar w:fldCharType="separate"/>
            </w:r>
            <w:r w:rsidR="00DC2C51">
              <w:rPr>
                <w:noProof/>
                <w:webHidden/>
              </w:rPr>
              <w:t>29</w:t>
            </w:r>
            <w:r>
              <w:rPr>
                <w:noProof/>
                <w:webHidden/>
              </w:rPr>
              <w:fldChar w:fldCharType="end"/>
            </w:r>
          </w:hyperlink>
        </w:p>
        <w:p w:rsidR="00210ECC" w:rsidRDefault="00D4646E">
          <w:pPr>
            <w:pStyle w:val="TOC1"/>
            <w:tabs>
              <w:tab w:val="right" w:leader="dot" w:pos="10070"/>
            </w:tabs>
            <w:rPr>
              <w:rFonts w:asciiTheme="minorHAnsi" w:eastAsiaTheme="minorEastAsia" w:hAnsiTheme="minorHAnsi" w:cstheme="minorBidi"/>
              <w:b w:val="0"/>
              <w:bCs w:val="0"/>
              <w:caps w:val="0"/>
              <w:noProof/>
              <w:sz w:val="22"/>
              <w:szCs w:val="22"/>
            </w:rPr>
          </w:pPr>
          <w:hyperlink w:anchor="_Toc385419079" w:history="1">
            <w:r w:rsidR="00210ECC" w:rsidRPr="00A07907">
              <w:rPr>
                <w:rStyle w:val="Hyperlink"/>
                <w:noProof/>
              </w:rPr>
              <w:t>TERMINATION AND RULES OF CONDUCT</w:t>
            </w:r>
            <w:r w:rsidR="00210ECC">
              <w:rPr>
                <w:noProof/>
                <w:webHidden/>
              </w:rPr>
              <w:tab/>
            </w:r>
            <w:r>
              <w:rPr>
                <w:noProof/>
                <w:webHidden/>
              </w:rPr>
              <w:fldChar w:fldCharType="begin"/>
            </w:r>
            <w:r w:rsidR="00210ECC">
              <w:rPr>
                <w:noProof/>
                <w:webHidden/>
              </w:rPr>
              <w:instrText xml:space="preserve"> PAGEREF _Toc385419079 \h </w:instrText>
            </w:r>
            <w:r>
              <w:rPr>
                <w:noProof/>
                <w:webHidden/>
              </w:rPr>
            </w:r>
            <w:r>
              <w:rPr>
                <w:noProof/>
                <w:webHidden/>
              </w:rPr>
              <w:fldChar w:fldCharType="separate"/>
            </w:r>
            <w:r w:rsidR="00DC2C51">
              <w:rPr>
                <w:noProof/>
                <w:webHidden/>
              </w:rPr>
              <w:t>30</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80" w:history="1">
            <w:r w:rsidR="00210ECC" w:rsidRPr="00A07907">
              <w:rPr>
                <w:rStyle w:val="Hyperlink"/>
                <w:i/>
                <w:noProof/>
              </w:rPr>
              <w:t>Warnings</w:t>
            </w:r>
            <w:r w:rsidR="00210ECC">
              <w:rPr>
                <w:noProof/>
                <w:webHidden/>
              </w:rPr>
              <w:tab/>
            </w:r>
            <w:r>
              <w:rPr>
                <w:noProof/>
                <w:webHidden/>
              </w:rPr>
              <w:fldChar w:fldCharType="begin"/>
            </w:r>
            <w:r w:rsidR="00210ECC">
              <w:rPr>
                <w:noProof/>
                <w:webHidden/>
              </w:rPr>
              <w:instrText xml:space="preserve"> PAGEREF _Toc385419080 \h </w:instrText>
            </w:r>
            <w:r>
              <w:rPr>
                <w:noProof/>
                <w:webHidden/>
              </w:rPr>
            </w:r>
            <w:r>
              <w:rPr>
                <w:noProof/>
                <w:webHidden/>
              </w:rPr>
              <w:fldChar w:fldCharType="separate"/>
            </w:r>
            <w:r w:rsidR="00DC2C51">
              <w:rPr>
                <w:noProof/>
                <w:webHidden/>
              </w:rPr>
              <w:t>30</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81" w:history="1">
            <w:r w:rsidR="00210ECC" w:rsidRPr="00A07907">
              <w:rPr>
                <w:rStyle w:val="Hyperlink"/>
                <w:i/>
                <w:noProof/>
              </w:rPr>
              <w:t>Introductory Period</w:t>
            </w:r>
            <w:r w:rsidR="00210ECC">
              <w:rPr>
                <w:noProof/>
                <w:webHidden/>
              </w:rPr>
              <w:tab/>
            </w:r>
            <w:r>
              <w:rPr>
                <w:noProof/>
                <w:webHidden/>
              </w:rPr>
              <w:fldChar w:fldCharType="begin"/>
            </w:r>
            <w:r w:rsidR="00210ECC">
              <w:rPr>
                <w:noProof/>
                <w:webHidden/>
              </w:rPr>
              <w:instrText xml:space="preserve"> PAGEREF _Toc385419081 \h </w:instrText>
            </w:r>
            <w:r>
              <w:rPr>
                <w:noProof/>
                <w:webHidden/>
              </w:rPr>
            </w:r>
            <w:r>
              <w:rPr>
                <w:noProof/>
                <w:webHidden/>
              </w:rPr>
              <w:fldChar w:fldCharType="separate"/>
            </w:r>
            <w:r w:rsidR="00DC2C51">
              <w:rPr>
                <w:noProof/>
                <w:webHidden/>
              </w:rPr>
              <w:t>30</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82" w:history="1">
            <w:r w:rsidR="00210ECC" w:rsidRPr="00A07907">
              <w:rPr>
                <w:rStyle w:val="Hyperlink"/>
                <w:i/>
                <w:noProof/>
              </w:rPr>
              <w:t>Disciplinary Action</w:t>
            </w:r>
            <w:r w:rsidR="00210ECC">
              <w:rPr>
                <w:noProof/>
                <w:webHidden/>
              </w:rPr>
              <w:tab/>
            </w:r>
            <w:r>
              <w:rPr>
                <w:noProof/>
                <w:webHidden/>
              </w:rPr>
              <w:fldChar w:fldCharType="begin"/>
            </w:r>
            <w:r w:rsidR="00210ECC">
              <w:rPr>
                <w:noProof/>
                <w:webHidden/>
              </w:rPr>
              <w:instrText xml:space="preserve"> PAGEREF _Toc385419082 \h </w:instrText>
            </w:r>
            <w:r>
              <w:rPr>
                <w:noProof/>
                <w:webHidden/>
              </w:rPr>
            </w:r>
            <w:r>
              <w:rPr>
                <w:noProof/>
                <w:webHidden/>
              </w:rPr>
              <w:fldChar w:fldCharType="separate"/>
            </w:r>
            <w:r w:rsidR="00DC2C51">
              <w:rPr>
                <w:noProof/>
                <w:webHidden/>
              </w:rPr>
              <w:t>30</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83" w:history="1">
            <w:r w:rsidR="00210ECC" w:rsidRPr="00A07907">
              <w:rPr>
                <w:rStyle w:val="Hyperlink"/>
                <w:i/>
                <w:noProof/>
              </w:rPr>
              <w:t>Employment At-Will</w:t>
            </w:r>
            <w:r w:rsidR="00210ECC">
              <w:rPr>
                <w:noProof/>
                <w:webHidden/>
              </w:rPr>
              <w:tab/>
            </w:r>
            <w:r>
              <w:rPr>
                <w:noProof/>
                <w:webHidden/>
              </w:rPr>
              <w:fldChar w:fldCharType="begin"/>
            </w:r>
            <w:r w:rsidR="00210ECC">
              <w:rPr>
                <w:noProof/>
                <w:webHidden/>
              </w:rPr>
              <w:instrText xml:space="preserve"> PAGEREF _Toc385419083 \h </w:instrText>
            </w:r>
            <w:r>
              <w:rPr>
                <w:noProof/>
                <w:webHidden/>
              </w:rPr>
            </w:r>
            <w:r>
              <w:rPr>
                <w:noProof/>
                <w:webHidden/>
              </w:rPr>
              <w:fldChar w:fldCharType="separate"/>
            </w:r>
            <w:r w:rsidR="00DC2C51">
              <w:rPr>
                <w:noProof/>
                <w:webHidden/>
              </w:rPr>
              <w:t>31</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84" w:history="1">
            <w:r w:rsidR="00210ECC" w:rsidRPr="00A07907">
              <w:rPr>
                <w:rStyle w:val="Hyperlink"/>
                <w:i/>
                <w:noProof/>
              </w:rPr>
              <w:t>Separation from the Company</w:t>
            </w:r>
            <w:r w:rsidR="00210ECC">
              <w:rPr>
                <w:noProof/>
                <w:webHidden/>
              </w:rPr>
              <w:tab/>
            </w:r>
            <w:r>
              <w:rPr>
                <w:noProof/>
                <w:webHidden/>
              </w:rPr>
              <w:fldChar w:fldCharType="begin"/>
            </w:r>
            <w:r w:rsidR="00210ECC">
              <w:rPr>
                <w:noProof/>
                <w:webHidden/>
              </w:rPr>
              <w:instrText xml:space="preserve"> PAGEREF _Toc385419084 \h </w:instrText>
            </w:r>
            <w:r>
              <w:rPr>
                <w:noProof/>
                <w:webHidden/>
              </w:rPr>
            </w:r>
            <w:r>
              <w:rPr>
                <w:noProof/>
                <w:webHidden/>
              </w:rPr>
              <w:fldChar w:fldCharType="separate"/>
            </w:r>
            <w:r w:rsidR="00DC2C51">
              <w:rPr>
                <w:noProof/>
                <w:webHidden/>
              </w:rPr>
              <w:t>31</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85" w:history="1">
            <w:r w:rsidR="00210ECC" w:rsidRPr="00A07907">
              <w:rPr>
                <w:rStyle w:val="Hyperlink"/>
                <w:i/>
                <w:noProof/>
              </w:rPr>
              <w:t>Resignation</w:t>
            </w:r>
            <w:r w:rsidR="00210ECC">
              <w:rPr>
                <w:noProof/>
                <w:webHidden/>
              </w:rPr>
              <w:tab/>
            </w:r>
            <w:r>
              <w:rPr>
                <w:noProof/>
                <w:webHidden/>
              </w:rPr>
              <w:fldChar w:fldCharType="begin"/>
            </w:r>
            <w:r w:rsidR="00210ECC">
              <w:rPr>
                <w:noProof/>
                <w:webHidden/>
              </w:rPr>
              <w:instrText xml:space="preserve"> PAGEREF _Toc385419085 \h </w:instrText>
            </w:r>
            <w:r>
              <w:rPr>
                <w:noProof/>
                <w:webHidden/>
              </w:rPr>
            </w:r>
            <w:r>
              <w:rPr>
                <w:noProof/>
                <w:webHidden/>
              </w:rPr>
              <w:fldChar w:fldCharType="separate"/>
            </w:r>
            <w:r w:rsidR="00DC2C51">
              <w:rPr>
                <w:noProof/>
                <w:webHidden/>
              </w:rPr>
              <w:t>31</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86" w:history="1">
            <w:r w:rsidR="00210ECC" w:rsidRPr="00A07907">
              <w:rPr>
                <w:rStyle w:val="Hyperlink"/>
                <w:i/>
                <w:noProof/>
              </w:rPr>
              <w:t>Exit Interview</w:t>
            </w:r>
            <w:r w:rsidR="00210ECC">
              <w:rPr>
                <w:noProof/>
                <w:webHidden/>
              </w:rPr>
              <w:tab/>
            </w:r>
            <w:r>
              <w:rPr>
                <w:noProof/>
                <w:webHidden/>
              </w:rPr>
              <w:fldChar w:fldCharType="begin"/>
            </w:r>
            <w:r w:rsidR="00210ECC">
              <w:rPr>
                <w:noProof/>
                <w:webHidden/>
              </w:rPr>
              <w:instrText xml:space="preserve"> PAGEREF _Toc385419086 \h </w:instrText>
            </w:r>
            <w:r>
              <w:rPr>
                <w:noProof/>
                <w:webHidden/>
              </w:rPr>
            </w:r>
            <w:r>
              <w:rPr>
                <w:noProof/>
                <w:webHidden/>
              </w:rPr>
              <w:fldChar w:fldCharType="separate"/>
            </w:r>
            <w:r w:rsidR="00DC2C51">
              <w:rPr>
                <w:noProof/>
                <w:webHidden/>
              </w:rPr>
              <w:t>31</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87" w:history="1">
            <w:r w:rsidR="00210ECC" w:rsidRPr="00A07907">
              <w:rPr>
                <w:rStyle w:val="Hyperlink"/>
                <w:i/>
                <w:noProof/>
              </w:rPr>
              <w:t>Compensation</w:t>
            </w:r>
            <w:r w:rsidR="00210ECC">
              <w:rPr>
                <w:noProof/>
                <w:webHidden/>
              </w:rPr>
              <w:tab/>
            </w:r>
            <w:r>
              <w:rPr>
                <w:noProof/>
                <w:webHidden/>
              </w:rPr>
              <w:fldChar w:fldCharType="begin"/>
            </w:r>
            <w:r w:rsidR="00210ECC">
              <w:rPr>
                <w:noProof/>
                <w:webHidden/>
              </w:rPr>
              <w:instrText xml:space="preserve"> PAGEREF _Toc385419087 \h </w:instrText>
            </w:r>
            <w:r>
              <w:rPr>
                <w:noProof/>
                <w:webHidden/>
              </w:rPr>
            </w:r>
            <w:r>
              <w:rPr>
                <w:noProof/>
                <w:webHidden/>
              </w:rPr>
              <w:fldChar w:fldCharType="separate"/>
            </w:r>
            <w:r w:rsidR="00DC2C51">
              <w:rPr>
                <w:noProof/>
                <w:webHidden/>
              </w:rPr>
              <w:t>31</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88" w:history="1">
            <w:r w:rsidR="00210ECC" w:rsidRPr="00A07907">
              <w:rPr>
                <w:rStyle w:val="Hyperlink"/>
                <w:i/>
                <w:noProof/>
              </w:rPr>
              <w:t>Employee Classification</w:t>
            </w:r>
            <w:r w:rsidR="00210ECC">
              <w:rPr>
                <w:noProof/>
                <w:webHidden/>
              </w:rPr>
              <w:tab/>
            </w:r>
            <w:r>
              <w:rPr>
                <w:noProof/>
                <w:webHidden/>
              </w:rPr>
              <w:fldChar w:fldCharType="begin"/>
            </w:r>
            <w:r w:rsidR="00210ECC">
              <w:rPr>
                <w:noProof/>
                <w:webHidden/>
              </w:rPr>
              <w:instrText xml:space="preserve"> PAGEREF _Toc385419088 \h </w:instrText>
            </w:r>
            <w:r>
              <w:rPr>
                <w:noProof/>
                <w:webHidden/>
              </w:rPr>
            </w:r>
            <w:r>
              <w:rPr>
                <w:noProof/>
                <w:webHidden/>
              </w:rPr>
              <w:fldChar w:fldCharType="separate"/>
            </w:r>
            <w:r w:rsidR="00DC2C51">
              <w:rPr>
                <w:noProof/>
                <w:webHidden/>
              </w:rPr>
              <w:t>32</w:t>
            </w:r>
            <w:r>
              <w:rPr>
                <w:noProof/>
                <w:webHidden/>
              </w:rPr>
              <w:fldChar w:fldCharType="end"/>
            </w:r>
          </w:hyperlink>
        </w:p>
        <w:p w:rsidR="00210ECC" w:rsidRDefault="00D4646E">
          <w:pPr>
            <w:pStyle w:val="TOC1"/>
            <w:tabs>
              <w:tab w:val="right" w:leader="dot" w:pos="10070"/>
            </w:tabs>
            <w:rPr>
              <w:rFonts w:asciiTheme="minorHAnsi" w:eastAsiaTheme="minorEastAsia" w:hAnsiTheme="minorHAnsi" w:cstheme="minorBidi"/>
              <w:b w:val="0"/>
              <w:bCs w:val="0"/>
              <w:caps w:val="0"/>
              <w:noProof/>
              <w:sz w:val="22"/>
              <w:szCs w:val="22"/>
            </w:rPr>
          </w:pPr>
          <w:hyperlink w:anchor="_Toc385419089" w:history="1">
            <w:r w:rsidR="00210ECC" w:rsidRPr="00A07907">
              <w:rPr>
                <w:rStyle w:val="Hyperlink"/>
                <w:noProof/>
              </w:rPr>
              <w:t>EMPLOYEE BENEFITS</w:t>
            </w:r>
            <w:r w:rsidR="00210ECC">
              <w:rPr>
                <w:noProof/>
                <w:webHidden/>
              </w:rPr>
              <w:tab/>
            </w:r>
            <w:r>
              <w:rPr>
                <w:noProof/>
                <w:webHidden/>
              </w:rPr>
              <w:fldChar w:fldCharType="begin"/>
            </w:r>
            <w:r w:rsidR="00210ECC">
              <w:rPr>
                <w:noProof/>
                <w:webHidden/>
              </w:rPr>
              <w:instrText xml:space="preserve"> PAGEREF _Toc385419089 \h </w:instrText>
            </w:r>
            <w:r>
              <w:rPr>
                <w:noProof/>
                <w:webHidden/>
              </w:rPr>
            </w:r>
            <w:r>
              <w:rPr>
                <w:noProof/>
                <w:webHidden/>
              </w:rPr>
              <w:fldChar w:fldCharType="separate"/>
            </w:r>
            <w:r w:rsidR="00DC2C51">
              <w:rPr>
                <w:noProof/>
                <w:webHidden/>
              </w:rPr>
              <w:t>32</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90" w:history="1">
            <w:r w:rsidR="00210ECC" w:rsidRPr="00A07907">
              <w:rPr>
                <w:rStyle w:val="Hyperlink"/>
                <w:i/>
                <w:noProof/>
              </w:rPr>
              <w:t>Eligibility for Benefits</w:t>
            </w:r>
            <w:r w:rsidR="00210ECC">
              <w:rPr>
                <w:noProof/>
                <w:webHidden/>
              </w:rPr>
              <w:tab/>
            </w:r>
            <w:r>
              <w:rPr>
                <w:noProof/>
                <w:webHidden/>
              </w:rPr>
              <w:fldChar w:fldCharType="begin"/>
            </w:r>
            <w:r w:rsidR="00210ECC">
              <w:rPr>
                <w:noProof/>
                <w:webHidden/>
              </w:rPr>
              <w:instrText xml:space="preserve"> PAGEREF _Toc385419090 \h </w:instrText>
            </w:r>
            <w:r>
              <w:rPr>
                <w:noProof/>
                <w:webHidden/>
              </w:rPr>
            </w:r>
            <w:r>
              <w:rPr>
                <w:noProof/>
                <w:webHidden/>
              </w:rPr>
              <w:fldChar w:fldCharType="separate"/>
            </w:r>
            <w:r w:rsidR="00DC2C51">
              <w:rPr>
                <w:noProof/>
                <w:webHidden/>
              </w:rPr>
              <w:t>32</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91" w:history="1">
            <w:r w:rsidR="00210ECC" w:rsidRPr="00A07907">
              <w:rPr>
                <w:rStyle w:val="Hyperlink"/>
                <w:i/>
                <w:noProof/>
              </w:rPr>
              <w:t>Benefits</w:t>
            </w:r>
            <w:r w:rsidR="00210ECC">
              <w:rPr>
                <w:noProof/>
                <w:webHidden/>
              </w:rPr>
              <w:tab/>
            </w:r>
            <w:r>
              <w:rPr>
                <w:noProof/>
                <w:webHidden/>
              </w:rPr>
              <w:fldChar w:fldCharType="begin"/>
            </w:r>
            <w:r w:rsidR="00210ECC">
              <w:rPr>
                <w:noProof/>
                <w:webHidden/>
              </w:rPr>
              <w:instrText xml:space="preserve"> PAGEREF _Toc385419091 \h </w:instrText>
            </w:r>
            <w:r>
              <w:rPr>
                <w:noProof/>
                <w:webHidden/>
              </w:rPr>
            </w:r>
            <w:r>
              <w:rPr>
                <w:noProof/>
                <w:webHidden/>
              </w:rPr>
              <w:fldChar w:fldCharType="separate"/>
            </w:r>
            <w:r w:rsidR="00DC2C51">
              <w:rPr>
                <w:noProof/>
                <w:webHidden/>
              </w:rPr>
              <w:t>33</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92" w:history="1">
            <w:r w:rsidR="00210ECC" w:rsidRPr="00A07907">
              <w:rPr>
                <w:rStyle w:val="Hyperlink"/>
                <w:i/>
                <w:noProof/>
              </w:rPr>
              <w:t>Educational Expenses</w:t>
            </w:r>
            <w:r w:rsidR="00210ECC">
              <w:rPr>
                <w:noProof/>
                <w:webHidden/>
              </w:rPr>
              <w:tab/>
            </w:r>
            <w:r>
              <w:rPr>
                <w:noProof/>
                <w:webHidden/>
              </w:rPr>
              <w:fldChar w:fldCharType="begin"/>
            </w:r>
            <w:r w:rsidR="00210ECC">
              <w:rPr>
                <w:noProof/>
                <w:webHidden/>
              </w:rPr>
              <w:instrText xml:space="preserve"> PAGEREF _Toc385419092 \h </w:instrText>
            </w:r>
            <w:r>
              <w:rPr>
                <w:noProof/>
                <w:webHidden/>
              </w:rPr>
            </w:r>
            <w:r>
              <w:rPr>
                <w:noProof/>
                <w:webHidden/>
              </w:rPr>
              <w:fldChar w:fldCharType="separate"/>
            </w:r>
            <w:r w:rsidR="00DC2C51">
              <w:rPr>
                <w:noProof/>
                <w:webHidden/>
              </w:rPr>
              <w:t>33</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93" w:history="1">
            <w:r w:rsidR="00210ECC" w:rsidRPr="00A07907">
              <w:rPr>
                <w:rStyle w:val="Hyperlink"/>
                <w:i/>
                <w:noProof/>
              </w:rPr>
              <w:t>Insurance Continuation Provisions [COBRA]</w:t>
            </w:r>
            <w:r w:rsidR="00210ECC">
              <w:rPr>
                <w:noProof/>
                <w:webHidden/>
              </w:rPr>
              <w:tab/>
            </w:r>
            <w:r>
              <w:rPr>
                <w:noProof/>
                <w:webHidden/>
              </w:rPr>
              <w:fldChar w:fldCharType="begin"/>
            </w:r>
            <w:r w:rsidR="00210ECC">
              <w:rPr>
                <w:noProof/>
                <w:webHidden/>
              </w:rPr>
              <w:instrText xml:space="preserve"> PAGEREF _Toc385419093 \h </w:instrText>
            </w:r>
            <w:r>
              <w:rPr>
                <w:noProof/>
                <w:webHidden/>
              </w:rPr>
            </w:r>
            <w:r>
              <w:rPr>
                <w:noProof/>
                <w:webHidden/>
              </w:rPr>
              <w:fldChar w:fldCharType="separate"/>
            </w:r>
            <w:r w:rsidR="00DC2C51">
              <w:rPr>
                <w:noProof/>
                <w:webHidden/>
              </w:rPr>
              <w:t>33</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94" w:history="1">
            <w:r w:rsidR="00210ECC" w:rsidRPr="00A07907">
              <w:rPr>
                <w:rStyle w:val="Hyperlink"/>
                <w:i/>
                <w:noProof/>
              </w:rPr>
              <w:t>Vacation and Leave</w:t>
            </w:r>
            <w:r w:rsidR="00210ECC">
              <w:rPr>
                <w:noProof/>
                <w:webHidden/>
              </w:rPr>
              <w:tab/>
            </w:r>
            <w:r>
              <w:rPr>
                <w:noProof/>
                <w:webHidden/>
              </w:rPr>
              <w:fldChar w:fldCharType="begin"/>
            </w:r>
            <w:r w:rsidR="00210ECC">
              <w:rPr>
                <w:noProof/>
                <w:webHidden/>
              </w:rPr>
              <w:instrText xml:space="preserve"> PAGEREF _Toc385419094 \h </w:instrText>
            </w:r>
            <w:r>
              <w:rPr>
                <w:noProof/>
                <w:webHidden/>
              </w:rPr>
            </w:r>
            <w:r>
              <w:rPr>
                <w:noProof/>
                <w:webHidden/>
              </w:rPr>
              <w:fldChar w:fldCharType="separate"/>
            </w:r>
            <w:r w:rsidR="00DC2C51">
              <w:rPr>
                <w:noProof/>
                <w:webHidden/>
              </w:rPr>
              <w:t>34</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97" w:history="1">
            <w:r w:rsidR="00210ECC" w:rsidRPr="00A07907">
              <w:rPr>
                <w:rStyle w:val="Hyperlink"/>
                <w:i/>
                <w:noProof/>
              </w:rPr>
              <w:t>Holidays</w:t>
            </w:r>
            <w:r w:rsidR="00210ECC">
              <w:rPr>
                <w:noProof/>
                <w:webHidden/>
              </w:rPr>
              <w:tab/>
            </w:r>
            <w:r>
              <w:rPr>
                <w:noProof/>
                <w:webHidden/>
              </w:rPr>
              <w:fldChar w:fldCharType="begin"/>
            </w:r>
            <w:r w:rsidR="00210ECC">
              <w:rPr>
                <w:noProof/>
                <w:webHidden/>
              </w:rPr>
              <w:instrText xml:space="preserve"> PAGEREF _Toc385419097 \h </w:instrText>
            </w:r>
            <w:r>
              <w:rPr>
                <w:noProof/>
                <w:webHidden/>
              </w:rPr>
            </w:r>
            <w:r>
              <w:rPr>
                <w:noProof/>
                <w:webHidden/>
              </w:rPr>
              <w:fldChar w:fldCharType="separate"/>
            </w:r>
            <w:r w:rsidR="00DC2C51">
              <w:rPr>
                <w:noProof/>
                <w:webHidden/>
              </w:rPr>
              <w:t>35</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98" w:history="1">
            <w:r w:rsidR="00210ECC" w:rsidRPr="00A07907">
              <w:rPr>
                <w:rStyle w:val="Hyperlink"/>
                <w:i/>
                <w:noProof/>
              </w:rPr>
              <w:t>Sick Days</w:t>
            </w:r>
            <w:r w:rsidR="00210ECC">
              <w:rPr>
                <w:noProof/>
                <w:webHidden/>
              </w:rPr>
              <w:tab/>
            </w:r>
            <w:r>
              <w:rPr>
                <w:noProof/>
                <w:webHidden/>
              </w:rPr>
              <w:fldChar w:fldCharType="begin"/>
            </w:r>
            <w:r w:rsidR="00210ECC">
              <w:rPr>
                <w:noProof/>
                <w:webHidden/>
              </w:rPr>
              <w:instrText xml:space="preserve"> PAGEREF _Toc385419098 \h </w:instrText>
            </w:r>
            <w:r>
              <w:rPr>
                <w:noProof/>
                <w:webHidden/>
              </w:rPr>
            </w:r>
            <w:r>
              <w:rPr>
                <w:noProof/>
                <w:webHidden/>
              </w:rPr>
              <w:fldChar w:fldCharType="separate"/>
            </w:r>
            <w:r w:rsidR="00DC2C51">
              <w:rPr>
                <w:noProof/>
                <w:webHidden/>
              </w:rPr>
              <w:t>35</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099" w:history="1">
            <w:r w:rsidR="00210ECC" w:rsidRPr="00A07907">
              <w:rPr>
                <w:rStyle w:val="Hyperlink"/>
                <w:i/>
                <w:noProof/>
              </w:rPr>
              <w:t>Un-Paid Time Off</w:t>
            </w:r>
            <w:r w:rsidR="00210ECC">
              <w:rPr>
                <w:noProof/>
                <w:webHidden/>
              </w:rPr>
              <w:tab/>
            </w:r>
            <w:r>
              <w:rPr>
                <w:noProof/>
                <w:webHidden/>
              </w:rPr>
              <w:fldChar w:fldCharType="begin"/>
            </w:r>
            <w:r w:rsidR="00210ECC">
              <w:rPr>
                <w:noProof/>
                <w:webHidden/>
              </w:rPr>
              <w:instrText xml:space="preserve"> PAGEREF _Toc385419099 \h </w:instrText>
            </w:r>
            <w:r>
              <w:rPr>
                <w:noProof/>
                <w:webHidden/>
              </w:rPr>
            </w:r>
            <w:r>
              <w:rPr>
                <w:noProof/>
                <w:webHidden/>
              </w:rPr>
              <w:fldChar w:fldCharType="separate"/>
            </w:r>
            <w:r w:rsidR="00DC2C51">
              <w:rPr>
                <w:noProof/>
                <w:webHidden/>
              </w:rPr>
              <w:t>36</w:t>
            </w:r>
            <w:r>
              <w:rPr>
                <w:noProof/>
                <w:webHidden/>
              </w:rPr>
              <w:fldChar w:fldCharType="end"/>
            </w:r>
          </w:hyperlink>
        </w:p>
        <w:p w:rsidR="00210ECC" w:rsidRDefault="00D4646E">
          <w:pPr>
            <w:pStyle w:val="TOC1"/>
            <w:tabs>
              <w:tab w:val="right" w:leader="dot" w:pos="10070"/>
            </w:tabs>
            <w:rPr>
              <w:rFonts w:asciiTheme="minorHAnsi" w:eastAsiaTheme="minorEastAsia" w:hAnsiTheme="minorHAnsi" w:cstheme="minorBidi"/>
              <w:b w:val="0"/>
              <w:bCs w:val="0"/>
              <w:caps w:val="0"/>
              <w:noProof/>
              <w:sz w:val="22"/>
              <w:szCs w:val="22"/>
            </w:rPr>
          </w:pPr>
          <w:hyperlink w:anchor="_Toc385419100" w:history="1">
            <w:r w:rsidR="00210ECC" w:rsidRPr="00A07907">
              <w:rPr>
                <w:rStyle w:val="Hyperlink"/>
                <w:noProof/>
              </w:rPr>
              <w:t>Leaves of Absence</w:t>
            </w:r>
            <w:r w:rsidR="00210ECC">
              <w:rPr>
                <w:noProof/>
                <w:webHidden/>
              </w:rPr>
              <w:tab/>
            </w:r>
            <w:r>
              <w:rPr>
                <w:noProof/>
                <w:webHidden/>
              </w:rPr>
              <w:fldChar w:fldCharType="begin"/>
            </w:r>
            <w:r w:rsidR="00210ECC">
              <w:rPr>
                <w:noProof/>
                <w:webHidden/>
              </w:rPr>
              <w:instrText xml:space="preserve"> PAGEREF _Toc385419100 \h </w:instrText>
            </w:r>
            <w:r>
              <w:rPr>
                <w:noProof/>
                <w:webHidden/>
              </w:rPr>
            </w:r>
            <w:r>
              <w:rPr>
                <w:noProof/>
                <w:webHidden/>
              </w:rPr>
              <w:fldChar w:fldCharType="separate"/>
            </w:r>
            <w:r w:rsidR="00DC2C51">
              <w:rPr>
                <w:noProof/>
                <w:webHidden/>
              </w:rPr>
              <w:t>36</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101" w:history="1">
            <w:r w:rsidR="00210ECC" w:rsidRPr="00A07907">
              <w:rPr>
                <w:rStyle w:val="Hyperlink"/>
                <w:i/>
                <w:noProof/>
              </w:rPr>
              <w:t>Bereavement</w:t>
            </w:r>
            <w:r w:rsidR="00210ECC">
              <w:rPr>
                <w:noProof/>
                <w:webHidden/>
              </w:rPr>
              <w:tab/>
            </w:r>
            <w:r>
              <w:rPr>
                <w:noProof/>
                <w:webHidden/>
              </w:rPr>
              <w:fldChar w:fldCharType="begin"/>
            </w:r>
            <w:r w:rsidR="00210ECC">
              <w:rPr>
                <w:noProof/>
                <w:webHidden/>
              </w:rPr>
              <w:instrText xml:space="preserve"> PAGEREF _Toc385419101 \h </w:instrText>
            </w:r>
            <w:r>
              <w:rPr>
                <w:noProof/>
                <w:webHidden/>
              </w:rPr>
            </w:r>
            <w:r>
              <w:rPr>
                <w:noProof/>
                <w:webHidden/>
              </w:rPr>
              <w:fldChar w:fldCharType="separate"/>
            </w:r>
            <w:r w:rsidR="00DC2C51">
              <w:rPr>
                <w:noProof/>
                <w:webHidden/>
              </w:rPr>
              <w:t>36</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102" w:history="1">
            <w:r w:rsidR="00210ECC" w:rsidRPr="00A07907">
              <w:rPr>
                <w:rStyle w:val="Hyperlink"/>
                <w:i/>
                <w:noProof/>
              </w:rPr>
              <w:t>Jury Duty/Court Duty</w:t>
            </w:r>
            <w:r w:rsidR="00210ECC">
              <w:rPr>
                <w:noProof/>
                <w:webHidden/>
              </w:rPr>
              <w:tab/>
            </w:r>
            <w:r>
              <w:rPr>
                <w:noProof/>
                <w:webHidden/>
              </w:rPr>
              <w:fldChar w:fldCharType="begin"/>
            </w:r>
            <w:r w:rsidR="00210ECC">
              <w:rPr>
                <w:noProof/>
                <w:webHidden/>
              </w:rPr>
              <w:instrText xml:space="preserve"> PAGEREF _Toc385419102 \h </w:instrText>
            </w:r>
            <w:r>
              <w:rPr>
                <w:noProof/>
                <w:webHidden/>
              </w:rPr>
            </w:r>
            <w:r>
              <w:rPr>
                <w:noProof/>
                <w:webHidden/>
              </w:rPr>
              <w:fldChar w:fldCharType="separate"/>
            </w:r>
            <w:r w:rsidR="00DC2C51">
              <w:rPr>
                <w:noProof/>
                <w:webHidden/>
              </w:rPr>
              <w:t>36</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103" w:history="1">
            <w:r w:rsidR="00210ECC" w:rsidRPr="00A07907">
              <w:rPr>
                <w:rStyle w:val="Hyperlink"/>
                <w:i/>
                <w:noProof/>
              </w:rPr>
              <w:t>Voting in Elections</w:t>
            </w:r>
            <w:r w:rsidR="00210ECC">
              <w:rPr>
                <w:noProof/>
                <w:webHidden/>
              </w:rPr>
              <w:tab/>
            </w:r>
            <w:r>
              <w:rPr>
                <w:noProof/>
                <w:webHidden/>
              </w:rPr>
              <w:fldChar w:fldCharType="begin"/>
            </w:r>
            <w:r w:rsidR="00210ECC">
              <w:rPr>
                <w:noProof/>
                <w:webHidden/>
              </w:rPr>
              <w:instrText xml:space="preserve"> PAGEREF _Toc385419103 \h </w:instrText>
            </w:r>
            <w:r>
              <w:rPr>
                <w:noProof/>
                <w:webHidden/>
              </w:rPr>
            </w:r>
            <w:r>
              <w:rPr>
                <w:noProof/>
                <w:webHidden/>
              </w:rPr>
              <w:fldChar w:fldCharType="separate"/>
            </w:r>
            <w:r w:rsidR="00DC2C51">
              <w:rPr>
                <w:noProof/>
                <w:webHidden/>
              </w:rPr>
              <w:t>36</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104" w:history="1">
            <w:r w:rsidR="00210ECC" w:rsidRPr="00A07907">
              <w:rPr>
                <w:rStyle w:val="Hyperlink"/>
                <w:i/>
                <w:noProof/>
              </w:rPr>
              <w:t>Family/Medical Leave of Absence</w:t>
            </w:r>
            <w:r w:rsidR="00210ECC">
              <w:rPr>
                <w:noProof/>
                <w:webHidden/>
              </w:rPr>
              <w:tab/>
            </w:r>
            <w:r>
              <w:rPr>
                <w:noProof/>
                <w:webHidden/>
              </w:rPr>
              <w:fldChar w:fldCharType="begin"/>
            </w:r>
            <w:r w:rsidR="00210ECC">
              <w:rPr>
                <w:noProof/>
                <w:webHidden/>
              </w:rPr>
              <w:instrText xml:space="preserve"> PAGEREF _Toc385419104 \h </w:instrText>
            </w:r>
            <w:r>
              <w:rPr>
                <w:noProof/>
                <w:webHidden/>
              </w:rPr>
            </w:r>
            <w:r>
              <w:rPr>
                <w:noProof/>
                <w:webHidden/>
              </w:rPr>
              <w:fldChar w:fldCharType="separate"/>
            </w:r>
            <w:r w:rsidR="00DC2C51">
              <w:rPr>
                <w:noProof/>
                <w:webHidden/>
              </w:rPr>
              <w:t>36</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105" w:history="1">
            <w:r w:rsidR="00210ECC" w:rsidRPr="00A07907">
              <w:rPr>
                <w:rStyle w:val="Hyperlink"/>
                <w:i/>
                <w:noProof/>
              </w:rPr>
              <w:t>Eligibility</w:t>
            </w:r>
            <w:r w:rsidR="00210ECC">
              <w:rPr>
                <w:noProof/>
                <w:webHidden/>
              </w:rPr>
              <w:tab/>
            </w:r>
            <w:r>
              <w:rPr>
                <w:noProof/>
                <w:webHidden/>
              </w:rPr>
              <w:fldChar w:fldCharType="begin"/>
            </w:r>
            <w:r w:rsidR="00210ECC">
              <w:rPr>
                <w:noProof/>
                <w:webHidden/>
              </w:rPr>
              <w:instrText xml:space="preserve"> PAGEREF _Toc385419105 \h </w:instrText>
            </w:r>
            <w:r>
              <w:rPr>
                <w:noProof/>
                <w:webHidden/>
              </w:rPr>
            </w:r>
            <w:r>
              <w:rPr>
                <w:noProof/>
                <w:webHidden/>
              </w:rPr>
              <w:fldChar w:fldCharType="separate"/>
            </w:r>
            <w:r w:rsidR="00DC2C51">
              <w:rPr>
                <w:noProof/>
                <w:webHidden/>
              </w:rPr>
              <w:t>36</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106" w:history="1">
            <w:r w:rsidR="00210ECC" w:rsidRPr="00A07907">
              <w:rPr>
                <w:rStyle w:val="Hyperlink"/>
                <w:i/>
                <w:noProof/>
              </w:rPr>
              <w:t>Request for Leave</w:t>
            </w:r>
            <w:r w:rsidR="00210ECC">
              <w:rPr>
                <w:noProof/>
                <w:webHidden/>
              </w:rPr>
              <w:tab/>
            </w:r>
            <w:r>
              <w:rPr>
                <w:noProof/>
                <w:webHidden/>
              </w:rPr>
              <w:fldChar w:fldCharType="begin"/>
            </w:r>
            <w:r w:rsidR="00210ECC">
              <w:rPr>
                <w:noProof/>
                <w:webHidden/>
              </w:rPr>
              <w:instrText xml:space="preserve"> PAGEREF _Toc385419106 \h </w:instrText>
            </w:r>
            <w:r>
              <w:rPr>
                <w:noProof/>
                <w:webHidden/>
              </w:rPr>
            </w:r>
            <w:r>
              <w:rPr>
                <w:noProof/>
                <w:webHidden/>
              </w:rPr>
              <w:fldChar w:fldCharType="separate"/>
            </w:r>
            <w:r w:rsidR="00DC2C51">
              <w:rPr>
                <w:noProof/>
                <w:webHidden/>
              </w:rPr>
              <w:t>37</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107" w:history="1">
            <w:r w:rsidR="00210ECC" w:rsidRPr="00A07907">
              <w:rPr>
                <w:rStyle w:val="Hyperlink"/>
                <w:i/>
                <w:noProof/>
              </w:rPr>
              <w:t>Benefits During FMLA Leave</w:t>
            </w:r>
            <w:r w:rsidR="00210ECC">
              <w:rPr>
                <w:noProof/>
                <w:webHidden/>
              </w:rPr>
              <w:tab/>
            </w:r>
            <w:r>
              <w:rPr>
                <w:noProof/>
                <w:webHidden/>
              </w:rPr>
              <w:fldChar w:fldCharType="begin"/>
            </w:r>
            <w:r w:rsidR="00210ECC">
              <w:rPr>
                <w:noProof/>
                <w:webHidden/>
              </w:rPr>
              <w:instrText xml:space="preserve"> PAGEREF _Toc385419107 \h </w:instrText>
            </w:r>
            <w:r>
              <w:rPr>
                <w:noProof/>
                <w:webHidden/>
              </w:rPr>
            </w:r>
            <w:r>
              <w:rPr>
                <w:noProof/>
                <w:webHidden/>
              </w:rPr>
              <w:fldChar w:fldCharType="separate"/>
            </w:r>
            <w:r w:rsidR="00DC2C51">
              <w:rPr>
                <w:noProof/>
                <w:webHidden/>
              </w:rPr>
              <w:t>37</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108" w:history="1">
            <w:r w:rsidR="00210ECC" w:rsidRPr="00A07907">
              <w:rPr>
                <w:rStyle w:val="Hyperlink"/>
                <w:i/>
                <w:noProof/>
              </w:rPr>
              <w:t>Status Report During Leave</w:t>
            </w:r>
            <w:r w:rsidR="00210ECC">
              <w:rPr>
                <w:noProof/>
                <w:webHidden/>
              </w:rPr>
              <w:tab/>
            </w:r>
            <w:r>
              <w:rPr>
                <w:noProof/>
                <w:webHidden/>
              </w:rPr>
              <w:fldChar w:fldCharType="begin"/>
            </w:r>
            <w:r w:rsidR="00210ECC">
              <w:rPr>
                <w:noProof/>
                <w:webHidden/>
              </w:rPr>
              <w:instrText xml:space="preserve"> PAGEREF _Toc385419108 \h </w:instrText>
            </w:r>
            <w:r>
              <w:rPr>
                <w:noProof/>
                <w:webHidden/>
              </w:rPr>
            </w:r>
            <w:r>
              <w:rPr>
                <w:noProof/>
                <w:webHidden/>
              </w:rPr>
              <w:fldChar w:fldCharType="separate"/>
            </w:r>
            <w:r w:rsidR="00DC2C51">
              <w:rPr>
                <w:noProof/>
                <w:webHidden/>
              </w:rPr>
              <w:t>38</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109" w:history="1">
            <w:r w:rsidR="00210ECC" w:rsidRPr="00A07907">
              <w:rPr>
                <w:rStyle w:val="Hyperlink"/>
                <w:i/>
                <w:noProof/>
              </w:rPr>
              <w:t>Pregnancy Disability Leave (PDL)</w:t>
            </w:r>
            <w:r w:rsidR="00210ECC">
              <w:rPr>
                <w:noProof/>
                <w:webHidden/>
              </w:rPr>
              <w:tab/>
            </w:r>
            <w:r>
              <w:rPr>
                <w:noProof/>
                <w:webHidden/>
              </w:rPr>
              <w:fldChar w:fldCharType="begin"/>
            </w:r>
            <w:r w:rsidR="00210ECC">
              <w:rPr>
                <w:noProof/>
                <w:webHidden/>
              </w:rPr>
              <w:instrText xml:space="preserve"> PAGEREF _Toc385419109 \h </w:instrText>
            </w:r>
            <w:r>
              <w:rPr>
                <w:noProof/>
                <w:webHidden/>
              </w:rPr>
            </w:r>
            <w:r>
              <w:rPr>
                <w:noProof/>
                <w:webHidden/>
              </w:rPr>
              <w:fldChar w:fldCharType="separate"/>
            </w:r>
            <w:r w:rsidR="00DC2C51">
              <w:rPr>
                <w:noProof/>
                <w:webHidden/>
              </w:rPr>
              <w:t>38</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110" w:history="1">
            <w:r w:rsidR="00210ECC" w:rsidRPr="00A07907">
              <w:rPr>
                <w:rStyle w:val="Hyperlink"/>
                <w:i/>
                <w:noProof/>
              </w:rPr>
              <w:t>Certification of Health Condition</w:t>
            </w:r>
            <w:r w:rsidR="00210ECC">
              <w:rPr>
                <w:noProof/>
                <w:webHidden/>
              </w:rPr>
              <w:tab/>
            </w:r>
            <w:r>
              <w:rPr>
                <w:noProof/>
                <w:webHidden/>
              </w:rPr>
              <w:fldChar w:fldCharType="begin"/>
            </w:r>
            <w:r w:rsidR="00210ECC">
              <w:rPr>
                <w:noProof/>
                <w:webHidden/>
              </w:rPr>
              <w:instrText xml:space="preserve"> PAGEREF _Toc385419110 \h </w:instrText>
            </w:r>
            <w:r>
              <w:rPr>
                <w:noProof/>
                <w:webHidden/>
              </w:rPr>
            </w:r>
            <w:r>
              <w:rPr>
                <w:noProof/>
                <w:webHidden/>
              </w:rPr>
              <w:fldChar w:fldCharType="separate"/>
            </w:r>
            <w:r w:rsidR="00DC2C51">
              <w:rPr>
                <w:noProof/>
                <w:webHidden/>
              </w:rPr>
              <w:t>38</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111" w:history="1">
            <w:r w:rsidR="00210ECC" w:rsidRPr="00A07907">
              <w:rPr>
                <w:rStyle w:val="Hyperlink"/>
                <w:i/>
                <w:noProof/>
              </w:rPr>
              <w:t>Return to Work</w:t>
            </w:r>
            <w:r w:rsidR="00210ECC">
              <w:rPr>
                <w:noProof/>
                <w:webHidden/>
              </w:rPr>
              <w:tab/>
            </w:r>
            <w:r>
              <w:rPr>
                <w:noProof/>
                <w:webHidden/>
              </w:rPr>
              <w:fldChar w:fldCharType="begin"/>
            </w:r>
            <w:r w:rsidR="00210ECC">
              <w:rPr>
                <w:noProof/>
                <w:webHidden/>
              </w:rPr>
              <w:instrText xml:space="preserve"> PAGEREF _Toc385419111 \h </w:instrText>
            </w:r>
            <w:r>
              <w:rPr>
                <w:noProof/>
                <w:webHidden/>
              </w:rPr>
            </w:r>
            <w:r>
              <w:rPr>
                <w:noProof/>
                <w:webHidden/>
              </w:rPr>
              <w:fldChar w:fldCharType="separate"/>
            </w:r>
            <w:r w:rsidR="00DC2C51">
              <w:rPr>
                <w:noProof/>
                <w:webHidden/>
              </w:rPr>
              <w:t>39</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112" w:history="1">
            <w:r w:rsidR="00210ECC" w:rsidRPr="00A07907">
              <w:rPr>
                <w:rStyle w:val="Hyperlink"/>
                <w:i/>
                <w:noProof/>
              </w:rPr>
              <w:t>Other Employment</w:t>
            </w:r>
            <w:r w:rsidR="00210ECC">
              <w:rPr>
                <w:noProof/>
                <w:webHidden/>
              </w:rPr>
              <w:tab/>
            </w:r>
            <w:r>
              <w:rPr>
                <w:noProof/>
                <w:webHidden/>
              </w:rPr>
              <w:fldChar w:fldCharType="begin"/>
            </w:r>
            <w:r w:rsidR="00210ECC">
              <w:rPr>
                <w:noProof/>
                <w:webHidden/>
              </w:rPr>
              <w:instrText xml:space="preserve"> PAGEREF _Toc385419112 \h </w:instrText>
            </w:r>
            <w:r>
              <w:rPr>
                <w:noProof/>
                <w:webHidden/>
              </w:rPr>
            </w:r>
            <w:r>
              <w:rPr>
                <w:noProof/>
                <w:webHidden/>
              </w:rPr>
              <w:fldChar w:fldCharType="separate"/>
            </w:r>
            <w:r w:rsidR="00DC2C51">
              <w:rPr>
                <w:noProof/>
                <w:webHidden/>
              </w:rPr>
              <w:t>39</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113" w:history="1">
            <w:r w:rsidR="00210ECC" w:rsidRPr="00A07907">
              <w:rPr>
                <w:rStyle w:val="Hyperlink"/>
                <w:i/>
                <w:noProof/>
              </w:rPr>
              <w:t>Military Leave</w:t>
            </w:r>
            <w:r w:rsidR="00210ECC">
              <w:rPr>
                <w:noProof/>
                <w:webHidden/>
              </w:rPr>
              <w:tab/>
            </w:r>
            <w:r>
              <w:rPr>
                <w:noProof/>
                <w:webHidden/>
              </w:rPr>
              <w:fldChar w:fldCharType="begin"/>
            </w:r>
            <w:r w:rsidR="00210ECC">
              <w:rPr>
                <w:noProof/>
                <w:webHidden/>
              </w:rPr>
              <w:instrText xml:space="preserve"> PAGEREF _Toc385419113 \h </w:instrText>
            </w:r>
            <w:r>
              <w:rPr>
                <w:noProof/>
                <w:webHidden/>
              </w:rPr>
            </w:r>
            <w:r>
              <w:rPr>
                <w:noProof/>
                <w:webHidden/>
              </w:rPr>
              <w:fldChar w:fldCharType="separate"/>
            </w:r>
            <w:r w:rsidR="00DC2C51">
              <w:rPr>
                <w:noProof/>
                <w:webHidden/>
              </w:rPr>
              <w:t>39</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114" w:history="1">
            <w:r w:rsidR="00210ECC" w:rsidRPr="00A07907">
              <w:rPr>
                <w:rStyle w:val="Hyperlink"/>
                <w:i/>
                <w:noProof/>
              </w:rPr>
              <w:t>Annual Military Training</w:t>
            </w:r>
            <w:r w:rsidR="00210ECC">
              <w:rPr>
                <w:noProof/>
                <w:webHidden/>
              </w:rPr>
              <w:tab/>
            </w:r>
            <w:r>
              <w:rPr>
                <w:noProof/>
                <w:webHidden/>
              </w:rPr>
              <w:fldChar w:fldCharType="begin"/>
            </w:r>
            <w:r w:rsidR="00210ECC">
              <w:rPr>
                <w:noProof/>
                <w:webHidden/>
              </w:rPr>
              <w:instrText xml:space="preserve"> PAGEREF _Toc385419114 \h </w:instrText>
            </w:r>
            <w:r>
              <w:rPr>
                <w:noProof/>
                <w:webHidden/>
              </w:rPr>
            </w:r>
            <w:r>
              <w:rPr>
                <w:noProof/>
                <w:webHidden/>
              </w:rPr>
              <w:fldChar w:fldCharType="separate"/>
            </w:r>
            <w:r w:rsidR="00DC2C51">
              <w:rPr>
                <w:noProof/>
                <w:webHidden/>
              </w:rPr>
              <w:t>39</w:t>
            </w:r>
            <w:r>
              <w:rPr>
                <w:noProof/>
                <w:webHidden/>
              </w:rPr>
              <w:fldChar w:fldCharType="end"/>
            </w:r>
          </w:hyperlink>
        </w:p>
        <w:p w:rsidR="00210ECC" w:rsidRDefault="00D4646E">
          <w:pPr>
            <w:pStyle w:val="TOC2"/>
            <w:tabs>
              <w:tab w:val="right" w:leader="dot" w:pos="10070"/>
            </w:tabs>
            <w:rPr>
              <w:rFonts w:asciiTheme="minorHAnsi" w:eastAsiaTheme="minorEastAsia" w:hAnsiTheme="minorHAnsi" w:cstheme="minorBidi"/>
              <w:noProof/>
              <w:sz w:val="22"/>
              <w:szCs w:val="22"/>
            </w:rPr>
          </w:pPr>
          <w:hyperlink w:anchor="_Toc385419115" w:history="1">
            <w:r w:rsidR="00210ECC" w:rsidRPr="00A07907">
              <w:rPr>
                <w:rStyle w:val="Hyperlink"/>
                <w:i/>
                <w:noProof/>
              </w:rPr>
              <w:t>Domestic Violence Leave</w:t>
            </w:r>
            <w:r w:rsidR="00210ECC">
              <w:rPr>
                <w:noProof/>
                <w:webHidden/>
              </w:rPr>
              <w:tab/>
            </w:r>
            <w:r>
              <w:rPr>
                <w:noProof/>
                <w:webHidden/>
              </w:rPr>
              <w:fldChar w:fldCharType="begin"/>
            </w:r>
            <w:r w:rsidR="00210ECC">
              <w:rPr>
                <w:noProof/>
                <w:webHidden/>
              </w:rPr>
              <w:instrText xml:space="preserve"> PAGEREF _Toc385419115 \h </w:instrText>
            </w:r>
            <w:r>
              <w:rPr>
                <w:noProof/>
                <w:webHidden/>
              </w:rPr>
            </w:r>
            <w:r>
              <w:rPr>
                <w:noProof/>
                <w:webHidden/>
              </w:rPr>
              <w:fldChar w:fldCharType="separate"/>
            </w:r>
            <w:r w:rsidR="00DC2C51">
              <w:rPr>
                <w:noProof/>
                <w:webHidden/>
              </w:rPr>
              <w:t>39</w:t>
            </w:r>
            <w:r>
              <w:rPr>
                <w:noProof/>
                <w:webHidden/>
              </w:rPr>
              <w:fldChar w:fldCharType="end"/>
            </w:r>
          </w:hyperlink>
        </w:p>
        <w:p w:rsidR="00210ECC" w:rsidRDefault="00D4646E">
          <w:pPr>
            <w:pStyle w:val="TOC1"/>
            <w:tabs>
              <w:tab w:val="right" w:leader="dot" w:pos="10070"/>
            </w:tabs>
            <w:rPr>
              <w:rFonts w:asciiTheme="minorHAnsi" w:eastAsiaTheme="minorEastAsia" w:hAnsiTheme="minorHAnsi" w:cstheme="minorBidi"/>
              <w:b w:val="0"/>
              <w:bCs w:val="0"/>
              <w:caps w:val="0"/>
              <w:noProof/>
              <w:sz w:val="22"/>
              <w:szCs w:val="22"/>
            </w:rPr>
          </w:pPr>
          <w:hyperlink w:anchor="_Toc385419116" w:history="1">
            <w:r w:rsidR="00210ECC" w:rsidRPr="00A07907">
              <w:rPr>
                <w:rStyle w:val="Hyperlink"/>
                <w:noProof/>
              </w:rPr>
              <w:t>RECEIPT AND ACKNOWLEDGEMENT</w:t>
            </w:r>
            <w:r w:rsidR="00210ECC">
              <w:rPr>
                <w:noProof/>
                <w:webHidden/>
              </w:rPr>
              <w:tab/>
            </w:r>
            <w:r>
              <w:rPr>
                <w:noProof/>
                <w:webHidden/>
              </w:rPr>
              <w:fldChar w:fldCharType="begin"/>
            </w:r>
            <w:r w:rsidR="00210ECC">
              <w:rPr>
                <w:noProof/>
                <w:webHidden/>
              </w:rPr>
              <w:instrText xml:space="preserve"> PAGEREF _Toc385419116 \h </w:instrText>
            </w:r>
            <w:r>
              <w:rPr>
                <w:noProof/>
                <w:webHidden/>
              </w:rPr>
            </w:r>
            <w:r>
              <w:rPr>
                <w:noProof/>
                <w:webHidden/>
              </w:rPr>
              <w:fldChar w:fldCharType="separate"/>
            </w:r>
            <w:r w:rsidR="00DC2C51">
              <w:rPr>
                <w:noProof/>
                <w:webHidden/>
              </w:rPr>
              <w:t>40</w:t>
            </w:r>
            <w:r>
              <w:rPr>
                <w:noProof/>
                <w:webHidden/>
              </w:rPr>
              <w:fldChar w:fldCharType="end"/>
            </w:r>
          </w:hyperlink>
        </w:p>
        <w:p w:rsidR="00210ECC" w:rsidRDefault="00D4646E">
          <w:pPr>
            <w:pStyle w:val="TOC1"/>
            <w:tabs>
              <w:tab w:val="right" w:leader="dot" w:pos="10070"/>
            </w:tabs>
            <w:rPr>
              <w:rFonts w:asciiTheme="minorHAnsi" w:eastAsiaTheme="minorEastAsia" w:hAnsiTheme="minorHAnsi" w:cstheme="minorBidi"/>
              <w:b w:val="0"/>
              <w:bCs w:val="0"/>
              <w:caps w:val="0"/>
              <w:noProof/>
              <w:sz w:val="22"/>
              <w:szCs w:val="22"/>
            </w:rPr>
          </w:pPr>
          <w:hyperlink w:anchor="_Toc385419117" w:history="1">
            <w:r w:rsidR="00210ECC" w:rsidRPr="00A07907">
              <w:rPr>
                <w:rStyle w:val="Hyperlink"/>
                <w:noProof/>
              </w:rPr>
              <w:t>ACKNOWLEDGMENT OF AT-WILL</w:t>
            </w:r>
            <w:r w:rsidR="00210ECC">
              <w:rPr>
                <w:noProof/>
                <w:webHidden/>
              </w:rPr>
              <w:tab/>
            </w:r>
            <w:r>
              <w:rPr>
                <w:noProof/>
                <w:webHidden/>
              </w:rPr>
              <w:fldChar w:fldCharType="begin"/>
            </w:r>
            <w:r w:rsidR="00210ECC">
              <w:rPr>
                <w:noProof/>
                <w:webHidden/>
              </w:rPr>
              <w:instrText xml:space="preserve"> PAGEREF _Toc385419117 \h </w:instrText>
            </w:r>
            <w:r>
              <w:rPr>
                <w:noProof/>
                <w:webHidden/>
              </w:rPr>
            </w:r>
            <w:r>
              <w:rPr>
                <w:noProof/>
                <w:webHidden/>
              </w:rPr>
              <w:fldChar w:fldCharType="separate"/>
            </w:r>
            <w:r w:rsidR="00DC2C51">
              <w:rPr>
                <w:noProof/>
                <w:webHidden/>
              </w:rPr>
              <w:t>41</w:t>
            </w:r>
            <w:r>
              <w:rPr>
                <w:noProof/>
                <w:webHidden/>
              </w:rPr>
              <w:fldChar w:fldCharType="end"/>
            </w:r>
          </w:hyperlink>
        </w:p>
        <w:p w:rsidR="00210ECC" w:rsidRDefault="00D4646E">
          <w:pPr>
            <w:pStyle w:val="TOC1"/>
            <w:tabs>
              <w:tab w:val="right" w:leader="dot" w:pos="10070"/>
            </w:tabs>
            <w:rPr>
              <w:rFonts w:asciiTheme="minorHAnsi" w:eastAsiaTheme="minorEastAsia" w:hAnsiTheme="minorHAnsi" w:cstheme="minorBidi"/>
              <w:b w:val="0"/>
              <w:bCs w:val="0"/>
              <w:caps w:val="0"/>
              <w:noProof/>
              <w:sz w:val="22"/>
              <w:szCs w:val="22"/>
            </w:rPr>
          </w:pPr>
          <w:hyperlink w:anchor="_Toc385419118" w:history="1">
            <w:r w:rsidR="00210ECC" w:rsidRPr="00A07907">
              <w:rPr>
                <w:rStyle w:val="Hyperlink"/>
                <w:noProof/>
              </w:rPr>
              <w:t>APPENDIX</w:t>
            </w:r>
            <w:r w:rsidR="00210ECC">
              <w:rPr>
                <w:noProof/>
                <w:webHidden/>
              </w:rPr>
              <w:tab/>
            </w:r>
            <w:r>
              <w:rPr>
                <w:noProof/>
                <w:webHidden/>
              </w:rPr>
              <w:fldChar w:fldCharType="begin"/>
            </w:r>
            <w:r w:rsidR="00210ECC">
              <w:rPr>
                <w:noProof/>
                <w:webHidden/>
              </w:rPr>
              <w:instrText xml:space="preserve"> PAGEREF _Toc385419118 \h </w:instrText>
            </w:r>
            <w:r>
              <w:rPr>
                <w:noProof/>
                <w:webHidden/>
              </w:rPr>
            </w:r>
            <w:r>
              <w:rPr>
                <w:noProof/>
                <w:webHidden/>
              </w:rPr>
              <w:fldChar w:fldCharType="separate"/>
            </w:r>
            <w:r w:rsidR="00DC2C51">
              <w:rPr>
                <w:noProof/>
                <w:webHidden/>
              </w:rPr>
              <w:t>42</w:t>
            </w:r>
            <w:r>
              <w:rPr>
                <w:noProof/>
                <w:webHidden/>
              </w:rPr>
              <w:fldChar w:fldCharType="end"/>
            </w:r>
          </w:hyperlink>
        </w:p>
        <w:p w:rsidR="009424CA" w:rsidRPr="008115D3" w:rsidRDefault="00D4646E" w:rsidP="001F0CE9">
          <w:pPr>
            <w:rPr>
              <w:rFonts w:asciiTheme="minorHAnsi" w:hAnsiTheme="minorHAnsi"/>
            </w:rPr>
          </w:pPr>
          <w:r>
            <w:rPr>
              <w:rFonts w:ascii="Calibri" w:hAnsi="Calibri"/>
              <w:noProof/>
              <w:sz w:val="18"/>
              <w:szCs w:val="18"/>
            </w:rPr>
            <w:fldChar w:fldCharType="end"/>
          </w:r>
        </w:p>
      </w:sdtContent>
    </w:sdt>
    <w:p w:rsidR="009424CA" w:rsidRPr="008115D3" w:rsidRDefault="009424CA" w:rsidP="009424CA">
      <w:pPr>
        <w:rPr>
          <w:rFonts w:asciiTheme="minorHAnsi" w:hAnsiTheme="minorHAnsi"/>
        </w:rPr>
      </w:pPr>
    </w:p>
    <w:p w:rsidR="006958D5" w:rsidRDefault="002026EB" w:rsidP="00D274ED">
      <w:pPr>
        <w:pStyle w:val="NoSpacing"/>
        <w:jc w:val="both"/>
        <w:rPr>
          <w:rFonts w:asciiTheme="minorHAnsi" w:hAnsiTheme="minorHAnsi" w:cs="Miriam"/>
          <w:b/>
          <w:noProof/>
          <w:sz w:val="18"/>
          <w:szCs w:val="18"/>
        </w:rPr>
        <w:sectPr w:rsidR="006958D5" w:rsidSect="006958D5">
          <w:type w:val="continuous"/>
          <w:pgSz w:w="12241" w:h="15841"/>
          <w:pgMar w:top="-1080" w:right="1171" w:bottom="1440" w:left="990" w:header="1445" w:footer="720" w:gutter="0"/>
          <w:cols w:space="720"/>
          <w:noEndnote/>
          <w:docGrid w:linePitch="326"/>
        </w:sectPr>
      </w:pPr>
      <w:r w:rsidRPr="008115D3">
        <w:rPr>
          <w:rFonts w:asciiTheme="minorHAnsi" w:hAnsiTheme="minorHAnsi" w:cs="Miriam"/>
          <w:b/>
          <w:noProof/>
          <w:sz w:val="18"/>
          <w:szCs w:val="18"/>
        </w:rPr>
        <w:tab/>
      </w:r>
      <w:r w:rsidRPr="008115D3">
        <w:rPr>
          <w:rFonts w:asciiTheme="minorHAnsi" w:hAnsiTheme="minorHAnsi" w:cs="Miriam"/>
          <w:b/>
          <w:noProof/>
          <w:sz w:val="18"/>
          <w:szCs w:val="18"/>
        </w:rPr>
        <w:tab/>
      </w:r>
    </w:p>
    <w:p w:rsidR="00502E1E" w:rsidRPr="008115D3" w:rsidRDefault="00502E1E" w:rsidP="00D5204D">
      <w:pPr>
        <w:pStyle w:val="NoSpacing"/>
        <w:jc w:val="both"/>
        <w:rPr>
          <w:rFonts w:asciiTheme="minorHAnsi" w:hAnsiTheme="minorHAnsi" w:cs="Miriam"/>
          <w:noProof/>
          <w:sz w:val="18"/>
          <w:szCs w:val="18"/>
        </w:rPr>
      </w:pPr>
    </w:p>
    <w:p w:rsidR="000C0860" w:rsidRPr="001F0CE9" w:rsidRDefault="00872A3F" w:rsidP="00110798">
      <w:pPr>
        <w:pStyle w:val="NoSpacing"/>
        <w:jc w:val="center"/>
        <w:rPr>
          <w:rFonts w:asciiTheme="minorHAnsi" w:hAnsiTheme="minorHAnsi"/>
          <w:b/>
          <w:noProof/>
          <w:sz w:val="32"/>
          <w:szCs w:val="32"/>
        </w:rPr>
      </w:pPr>
      <w:r>
        <w:rPr>
          <w:rFonts w:asciiTheme="minorHAnsi" w:hAnsiTheme="minorHAnsi"/>
          <w:b/>
          <w:noProof/>
          <w:sz w:val="32"/>
          <w:szCs w:val="32"/>
        </w:rPr>
        <w:t>EM</w:t>
      </w:r>
      <w:r w:rsidR="000C0860" w:rsidRPr="001F0CE9">
        <w:rPr>
          <w:rFonts w:asciiTheme="minorHAnsi" w:hAnsiTheme="minorHAnsi"/>
          <w:b/>
          <w:noProof/>
          <w:sz w:val="32"/>
          <w:szCs w:val="32"/>
        </w:rPr>
        <w:t>PLOYEE HANDBOOK</w:t>
      </w:r>
    </w:p>
    <w:p w:rsidR="00DC32F5" w:rsidRPr="009F1D66" w:rsidRDefault="005979A8" w:rsidP="006958D5">
      <w:pPr>
        <w:pStyle w:val="Heading1"/>
        <w:rPr>
          <w:rFonts w:asciiTheme="minorHAnsi" w:hAnsiTheme="minorHAnsi"/>
          <w:noProof/>
          <w:color w:val="auto"/>
          <w:sz w:val="32"/>
          <w:szCs w:val="32"/>
        </w:rPr>
      </w:pPr>
      <w:bookmarkStart w:id="1" w:name="_Toc385418996"/>
      <w:r w:rsidRPr="009F1D66">
        <w:rPr>
          <w:rFonts w:asciiTheme="minorHAnsi" w:hAnsiTheme="minorHAnsi"/>
          <w:noProof/>
          <w:color w:val="auto"/>
          <w:sz w:val="32"/>
          <w:szCs w:val="32"/>
        </w:rPr>
        <w:t>INTRODUCTION</w:t>
      </w:r>
      <w:bookmarkEnd w:id="1"/>
      <w:r w:rsidRPr="009F1D66">
        <w:rPr>
          <w:rFonts w:asciiTheme="minorHAnsi" w:hAnsiTheme="minorHAnsi"/>
          <w:noProof/>
          <w:color w:val="auto"/>
          <w:sz w:val="32"/>
          <w:szCs w:val="32"/>
        </w:rPr>
        <w:tab/>
      </w:r>
      <w:r w:rsidRPr="009F1D66">
        <w:rPr>
          <w:rFonts w:asciiTheme="minorHAnsi" w:hAnsiTheme="minorHAnsi"/>
          <w:noProof/>
          <w:color w:val="auto"/>
          <w:sz w:val="32"/>
          <w:szCs w:val="32"/>
        </w:rPr>
        <w:tab/>
      </w:r>
      <w:r w:rsidRPr="009F1D66">
        <w:rPr>
          <w:rFonts w:asciiTheme="minorHAnsi" w:hAnsiTheme="minorHAnsi"/>
          <w:noProof/>
          <w:color w:val="auto"/>
          <w:sz w:val="32"/>
          <w:szCs w:val="32"/>
        </w:rPr>
        <w:tab/>
      </w:r>
      <w:r w:rsidRPr="009F1D66">
        <w:rPr>
          <w:rFonts w:asciiTheme="minorHAnsi" w:hAnsiTheme="minorHAnsi"/>
          <w:noProof/>
          <w:color w:val="auto"/>
          <w:sz w:val="32"/>
          <w:szCs w:val="32"/>
        </w:rPr>
        <w:tab/>
      </w:r>
      <w:r w:rsidRPr="009F1D66">
        <w:rPr>
          <w:rFonts w:asciiTheme="minorHAnsi" w:hAnsiTheme="minorHAnsi"/>
          <w:noProof/>
          <w:color w:val="auto"/>
          <w:sz w:val="32"/>
          <w:szCs w:val="32"/>
        </w:rPr>
        <w:tab/>
      </w:r>
      <w:r w:rsidRPr="009F1D66">
        <w:rPr>
          <w:rFonts w:asciiTheme="minorHAnsi" w:hAnsiTheme="minorHAnsi"/>
          <w:noProof/>
          <w:color w:val="auto"/>
          <w:sz w:val="32"/>
          <w:szCs w:val="32"/>
        </w:rPr>
        <w:tab/>
      </w:r>
      <w:r w:rsidRPr="009F1D66">
        <w:rPr>
          <w:rFonts w:asciiTheme="minorHAnsi" w:hAnsiTheme="minorHAnsi"/>
          <w:noProof/>
          <w:color w:val="auto"/>
          <w:sz w:val="32"/>
          <w:szCs w:val="32"/>
        </w:rPr>
        <w:tab/>
      </w:r>
      <w:r w:rsidRPr="009F1D66">
        <w:rPr>
          <w:rFonts w:asciiTheme="minorHAnsi" w:hAnsiTheme="minorHAnsi"/>
          <w:noProof/>
          <w:color w:val="auto"/>
          <w:sz w:val="32"/>
          <w:szCs w:val="32"/>
        </w:rPr>
        <w:tab/>
      </w:r>
    </w:p>
    <w:p w:rsidR="00092AA0" w:rsidRPr="00F11C4F" w:rsidRDefault="00092AA0" w:rsidP="006958D5">
      <w:pPr>
        <w:pStyle w:val="NoSpacing"/>
        <w:jc w:val="both"/>
        <w:rPr>
          <w:rFonts w:asciiTheme="minorHAnsi" w:hAnsiTheme="minorHAnsi"/>
          <w:noProof/>
        </w:rPr>
      </w:pPr>
    </w:p>
    <w:p w:rsidR="00502E1E" w:rsidRDefault="00502E1E" w:rsidP="00110798">
      <w:pPr>
        <w:pStyle w:val="Heading2"/>
        <w:rPr>
          <w:noProof/>
          <w:sz w:val="16"/>
          <w:szCs w:val="16"/>
        </w:rPr>
      </w:pPr>
      <w:bookmarkStart w:id="2" w:name="_Toc385418997"/>
      <w:r w:rsidRPr="00CA7773">
        <w:rPr>
          <w:i/>
          <w:noProof/>
          <w:sz w:val="32"/>
          <w:szCs w:val="32"/>
        </w:rPr>
        <w:t>About This Handbook</w:t>
      </w:r>
      <w:bookmarkEnd w:id="2"/>
    </w:p>
    <w:p w:rsidR="00DB2EFD" w:rsidRPr="00110798" w:rsidRDefault="00DB2EFD" w:rsidP="00110798"/>
    <w:p w:rsidR="00DC32F5" w:rsidRPr="008115D3" w:rsidRDefault="00DC32F5" w:rsidP="006958D5">
      <w:pPr>
        <w:pStyle w:val="NoSpacing"/>
        <w:jc w:val="both"/>
        <w:rPr>
          <w:rFonts w:asciiTheme="minorHAnsi" w:hAnsiTheme="minorHAnsi"/>
          <w:noProof/>
        </w:rPr>
      </w:pPr>
      <w:r w:rsidRPr="008115D3">
        <w:rPr>
          <w:rFonts w:asciiTheme="minorHAnsi" w:hAnsiTheme="minorHAnsi"/>
          <w:noProof/>
        </w:rPr>
        <w:t>This</w:t>
      </w:r>
      <w:r w:rsidR="00101426" w:rsidRPr="008115D3">
        <w:rPr>
          <w:rFonts w:asciiTheme="minorHAnsi" w:hAnsiTheme="minorHAnsi"/>
          <w:noProof/>
        </w:rPr>
        <w:t xml:space="preserve"> </w:t>
      </w:r>
      <w:r w:rsidRPr="008115D3">
        <w:rPr>
          <w:rFonts w:asciiTheme="minorHAnsi" w:hAnsiTheme="minorHAnsi"/>
          <w:noProof/>
        </w:rPr>
        <w:t xml:space="preserve">handbook provides an overview of </w:t>
      </w:r>
      <w:r w:rsidR="00EF683E" w:rsidRPr="008115D3">
        <w:rPr>
          <w:rFonts w:asciiTheme="minorHAnsi" w:hAnsiTheme="minorHAnsi"/>
          <w:noProof/>
        </w:rPr>
        <w:t>Lumina HealthCare</w:t>
      </w:r>
      <w:r w:rsidR="009F3AE1" w:rsidRPr="008115D3">
        <w:rPr>
          <w:rFonts w:asciiTheme="minorHAnsi" w:hAnsiTheme="minorHAnsi"/>
          <w:noProof/>
        </w:rPr>
        <w:t xml:space="preserve"> LLC</w:t>
      </w:r>
      <w:r w:rsidRPr="008115D3">
        <w:rPr>
          <w:rFonts w:asciiTheme="minorHAnsi" w:hAnsiTheme="minorHAnsi"/>
          <w:noProof/>
        </w:rPr>
        <w:t>’s company policies, procedures, expectations and benefits. In all instances where the term "</w:t>
      </w:r>
      <w:r w:rsidR="00EF683E" w:rsidRPr="008115D3">
        <w:rPr>
          <w:rFonts w:asciiTheme="minorHAnsi" w:hAnsiTheme="minorHAnsi"/>
          <w:noProof/>
        </w:rPr>
        <w:t>Lumina HealthCare</w:t>
      </w:r>
      <w:r w:rsidRPr="008115D3">
        <w:rPr>
          <w:rFonts w:asciiTheme="minorHAnsi" w:hAnsiTheme="minorHAnsi"/>
          <w:noProof/>
        </w:rPr>
        <w:t xml:space="preserve">" is used in this handbook, it should be interpreted as </w:t>
      </w:r>
      <w:r w:rsidR="00EF683E" w:rsidRPr="008115D3">
        <w:rPr>
          <w:rFonts w:asciiTheme="minorHAnsi" w:hAnsiTheme="minorHAnsi"/>
          <w:noProof/>
        </w:rPr>
        <w:t>Lumina HealthCare</w:t>
      </w:r>
      <w:r w:rsidRPr="008115D3">
        <w:rPr>
          <w:rFonts w:asciiTheme="minorHAnsi" w:hAnsiTheme="minorHAnsi"/>
          <w:noProof/>
        </w:rPr>
        <w:t xml:space="preserve">, LLC, its subsidiaries and affiliated companies. By becoming familiar with the contents of the handbook, you will develop an understanding of what </w:t>
      </w:r>
      <w:r w:rsidR="00EF683E" w:rsidRPr="008115D3">
        <w:rPr>
          <w:rFonts w:asciiTheme="minorHAnsi" w:hAnsiTheme="minorHAnsi"/>
          <w:noProof/>
        </w:rPr>
        <w:t>Lumina HealthCare</w:t>
      </w:r>
      <w:r w:rsidRPr="008115D3">
        <w:rPr>
          <w:rFonts w:asciiTheme="minorHAnsi" w:hAnsiTheme="minorHAnsi"/>
          <w:noProof/>
        </w:rPr>
        <w:t xml:space="preserve"> expects from you and what you can expect from </w:t>
      </w:r>
      <w:r w:rsidR="00EF683E" w:rsidRPr="008115D3">
        <w:rPr>
          <w:rFonts w:asciiTheme="minorHAnsi" w:hAnsiTheme="minorHAnsi"/>
          <w:noProof/>
        </w:rPr>
        <w:t>Lumina HealthCare</w:t>
      </w:r>
      <w:r w:rsidRPr="008115D3">
        <w:rPr>
          <w:rFonts w:asciiTheme="minorHAnsi" w:hAnsiTheme="minorHAnsi"/>
          <w:noProof/>
        </w:rPr>
        <w:t>.</w:t>
      </w:r>
    </w:p>
    <w:p w:rsidR="00DC32F5" w:rsidRPr="008115D3" w:rsidRDefault="00DC32F5" w:rsidP="006958D5">
      <w:pPr>
        <w:pStyle w:val="NoSpacing"/>
        <w:jc w:val="both"/>
        <w:rPr>
          <w:rFonts w:asciiTheme="minorHAnsi" w:hAnsiTheme="minorHAnsi"/>
          <w:noProof/>
          <w:sz w:val="16"/>
          <w:szCs w:val="16"/>
        </w:rPr>
      </w:pPr>
    </w:p>
    <w:p w:rsidR="00DC32F5" w:rsidRPr="008115D3" w:rsidRDefault="00DC32F5" w:rsidP="006958D5">
      <w:pPr>
        <w:pStyle w:val="NoSpacing"/>
        <w:jc w:val="both"/>
        <w:rPr>
          <w:rFonts w:asciiTheme="minorHAnsi" w:hAnsiTheme="minorHAnsi"/>
          <w:noProof/>
        </w:rPr>
      </w:pPr>
      <w:r w:rsidRPr="008115D3">
        <w:rPr>
          <w:rFonts w:asciiTheme="minorHAnsi" w:hAnsiTheme="minorHAnsi"/>
          <w:noProof/>
        </w:rPr>
        <w:t>This handbook has been prepared so that you may be better informed about policies, procedures, benefits and other issues concerning your employment here and replaces any other general or employment handbooks you may have received previously. All policies and practices outlined in this handbook are applicable to all employees.</w:t>
      </w:r>
    </w:p>
    <w:p w:rsidR="00DC32F5" w:rsidRPr="008115D3" w:rsidRDefault="00DC32F5" w:rsidP="006958D5">
      <w:pPr>
        <w:pStyle w:val="NoSpacing"/>
        <w:jc w:val="both"/>
        <w:rPr>
          <w:rFonts w:asciiTheme="minorHAnsi" w:hAnsiTheme="minorHAnsi"/>
          <w:noProof/>
        </w:rPr>
      </w:pPr>
      <w:r w:rsidRPr="008115D3">
        <w:rPr>
          <w:rFonts w:asciiTheme="minorHAnsi" w:hAnsiTheme="minorHAnsi"/>
          <w:noProof/>
        </w:rPr>
        <w:t xml:space="preserve"> </w:t>
      </w:r>
    </w:p>
    <w:p w:rsidR="00DC32F5" w:rsidRPr="008115D3" w:rsidRDefault="00DC32F5" w:rsidP="006958D5">
      <w:pPr>
        <w:pStyle w:val="NoSpacing"/>
        <w:jc w:val="both"/>
        <w:rPr>
          <w:rFonts w:asciiTheme="minorHAnsi" w:hAnsiTheme="minorHAnsi"/>
          <w:noProof/>
        </w:rPr>
      </w:pPr>
      <w:r w:rsidRPr="008115D3">
        <w:rPr>
          <w:rFonts w:asciiTheme="minorHAnsi" w:hAnsiTheme="minorHAnsi"/>
          <w:noProof/>
        </w:rPr>
        <w:t>All employees are expected to be familiar with and abide by the policies in this handbook, and all those with authority to do so have a duty to administer these policies fairly and consistently and to enforce them when necessary. After reviewing the handbook, please sign the attached Acknowledgment confirming that you have read and understand the policies and procedures included in the handbook. If you have any questions about anything presented here, please see your supervisor for clarification and/or explanation.</w:t>
      </w:r>
    </w:p>
    <w:p w:rsidR="00DC32F5" w:rsidRPr="008115D3" w:rsidRDefault="00DC32F5" w:rsidP="006958D5">
      <w:pPr>
        <w:pStyle w:val="NoSpacing"/>
        <w:jc w:val="both"/>
        <w:rPr>
          <w:rFonts w:asciiTheme="minorHAnsi" w:hAnsiTheme="minorHAnsi"/>
          <w:noProof/>
          <w:sz w:val="16"/>
          <w:szCs w:val="16"/>
        </w:rPr>
      </w:pPr>
    </w:p>
    <w:p w:rsidR="00DC32F5" w:rsidRPr="008115D3" w:rsidRDefault="00DC32F5" w:rsidP="006958D5">
      <w:pPr>
        <w:pStyle w:val="NoSpacing"/>
        <w:jc w:val="both"/>
        <w:rPr>
          <w:rFonts w:asciiTheme="minorHAnsi" w:hAnsiTheme="minorHAnsi"/>
          <w:b/>
          <w:i/>
          <w:noProof/>
        </w:rPr>
      </w:pPr>
      <w:r w:rsidRPr="008115D3">
        <w:rPr>
          <w:rFonts w:asciiTheme="minorHAnsi" w:hAnsiTheme="minorHAnsi"/>
          <w:b/>
          <w:i/>
          <w:noProof/>
        </w:rPr>
        <w:t xml:space="preserve">Revisions and Additions </w:t>
      </w:r>
    </w:p>
    <w:p w:rsidR="001F6D55" w:rsidRPr="008115D3" w:rsidRDefault="00EF683E" w:rsidP="006958D5">
      <w:pPr>
        <w:pStyle w:val="NoSpacing"/>
        <w:jc w:val="both"/>
        <w:rPr>
          <w:rFonts w:asciiTheme="minorHAnsi" w:hAnsiTheme="minorHAnsi"/>
          <w:noProof/>
          <w:sz w:val="16"/>
          <w:szCs w:val="16"/>
        </w:rPr>
      </w:pPr>
      <w:r w:rsidRPr="008115D3">
        <w:rPr>
          <w:rFonts w:asciiTheme="minorHAnsi" w:hAnsiTheme="minorHAnsi"/>
          <w:noProof/>
        </w:rPr>
        <w:t>Lumina HealthCare</w:t>
      </w:r>
      <w:r w:rsidR="00DC32F5" w:rsidRPr="008115D3">
        <w:rPr>
          <w:rFonts w:asciiTheme="minorHAnsi" w:hAnsiTheme="minorHAnsi"/>
          <w:noProof/>
        </w:rPr>
        <w:t xml:space="preserve"> reserves the right to revise any or all policies, procedures and benefits in whole or in part, with or without notice, at any time.</w:t>
      </w:r>
    </w:p>
    <w:p w:rsidR="00CA7773" w:rsidRDefault="00CA7773" w:rsidP="006958D5">
      <w:pPr>
        <w:pStyle w:val="NoSpacing"/>
        <w:jc w:val="both"/>
        <w:rPr>
          <w:rFonts w:asciiTheme="minorHAnsi" w:hAnsiTheme="minorHAnsi"/>
          <w:b/>
          <w:noProof/>
        </w:rPr>
      </w:pPr>
    </w:p>
    <w:p w:rsidR="001F6D55" w:rsidRPr="00CA7773" w:rsidRDefault="00CA7773" w:rsidP="006958D5">
      <w:pPr>
        <w:pStyle w:val="Heading1"/>
        <w:rPr>
          <w:rFonts w:asciiTheme="minorHAnsi" w:hAnsiTheme="minorHAnsi"/>
          <w:i/>
          <w:noProof/>
          <w:color w:val="auto"/>
          <w:sz w:val="32"/>
          <w:szCs w:val="32"/>
        </w:rPr>
      </w:pPr>
      <w:bookmarkStart w:id="3" w:name="_Toc385418998"/>
      <w:r w:rsidRPr="00CA7773">
        <w:rPr>
          <w:rFonts w:asciiTheme="minorHAnsi" w:hAnsiTheme="minorHAnsi"/>
          <w:noProof/>
          <w:color w:val="auto"/>
          <w:sz w:val="32"/>
          <w:szCs w:val="32"/>
        </w:rPr>
        <w:t>EMPLOYMENT AT LUMINA</w:t>
      </w:r>
      <w:bookmarkEnd w:id="3"/>
    </w:p>
    <w:p w:rsidR="00CA7773" w:rsidRDefault="00CA7773" w:rsidP="006958D5">
      <w:pPr>
        <w:pStyle w:val="Heading2"/>
        <w:rPr>
          <w:i/>
          <w:noProof/>
          <w:szCs w:val="24"/>
        </w:rPr>
      </w:pPr>
    </w:p>
    <w:p w:rsidR="00DC32F5" w:rsidRPr="00F11C4F" w:rsidRDefault="00DC32F5" w:rsidP="006958D5">
      <w:pPr>
        <w:pStyle w:val="Heading2"/>
        <w:rPr>
          <w:i/>
          <w:noProof/>
          <w:szCs w:val="24"/>
        </w:rPr>
      </w:pPr>
      <w:bookmarkStart w:id="4" w:name="_Toc385418999"/>
      <w:r w:rsidRPr="00F11C4F">
        <w:rPr>
          <w:i/>
          <w:noProof/>
          <w:szCs w:val="24"/>
        </w:rPr>
        <w:t>Equal Employment Opportunity Employer</w:t>
      </w:r>
      <w:bookmarkEnd w:id="4"/>
    </w:p>
    <w:p w:rsidR="00DC32F5" w:rsidRPr="008115D3" w:rsidRDefault="00EF683E" w:rsidP="006958D5">
      <w:pPr>
        <w:pStyle w:val="NoSpacing"/>
        <w:jc w:val="both"/>
        <w:rPr>
          <w:rFonts w:asciiTheme="minorHAnsi" w:hAnsiTheme="minorHAnsi"/>
          <w:noProof/>
          <w:color w:val="000000"/>
        </w:rPr>
      </w:pPr>
      <w:r w:rsidRPr="008115D3">
        <w:rPr>
          <w:rFonts w:asciiTheme="minorHAnsi" w:hAnsiTheme="minorHAnsi"/>
          <w:noProof/>
          <w:color w:val="000000"/>
        </w:rPr>
        <w:t>Lumina HealthCare</w:t>
      </w:r>
      <w:r w:rsidR="00DC32F5" w:rsidRPr="008115D3">
        <w:rPr>
          <w:rFonts w:asciiTheme="minorHAnsi" w:hAnsiTheme="minorHAnsi"/>
          <w:noProof/>
          <w:color w:val="000000"/>
        </w:rPr>
        <w:t xml:space="preserve"> is an equal opportunity employer. It is </w:t>
      </w:r>
      <w:r w:rsidRPr="008115D3">
        <w:rPr>
          <w:rFonts w:asciiTheme="minorHAnsi" w:hAnsiTheme="minorHAnsi"/>
          <w:noProof/>
          <w:color w:val="000000"/>
        </w:rPr>
        <w:t>Lumina HealthCare</w:t>
      </w:r>
      <w:r w:rsidR="00DC32F5" w:rsidRPr="008115D3">
        <w:rPr>
          <w:rFonts w:asciiTheme="minorHAnsi" w:hAnsiTheme="minorHAnsi"/>
          <w:noProof/>
          <w:color w:val="000000"/>
        </w:rPr>
        <w:t>'s policy to prohibit unlawful discrimination against any employee or applicant for employment based on race, color, religion, gender, age, national origin or ancestry, sexual orientation, disability, status as a special disabled veteran or veteran of the Vietnam era, marital status or any other factor prohibited by federal, state or local laws.</w:t>
      </w:r>
    </w:p>
    <w:p w:rsidR="00DC32F5" w:rsidRPr="008115D3" w:rsidRDefault="00DC32F5" w:rsidP="006958D5">
      <w:pPr>
        <w:pStyle w:val="NoSpacing"/>
        <w:jc w:val="both"/>
        <w:rPr>
          <w:rFonts w:asciiTheme="minorHAnsi" w:hAnsiTheme="minorHAnsi"/>
          <w:noProof/>
          <w:color w:val="000000"/>
          <w:sz w:val="16"/>
          <w:szCs w:val="16"/>
        </w:rPr>
      </w:pPr>
    </w:p>
    <w:p w:rsidR="00560DF9" w:rsidRPr="008115D3" w:rsidRDefault="00EF683E" w:rsidP="006958D5">
      <w:pPr>
        <w:pStyle w:val="NoSpacing"/>
        <w:jc w:val="both"/>
        <w:rPr>
          <w:rFonts w:asciiTheme="minorHAnsi" w:hAnsiTheme="minorHAnsi"/>
          <w:noProof/>
          <w:color w:val="000000"/>
        </w:rPr>
      </w:pPr>
      <w:r w:rsidRPr="008115D3">
        <w:rPr>
          <w:rFonts w:asciiTheme="minorHAnsi" w:hAnsiTheme="minorHAnsi"/>
          <w:noProof/>
          <w:color w:val="000000"/>
        </w:rPr>
        <w:t>Lumina HealthCare</w:t>
      </w:r>
      <w:r w:rsidR="00DC32F5" w:rsidRPr="008115D3">
        <w:rPr>
          <w:rFonts w:asciiTheme="minorHAnsi" w:hAnsiTheme="minorHAnsi"/>
          <w:noProof/>
          <w:color w:val="000000"/>
        </w:rPr>
        <w:t xml:space="preserve"> shall recruit, hire, train and promote qualified persons to all job titles w</w:t>
      </w:r>
      <w:r w:rsidR="0084403B" w:rsidRPr="008115D3">
        <w:rPr>
          <w:rFonts w:asciiTheme="minorHAnsi" w:hAnsiTheme="minorHAnsi"/>
          <w:noProof/>
          <w:color w:val="000000"/>
        </w:rPr>
        <w:t xml:space="preserve">ithout unlawful discrimination, </w:t>
      </w:r>
      <w:r w:rsidR="00DC32F5" w:rsidRPr="008115D3">
        <w:rPr>
          <w:rFonts w:asciiTheme="minorHAnsi" w:hAnsiTheme="minorHAnsi"/>
          <w:noProof/>
          <w:color w:val="000000"/>
        </w:rPr>
        <w:t>and to administer all personnel actions, such as compensation, benefits, transfers, layoffs or terminations, returns from layoff, training, education and social and recreational programs, without discrimination.</w:t>
      </w:r>
    </w:p>
    <w:p w:rsidR="00DC32F5" w:rsidRPr="008115D3" w:rsidRDefault="00DC32F5" w:rsidP="006958D5">
      <w:pPr>
        <w:pStyle w:val="NoSpacing"/>
        <w:jc w:val="both"/>
        <w:rPr>
          <w:rFonts w:asciiTheme="minorHAnsi" w:hAnsiTheme="minorHAnsi"/>
          <w:noProof/>
          <w:color w:val="000000"/>
          <w:sz w:val="16"/>
          <w:szCs w:val="16"/>
        </w:rPr>
      </w:pPr>
    </w:p>
    <w:p w:rsidR="00DC32F5" w:rsidRPr="008115D3" w:rsidRDefault="00DC32F5" w:rsidP="006958D5">
      <w:pPr>
        <w:pStyle w:val="NoSpacing"/>
        <w:jc w:val="both"/>
        <w:rPr>
          <w:rFonts w:asciiTheme="minorHAnsi" w:hAnsiTheme="minorHAnsi"/>
          <w:noProof/>
          <w:color w:val="000000"/>
        </w:rPr>
      </w:pPr>
      <w:r w:rsidRPr="008115D3">
        <w:rPr>
          <w:rFonts w:asciiTheme="minorHAnsi" w:hAnsiTheme="minorHAnsi"/>
          <w:noProof/>
          <w:color w:val="000000"/>
        </w:rPr>
        <w:t xml:space="preserve">This equal employment opportunity policy is consistent with the requirements and objectives </w:t>
      </w:r>
      <w:r w:rsidRPr="008115D3">
        <w:rPr>
          <w:rFonts w:asciiTheme="minorHAnsi" w:hAnsiTheme="minorHAnsi"/>
          <w:noProof/>
          <w:color w:val="000000"/>
        </w:rPr>
        <w:lastRenderedPageBreak/>
        <w:t>established by the Civil Rights Act of 1964, the Rehabilitation Act of 1973, the Americans with Disabilities Act of 1990, the Vietnam Era Veterans' Readjustment Assistance Act of 1974, the Presidential Executive Order 11246 and other civil rights laws, all as amended.</w:t>
      </w:r>
    </w:p>
    <w:p w:rsidR="003064AB" w:rsidRPr="008115D3" w:rsidRDefault="003064AB" w:rsidP="006958D5">
      <w:pPr>
        <w:pStyle w:val="NoSpacing"/>
        <w:jc w:val="both"/>
        <w:rPr>
          <w:rFonts w:asciiTheme="minorHAnsi" w:hAnsiTheme="minorHAnsi"/>
          <w:noProof/>
          <w:color w:val="000000"/>
        </w:rPr>
      </w:pPr>
    </w:p>
    <w:p w:rsidR="00DC32F5" w:rsidRPr="008115D3" w:rsidRDefault="00DC32F5" w:rsidP="006958D5">
      <w:pPr>
        <w:pStyle w:val="NoSpacing"/>
        <w:jc w:val="both"/>
        <w:rPr>
          <w:rFonts w:asciiTheme="minorHAnsi" w:hAnsiTheme="minorHAnsi"/>
          <w:noProof/>
          <w:color w:val="000000"/>
        </w:rPr>
      </w:pPr>
      <w:r w:rsidRPr="008115D3">
        <w:rPr>
          <w:rFonts w:asciiTheme="minorHAnsi" w:hAnsiTheme="minorHAnsi"/>
          <w:noProof/>
          <w:color w:val="000000"/>
        </w:rPr>
        <w:t>If you believe discrimination has occurred, or if you have questions concerning this policy, you should notify your immediate supervisor or Human Resources immediately. Notification should be specific and include details of the incident(s), name(s) of individuals involved, and the name(s) of witnesses. Reports will be investigated, and appropriate corrective action will be taken, if warranted. All reports will be handled confidentially, except as necessary for investigation and resolution. This policy prohibits retaliation, harassment or other adverse action because of making a good faith complaint, assisting in an investigation opposing discrimination or otherwise exercising rights protected by law. Unlawful harassment and/or discrimination may lead to disciplinary action up to and including termination of employment.</w:t>
      </w:r>
    </w:p>
    <w:p w:rsidR="00B02F96" w:rsidRPr="008115D3" w:rsidRDefault="00B02F96" w:rsidP="006958D5">
      <w:pPr>
        <w:pStyle w:val="NoSpacing"/>
        <w:jc w:val="both"/>
        <w:rPr>
          <w:rFonts w:asciiTheme="minorHAnsi" w:hAnsiTheme="minorHAnsi"/>
          <w:color w:val="000000"/>
          <w:sz w:val="16"/>
          <w:szCs w:val="16"/>
        </w:rPr>
      </w:pPr>
    </w:p>
    <w:p w:rsidR="00101426" w:rsidRPr="00CA7773" w:rsidRDefault="00DC32F5" w:rsidP="006958D5">
      <w:pPr>
        <w:pStyle w:val="Heading2"/>
        <w:rPr>
          <w:i/>
          <w:noProof/>
          <w:szCs w:val="24"/>
        </w:rPr>
      </w:pPr>
      <w:bookmarkStart w:id="5" w:name="_Toc385419000"/>
      <w:r w:rsidRPr="00CA7773">
        <w:rPr>
          <w:i/>
          <w:noProof/>
          <w:szCs w:val="24"/>
        </w:rPr>
        <w:t>Immigration Law Compliance</w:t>
      </w:r>
      <w:bookmarkEnd w:id="5"/>
    </w:p>
    <w:p w:rsidR="00DC32F5" w:rsidRPr="008115D3" w:rsidRDefault="00EF683E" w:rsidP="006958D5">
      <w:pPr>
        <w:pStyle w:val="NoSpacing"/>
        <w:jc w:val="both"/>
        <w:rPr>
          <w:rFonts w:asciiTheme="minorHAnsi" w:hAnsiTheme="minorHAnsi"/>
          <w:color w:val="000000"/>
        </w:rPr>
      </w:pPr>
      <w:r w:rsidRPr="008115D3">
        <w:rPr>
          <w:rFonts w:asciiTheme="minorHAnsi" w:hAnsiTheme="minorHAnsi"/>
          <w:noProof/>
          <w:color w:val="000000"/>
        </w:rPr>
        <w:t>Lumina HealthCare</w:t>
      </w:r>
      <w:r w:rsidR="009F3AE1" w:rsidRPr="008115D3">
        <w:rPr>
          <w:rFonts w:asciiTheme="minorHAnsi" w:hAnsiTheme="minorHAnsi"/>
          <w:noProof/>
          <w:color w:val="000000"/>
        </w:rPr>
        <w:t xml:space="preserve"> </w:t>
      </w:r>
      <w:r w:rsidR="00DC32F5" w:rsidRPr="008115D3">
        <w:rPr>
          <w:rFonts w:asciiTheme="minorHAnsi" w:hAnsiTheme="minorHAnsi"/>
          <w:noProof/>
          <w:color w:val="000000"/>
        </w:rPr>
        <w:t xml:space="preserve"> is committed to employing only United States citizens and </w:t>
      </w:r>
      <w:r w:rsidR="00872A3F">
        <w:rPr>
          <w:rFonts w:asciiTheme="minorHAnsi" w:hAnsiTheme="minorHAnsi"/>
          <w:noProof/>
          <w:color w:val="000000"/>
        </w:rPr>
        <w:t>those</w:t>
      </w:r>
      <w:r w:rsidR="00DC32F5" w:rsidRPr="008115D3">
        <w:rPr>
          <w:rFonts w:asciiTheme="minorHAnsi" w:hAnsiTheme="minorHAnsi"/>
          <w:noProof/>
          <w:color w:val="000000"/>
        </w:rPr>
        <w:t xml:space="preserve"> who are authorized to work in the United States and does not unlawfully discriminate on the basis of citizenship </w:t>
      </w:r>
      <w:r w:rsidR="00560DF9">
        <w:rPr>
          <w:rFonts w:asciiTheme="minorHAnsi" w:hAnsiTheme="minorHAnsi"/>
          <w:noProof/>
          <w:color w:val="000000"/>
        </w:rPr>
        <w:t>o</w:t>
      </w:r>
      <w:r w:rsidR="00DC32F5" w:rsidRPr="008115D3">
        <w:rPr>
          <w:rFonts w:asciiTheme="minorHAnsi" w:hAnsiTheme="minorHAnsi"/>
          <w:noProof/>
          <w:color w:val="000000"/>
        </w:rPr>
        <w:t>r national origin.</w:t>
      </w:r>
    </w:p>
    <w:p w:rsidR="002378FC" w:rsidRPr="008115D3" w:rsidRDefault="002378FC" w:rsidP="006958D5">
      <w:pPr>
        <w:pStyle w:val="NoSpacing"/>
        <w:jc w:val="both"/>
        <w:rPr>
          <w:rFonts w:asciiTheme="minorHAnsi" w:hAnsiTheme="minorHAnsi"/>
          <w:noProof/>
          <w:color w:val="000000"/>
          <w:sz w:val="16"/>
          <w:szCs w:val="16"/>
        </w:rPr>
      </w:pPr>
    </w:p>
    <w:p w:rsidR="00C0132C" w:rsidRDefault="00DC32F5" w:rsidP="00505894">
      <w:pPr>
        <w:pStyle w:val="NoSpacing"/>
        <w:jc w:val="both"/>
        <w:rPr>
          <w:rFonts w:asciiTheme="minorHAnsi" w:hAnsiTheme="minorHAnsi"/>
          <w:noProof/>
          <w:color w:val="000000"/>
        </w:rPr>
      </w:pPr>
      <w:r w:rsidRPr="008115D3">
        <w:rPr>
          <w:rFonts w:asciiTheme="minorHAnsi" w:hAnsiTheme="minorHAnsi"/>
          <w:noProof/>
          <w:color w:val="000000"/>
        </w:rPr>
        <w:t xml:space="preserve">In compliance with the Immigration Reform and Control Act of 1986, each new employee, as a condition of employment, must complete the Employment Eligibility Verification Form I-9 and present documentation establishing identity and employment eligibility. Former employees who are rehired must </w:t>
      </w:r>
      <w:r w:rsidR="00C0132C" w:rsidRPr="008115D3">
        <w:rPr>
          <w:rFonts w:asciiTheme="minorHAnsi" w:hAnsiTheme="minorHAnsi"/>
          <w:noProof/>
          <w:color w:val="000000"/>
        </w:rPr>
        <w:t xml:space="preserve">also complete the form if they have not completed an I-9 with </w:t>
      </w:r>
      <w:r w:rsidR="00E10F08" w:rsidRPr="008115D3">
        <w:rPr>
          <w:rFonts w:asciiTheme="minorHAnsi" w:hAnsiTheme="minorHAnsi"/>
          <w:noProof/>
          <w:color w:val="000000"/>
        </w:rPr>
        <w:t>Lumina HealthCare</w:t>
      </w:r>
      <w:r w:rsidR="00C0132C" w:rsidRPr="008115D3">
        <w:rPr>
          <w:rFonts w:asciiTheme="minorHAnsi" w:hAnsiTheme="minorHAnsi"/>
          <w:noProof/>
          <w:color w:val="000000"/>
        </w:rPr>
        <w:t xml:space="preserve"> within the past three </w:t>
      </w:r>
      <w:r w:rsidR="00CE2D64">
        <w:rPr>
          <w:rFonts w:asciiTheme="minorHAnsi" w:hAnsiTheme="minorHAnsi"/>
          <w:noProof/>
          <w:color w:val="000000"/>
        </w:rPr>
        <w:t xml:space="preserve">(3) </w:t>
      </w:r>
      <w:r w:rsidR="00C0132C" w:rsidRPr="008115D3">
        <w:rPr>
          <w:rFonts w:asciiTheme="minorHAnsi" w:hAnsiTheme="minorHAnsi"/>
          <w:noProof/>
          <w:color w:val="000000"/>
        </w:rPr>
        <w:t>years or if their previous I-9 is no longer retained or valid.  Employees with questions or seeking more information on immigration law issues are encouraged to contact the Human Resources Department.  Employees may raise questions or complaints about immigration law</w:t>
      </w:r>
      <w:r w:rsidR="00CD43BF" w:rsidRPr="008115D3">
        <w:rPr>
          <w:rFonts w:asciiTheme="minorHAnsi" w:hAnsiTheme="minorHAnsi"/>
          <w:noProof/>
          <w:color w:val="000000"/>
        </w:rPr>
        <w:t xml:space="preserve"> </w:t>
      </w:r>
      <w:r w:rsidR="00C0132C" w:rsidRPr="008115D3">
        <w:rPr>
          <w:rFonts w:asciiTheme="minorHAnsi" w:hAnsiTheme="minorHAnsi"/>
          <w:noProof/>
          <w:color w:val="000000"/>
        </w:rPr>
        <w:t>compliance without fear of reprisal.</w:t>
      </w:r>
    </w:p>
    <w:p w:rsidR="00505894" w:rsidRPr="008115D3" w:rsidRDefault="00505894" w:rsidP="00505894">
      <w:pPr>
        <w:pStyle w:val="NoSpacing"/>
        <w:jc w:val="both"/>
        <w:rPr>
          <w:rFonts w:asciiTheme="minorHAnsi" w:hAnsiTheme="minorHAnsi"/>
          <w:noProof/>
          <w:color w:val="000000"/>
          <w:sz w:val="16"/>
          <w:szCs w:val="16"/>
        </w:rPr>
      </w:pPr>
    </w:p>
    <w:p w:rsidR="00DC32F5" w:rsidRPr="00CA7773" w:rsidRDefault="00DC32F5" w:rsidP="006958D5">
      <w:pPr>
        <w:pStyle w:val="Heading2"/>
        <w:rPr>
          <w:i/>
          <w:noProof/>
          <w:szCs w:val="24"/>
        </w:rPr>
      </w:pPr>
      <w:bookmarkStart w:id="6" w:name="_Toc385419001"/>
      <w:r w:rsidRPr="00CA7773">
        <w:rPr>
          <w:i/>
          <w:noProof/>
          <w:szCs w:val="24"/>
        </w:rPr>
        <w:t>Problem-Solving Procedure</w:t>
      </w:r>
      <w:bookmarkEnd w:id="6"/>
      <w:r w:rsidRPr="00CA7773">
        <w:rPr>
          <w:i/>
          <w:noProof/>
          <w:szCs w:val="24"/>
        </w:rPr>
        <w:t xml:space="preserve"> </w:t>
      </w:r>
    </w:p>
    <w:p w:rsidR="00DC32F5" w:rsidRPr="008115D3" w:rsidRDefault="00DC32F5" w:rsidP="006958D5">
      <w:pPr>
        <w:pStyle w:val="NoSpacing"/>
        <w:jc w:val="both"/>
        <w:rPr>
          <w:rFonts w:asciiTheme="minorHAnsi" w:hAnsiTheme="minorHAnsi"/>
          <w:noProof/>
          <w:color w:val="000000"/>
        </w:rPr>
      </w:pPr>
      <w:r w:rsidRPr="008115D3">
        <w:rPr>
          <w:rFonts w:asciiTheme="minorHAnsi" w:hAnsiTheme="minorHAnsi"/>
          <w:noProof/>
          <w:color w:val="000000"/>
        </w:rPr>
        <w:t xml:space="preserve">We realize that misunderstandings and differences of opinion sometime develop in the daily work situation. Should a problem or concern arise, the following problem-solving procedure will assist with its resolution: </w:t>
      </w:r>
    </w:p>
    <w:p w:rsidR="00B02F96" w:rsidRPr="008115D3" w:rsidRDefault="00B02F96" w:rsidP="006958D5">
      <w:pPr>
        <w:pStyle w:val="NoSpacing"/>
        <w:jc w:val="both"/>
        <w:rPr>
          <w:rFonts w:asciiTheme="minorHAnsi" w:hAnsiTheme="minorHAnsi"/>
          <w:noProof/>
          <w:color w:val="000000"/>
          <w:sz w:val="16"/>
          <w:szCs w:val="16"/>
        </w:rPr>
      </w:pPr>
    </w:p>
    <w:p w:rsidR="00DC32F5" w:rsidRPr="008115D3" w:rsidRDefault="00DC32F5" w:rsidP="006958D5">
      <w:pPr>
        <w:pStyle w:val="NoSpacing"/>
        <w:jc w:val="both"/>
        <w:rPr>
          <w:rFonts w:asciiTheme="minorHAnsi" w:hAnsiTheme="minorHAnsi"/>
          <w:i/>
          <w:noProof/>
        </w:rPr>
      </w:pPr>
      <w:r w:rsidRPr="008115D3">
        <w:rPr>
          <w:rFonts w:asciiTheme="minorHAnsi" w:hAnsiTheme="minorHAnsi"/>
          <w:i/>
          <w:noProof/>
        </w:rPr>
        <w:t>Discuss your problem or concern with your immediate supervisor, who will listen and</w:t>
      </w:r>
      <w:r w:rsidR="00101426" w:rsidRPr="008115D3">
        <w:rPr>
          <w:rFonts w:asciiTheme="minorHAnsi" w:hAnsiTheme="minorHAnsi"/>
          <w:i/>
          <w:noProof/>
        </w:rPr>
        <w:t xml:space="preserve"> investigate or</w:t>
      </w:r>
      <w:r w:rsidR="00DE1005" w:rsidRPr="008115D3">
        <w:rPr>
          <w:rFonts w:asciiTheme="minorHAnsi" w:hAnsiTheme="minorHAnsi"/>
          <w:i/>
          <w:noProof/>
        </w:rPr>
        <w:t xml:space="preserve"> </w:t>
      </w:r>
      <w:r w:rsidR="00101426" w:rsidRPr="008115D3">
        <w:rPr>
          <w:rFonts w:asciiTheme="minorHAnsi" w:hAnsiTheme="minorHAnsi"/>
          <w:i/>
          <w:noProof/>
        </w:rPr>
        <w:t xml:space="preserve"> make  </w:t>
      </w:r>
      <w:r w:rsidRPr="008115D3">
        <w:rPr>
          <w:rFonts w:asciiTheme="minorHAnsi" w:hAnsiTheme="minorHAnsi"/>
          <w:i/>
          <w:noProof/>
        </w:rPr>
        <w:t>recommendations as to how your problem might be resolved</w:t>
      </w:r>
      <w:r w:rsidR="00101426" w:rsidRPr="008115D3">
        <w:rPr>
          <w:rFonts w:asciiTheme="minorHAnsi" w:hAnsiTheme="minorHAnsi"/>
          <w:i/>
          <w:noProof/>
        </w:rPr>
        <w:t xml:space="preserve">. We </w:t>
      </w:r>
      <w:r w:rsidRPr="008115D3">
        <w:rPr>
          <w:rFonts w:asciiTheme="minorHAnsi" w:hAnsiTheme="minorHAnsi"/>
          <w:i/>
          <w:noProof/>
        </w:rPr>
        <w:t>encourage you to try to</w:t>
      </w:r>
      <w:r w:rsidR="00DE1005" w:rsidRPr="008115D3">
        <w:rPr>
          <w:rFonts w:asciiTheme="minorHAnsi" w:hAnsiTheme="minorHAnsi"/>
          <w:i/>
          <w:noProof/>
        </w:rPr>
        <w:t xml:space="preserve"> re</w:t>
      </w:r>
      <w:r w:rsidRPr="008115D3">
        <w:rPr>
          <w:rFonts w:asciiTheme="minorHAnsi" w:hAnsiTheme="minorHAnsi"/>
          <w:i/>
          <w:noProof/>
        </w:rPr>
        <w:t>solve such matters through open discu</w:t>
      </w:r>
      <w:r w:rsidR="00B02F96" w:rsidRPr="008115D3">
        <w:rPr>
          <w:rFonts w:asciiTheme="minorHAnsi" w:hAnsiTheme="minorHAnsi"/>
          <w:i/>
          <w:noProof/>
        </w:rPr>
        <w:t xml:space="preserve">ssion with your supervisor.  </w:t>
      </w:r>
      <w:r w:rsidRPr="008115D3">
        <w:rPr>
          <w:rFonts w:asciiTheme="minorHAnsi" w:hAnsiTheme="minorHAnsi"/>
          <w:i/>
          <w:noProof/>
        </w:rPr>
        <w:t>If you are uncomfortable taking your concern to your immediate supervisor, or if he/she does</w:t>
      </w:r>
      <w:r w:rsidR="00101426" w:rsidRPr="008115D3">
        <w:rPr>
          <w:rFonts w:asciiTheme="minorHAnsi" w:hAnsiTheme="minorHAnsi"/>
          <w:i/>
          <w:noProof/>
        </w:rPr>
        <w:t xml:space="preserve"> not</w:t>
      </w:r>
      <w:r w:rsidR="00DE1005" w:rsidRPr="008115D3">
        <w:rPr>
          <w:rFonts w:asciiTheme="minorHAnsi" w:hAnsiTheme="minorHAnsi"/>
          <w:i/>
          <w:noProof/>
        </w:rPr>
        <w:t xml:space="preserve"> h</w:t>
      </w:r>
      <w:r w:rsidRPr="008115D3">
        <w:rPr>
          <w:rFonts w:asciiTheme="minorHAnsi" w:hAnsiTheme="minorHAnsi"/>
          <w:i/>
          <w:noProof/>
        </w:rPr>
        <w:t>elp</w:t>
      </w:r>
      <w:r w:rsidR="00101426" w:rsidRPr="008115D3">
        <w:rPr>
          <w:rFonts w:asciiTheme="minorHAnsi" w:hAnsiTheme="minorHAnsi"/>
          <w:i/>
          <w:noProof/>
        </w:rPr>
        <w:t xml:space="preserve"> </w:t>
      </w:r>
      <w:r w:rsidRPr="008115D3">
        <w:rPr>
          <w:rFonts w:asciiTheme="minorHAnsi" w:hAnsiTheme="minorHAnsi"/>
          <w:i/>
          <w:noProof/>
        </w:rPr>
        <w:t>you to your satisfaction, you can take your concern directly to the next l</w:t>
      </w:r>
      <w:r w:rsidR="00DE1005" w:rsidRPr="008115D3">
        <w:rPr>
          <w:rFonts w:asciiTheme="minorHAnsi" w:hAnsiTheme="minorHAnsi"/>
          <w:i/>
          <w:noProof/>
        </w:rPr>
        <w:t xml:space="preserve">evel of </w:t>
      </w:r>
      <w:r w:rsidRPr="008115D3">
        <w:rPr>
          <w:rFonts w:asciiTheme="minorHAnsi" w:hAnsiTheme="minorHAnsi"/>
          <w:i/>
          <w:noProof/>
        </w:rPr>
        <w:t xml:space="preserve">management. </w:t>
      </w:r>
    </w:p>
    <w:p w:rsidR="00F562B3" w:rsidRPr="008115D3" w:rsidRDefault="00F562B3" w:rsidP="006958D5">
      <w:pPr>
        <w:pStyle w:val="NoSpacing"/>
        <w:jc w:val="both"/>
        <w:rPr>
          <w:rFonts w:asciiTheme="minorHAnsi" w:hAnsiTheme="minorHAnsi"/>
          <w:i/>
          <w:noProof/>
          <w:sz w:val="16"/>
          <w:szCs w:val="16"/>
        </w:rPr>
      </w:pPr>
    </w:p>
    <w:p w:rsidR="00F562B3" w:rsidRPr="00CA7773" w:rsidRDefault="00F562B3" w:rsidP="006958D5">
      <w:pPr>
        <w:pStyle w:val="Heading2"/>
        <w:rPr>
          <w:i/>
          <w:noProof/>
          <w:szCs w:val="24"/>
        </w:rPr>
      </w:pPr>
      <w:bookmarkStart w:id="7" w:name="_Toc385419002"/>
      <w:r w:rsidRPr="00CA7773">
        <w:rPr>
          <w:i/>
          <w:noProof/>
          <w:szCs w:val="24"/>
        </w:rPr>
        <w:t>Ethical and Legal Business Practices</w:t>
      </w:r>
      <w:bookmarkEnd w:id="7"/>
    </w:p>
    <w:p w:rsidR="00502E1E" w:rsidRPr="008115D3" w:rsidRDefault="00EF683E" w:rsidP="006958D5">
      <w:pPr>
        <w:pStyle w:val="NoSpacing"/>
        <w:jc w:val="both"/>
        <w:rPr>
          <w:rFonts w:asciiTheme="minorHAnsi" w:hAnsiTheme="minorHAnsi"/>
          <w:color w:val="000000"/>
          <w:sz w:val="16"/>
          <w:szCs w:val="16"/>
        </w:rPr>
      </w:pPr>
      <w:r w:rsidRPr="008115D3">
        <w:rPr>
          <w:rFonts w:asciiTheme="minorHAnsi" w:hAnsiTheme="minorHAnsi"/>
          <w:noProof/>
          <w:color w:val="000000"/>
        </w:rPr>
        <w:t>Lumina HealthCare</w:t>
      </w:r>
      <w:r w:rsidR="00F562B3" w:rsidRPr="008115D3">
        <w:rPr>
          <w:rFonts w:asciiTheme="minorHAnsi" w:hAnsiTheme="minorHAnsi"/>
          <w:noProof/>
          <w:color w:val="000000"/>
        </w:rPr>
        <w:t xml:space="preserve"> expects the highest standard of ethical conduct and fair dealing from each employee, officer, director, volunteer and all others associated with the Company. All our activities are to be conducted in compliance with the letter and spirit of all laws and regulations. </w:t>
      </w:r>
      <w:r w:rsidR="00F562B3" w:rsidRPr="008115D3">
        <w:rPr>
          <w:rFonts w:asciiTheme="minorHAnsi" w:hAnsiTheme="minorHAnsi"/>
          <w:color w:val="000000"/>
        </w:rPr>
        <w:t>Our reputation is a valuable asset, and we must continually earn the trust, confidence and respect of our suppliers, our members, our customers and our community</w:t>
      </w:r>
      <w:r w:rsidR="00502E1E" w:rsidRPr="008115D3">
        <w:rPr>
          <w:rFonts w:asciiTheme="minorHAnsi" w:hAnsiTheme="minorHAnsi"/>
          <w:color w:val="000000"/>
        </w:rPr>
        <w:t>.</w:t>
      </w:r>
    </w:p>
    <w:p w:rsidR="00F562B3" w:rsidRPr="008115D3" w:rsidRDefault="00F562B3" w:rsidP="006958D5">
      <w:pPr>
        <w:pStyle w:val="NoSpacing"/>
        <w:jc w:val="both"/>
        <w:rPr>
          <w:rFonts w:asciiTheme="minorHAnsi" w:hAnsiTheme="minorHAnsi"/>
          <w:color w:val="000000"/>
          <w:sz w:val="16"/>
          <w:szCs w:val="16"/>
        </w:rPr>
      </w:pPr>
      <w:r w:rsidRPr="008115D3">
        <w:rPr>
          <w:rFonts w:asciiTheme="minorHAnsi" w:hAnsiTheme="minorHAnsi"/>
          <w:color w:val="000000"/>
        </w:rPr>
        <w:t xml:space="preserve"> </w:t>
      </w:r>
    </w:p>
    <w:p w:rsidR="00502E1E" w:rsidRPr="008115D3" w:rsidRDefault="00F562B3" w:rsidP="006958D5">
      <w:pPr>
        <w:pStyle w:val="NoSpacing"/>
        <w:jc w:val="both"/>
        <w:rPr>
          <w:rFonts w:asciiTheme="minorHAnsi" w:hAnsiTheme="minorHAnsi"/>
          <w:color w:val="000000"/>
          <w:sz w:val="16"/>
          <w:szCs w:val="16"/>
        </w:rPr>
      </w:pPr>
      <w:r w:rsidRPr="008115D3">
        <w:rPr>
          <w:rFonts w:asciiTheme="minorHAnsi" w:hAnsiTheme="minorHAnsi"/>
          <w:color w:val="000000"/>
        </w:rPr>
        <w:lastRenderedPageBreak/>
        <w:t>This policy provides general guidance on the ethical principles that we all must follow, but no guideline can anticipate all situations. You should also be guided by basic honesty and good judgment, and be sensitive to others’ perceptions and interpretations.</w:t>
      </w:r>
    </w:p>
    <w:p w:rsidR="00F562B3" w:rsidRPr="008115D3" w:rsidRDefault="00F562B3" w:rsidP="006958D5">
      <w:pPr>
        <w:pStyle w:val="NoSpacing"/>
        <w:jc w:val="both"/>
        <w:rPr>
          <w:rFonts w:asciiTheme="minorHAnsi" w:hAnsiTheme="minorHAnsi"/>
          <w:color w:val="000000"/>
          <w:sz w:val="16"/>
          <w:szCs w:val="16"/>
        </w:rPr>
      </w:pPr>
      <w:r w:rsidRPr="008115D3">
        <w:rPr>
          <w:rFonts w:asciiTheme="minorHAnsi" w:hAnsiTheme="minorHAnsi"/>
          <w:color w:val="000000"/>
        </w:rPr>
        <w:t xml:space="preserve">  </w:t>
      </w:r>
    </w:p>
    <w:p w:rsidR="00F562B3" w:rsidRPr="008115D3" w:rsidRDefault="00F562B3" w:rsidP="006958D5">
      <w:pPr>
        <w:pStyle w:val="NoSpacing"/>
        <w:jc w:val="both"/>
        <w:rPr>
          <w:rFonts w:asciiTheme="minorHAnsi" w:hAnsiTheme="minorHAnsi"/>
          <w:color w:val="000000"/>
        </w:rPr>
      </w:pPr>
      <w:r w:rsidRPr="008115D3">
        <w:rPr>
          <w:rFonts w:asciiTheme="minorHAnsi" w:hAnsiTheme="minorHAnsi"/>
          <w:color w:val="000000"/>
        </w:rPr>
        <w:t>If you have any questions about this policy, consult your supervisor or manager.</w:t>
      </w:r>
      <w:r w:rsidR="00B355F1" w:rsidRPr="008115D3">
        <w:rPr>
          <w:rFonts w:asciiTheme="minorHAnsi" w:hAnsiTheme="minorHAnsi"/>
          <w:color w:val="000000"/>
          <w:sz w:val="16"/>
          <w:szCs w:val="16"/>
        </w:rPr>
        <w:t xml:space="preserve">  </w:t>
      </w:r>
      <w:r w:rsidR="00B355F1" w:rsidRPr="008115D3">
        <w:rPr>
          <w:rFonts w:asciiTheme="minorHAnsi" w:hAnsiTheme="minorHAnsi"/>
          <w:color w:val="000000"/>
        </w:rPr>
        <w:t>You are expected to promptly disclose to the management of the company anything that may violate this policy. We will not</w:t>
      </w:r>
      <w:r w:rsidR="00F7332B" w:rsidRPr="008115D3">
        <w:rPr>
          <w:rFonts w:asciiTheme="minorHAnsi" w:hAnsiTheme="minorHAnsi"/>
          <w:color w:val="000000"/>
        </w:rPr>
        <w:t xml:space="preserve"> t</w:t>
      </w:r>
      <w:r w:rsidR="00B355F1" w:rsidRPr="008115D3">
        <w:rPr>
          <w:rFonts w:asciiTheme="minorHAnsi" w:hAnsiTheme="minorHAnsi"/>
          <w:color w:val="000000"/>
        </w:rPr>
        <w:t>olerate retaliation or retribution against anyone who brings violations to Managements’ attention.</w:t>
      </w:r>
    </w:p>
    <w:p w:rsidR="00F7332B" w:rsidRPr="008115D3" w:rsidRDefault="00F7332B" w:rsidP="006958D5">
      <w:pPr>
        <w:pStyle w:val="NoSpacing"/>
        <w:jc w:val="both"/>
        <w:rPr>
          <w:rFonts w:asciiTheme="minorHAnsi" w:hAnsiTheme="minorHAnsi"/>
          <w:color w:val="000000"/>
        </w:rPr>
      </w:pPr>
    </w:p>
    <w:p w:rsidR="00B355F1" w:rsidRPr="008115D3" w:rsidRDefault="00B355F1" w:rsidP="006958D5">
      <w:pPr>
        <w:pStyle w:val="Heading2"/>
        <w:rPr>
          <w:rFonts w:cs="Segoe Print"/>
          <w:b w:val="0"/>
          <w:i/>
          <w:color w:val="000000"/>
        </w:rPr>
      </w:pPr>
      <w:bookmarkStart w:id="8" w:name="_Toc385419003"/>
      <w:r w:rsidRPr="00CA7773">
        <w:rPr>
          <w:i/>
          <w:noProof/>
          <w:szCs w:val="24"/>
        </w:rPr>
        <w:t>Giving and Receiving Gifts</w:t>
      </w:r>
      <w:bookmarkEnd w:id="8"/>
    </w:p>
    <w:p w:rsidR="004211A0" w:rsidRPr="008115D3" w:rsidRDefault="00B355F1" w:rsidP="006958D5">
      <w:pPr>
        <w:pStyle w:val="NoSpacing"/>
        <w:jc w:val="both"/>
        <w:rPr>
          <w:rFonts w:asciiTheme="minorHAnsi" w:hAnsiTheme="minorHAnsi" w:cs="Segoe Print"/>
          <w:color w:val="000000"/>
          <w:sz w:val="16"/>
          <w:szCs w:val="16"/>
        </w:rPr>
      </w:pPr>
      <w:r w:rsidRPr="008115D3">
        <w:rPr>
          <w:rFonts w:asciiTheme="minorHAnsi" w:hAnsiTheme="minorHAnsi" w:cs="Segoe Print"/>
          <w:color w:val="000000"/>
        </w:rPr>
        <w:t xml:space="preserve">You may not give or receive money or any gift to or from a supplier, government official or </w:t>
      </w:r>
      <w:r w:rsidR="00C872D9" w:rsidRPr="008115D3">
        <w:rPr>
          <w:rFonts w:asciiTheme="minorHAnsi" w:hAnsiTheme="minorHAnsi" w:cs="Segoe Print"/>
          <w:color w:val="000000"/>
        </w:rPr>
        <w:t>other organization</w:t>
      </w:r>
      <w:r w:rsidRPr="008115D3">
        <w:rPr>
          <w:rFonts w:asciiTheme="minorHAnsi" w:hAnsiTheme="minorHAnsi" w:cs="Segoe Print"/>
          <w:color w:val="000000"/>
        </w:rPr>
        <w:t>.  Exceptions may be made for gifts that are customary and lawful, are of nominal value and are authorized in advance.</w:t>
      </w:r>
      <w:r w:rsidR="0095462D" w:rsidRPr="008115D3">
        <w:rPr>
          <w:rFonts w:asciiTheme="minorHAnsi" w:hAnsiTheme="minorHAnsi" w:cs="Segoe Print"/>
          <w:color w:val="000000"/>
          <w:sz w:val="16"/>
          <w:szCs w:val="16"/>
        </w:rPr>
        <w:t xml:space="preserve"> </w:t>
      </w:r>
    </w:p>
    <w:p w:rsidR="0095462D" w:rsidRPr="008115D3" w:rsidRDefault="0095462D" w:rsidP="006958D5">
      <w:pPr>
        <w:pStyle w:val="NoSpacing"/>
        <w:jc w:val="both"/>
        <w:rPr>
          <w:rFonts w:asciiTheme="minorHAnsi" w:hAnsiTheme="minorHAnsi" w:cs="Segoe Print"/>
          <w:color w:val="000000"/>
          <w:sz w:val="16"/>
          <w:szCs w:val="16"/>
        </w:rPr>
      </w:pPr>
    </w:p>
    <w:p w:rsidR="00B355F1" w:rsidRPr="008115D3" w:rsidRDefault="00B355F1" w:rsidP="006958D5">
      <w:pPr>
        <w:pStyle w:val="NoSpacing"/>
        <w:jc w:val="both"/>
        <w:rPr>
          <w:rFonts w:asciiTheme="minorHAnsi" w:hAnsiTheme="minorHAnsi" w:cs="Segoe Print"/>
          <w:color w:val="000000"/>
        </w:rPr>
      </w:pPr>
      <w:r w:rsidRPr="008115D3">
        <w:rPr>
          <w:rFonts w:asciiTheme="minorHAnsi" w:hAnsiTheme="minorHAnsi" w:cs="Segoe Print"/>
          <w:color w:val="000000"/>
        </w:rPr>
        <w:t>You may accept meals and refreshments if they are infrequent, are of nominal value and are in connection with business discussions.</w:t>
      </w:r>
    </w:p>
    <w:p w:rsidR="00B355F1" w:rsidRPr="008115D3" w:rsidRDefault="00B355F1" w:rsidP="006958D5">
      <w:pPr>
        <w:pStyle w:val="NoSpacing"/>
        <w:jc w:val="both"/>
        <w:rPr>
          <w:rFonts w:asciiTheme="minorHAnsi" w:hAnsiTheme="minorHAnsi" w:cs="Segoe Print"/>
          <w:color w:val="000000"/>
          <w:sz w:val="16"/>
          <w:szCs w:val="16"/>
        </w:rPr>
      </w:pPr>
    </w:p>
    <w:p w:rsidR="00B355F1" w:rsidRPr="008115D3" w:rsidRDefault="00B355F1" w:rsidP="006958D5">
      <w:pPr>
        <w:pStyle w:val="NoSpacing"/>
        <w:rPr>
          <w:rFonts w:asciiTheme="minorHAnsi" w:hAnsiTheme="minorHAnsi"/>
          <w:noProof/>
          <w:color w:val="000000"/>
          <w:sz w:val="16"/>
          <w:szCs w:val="16"/>
        </w:rPr>
      </w:pPr>
      <w:r w:rsidRPr="008115D3">
        <w:rPr>
          <w:rFonts w:asciiTheme="minorHAnsi" w:hAnsiTheme="minorHAnsi" w:cs="Segoe Print"/>
          <w:color w:val="000000"/>
        </w:rPr>
        <w:t>If you do receive a gift or other benefit of more than nominal value, report it promptly to a member of management. It will be returned or donated to a suitable charity.</w:t>
      </w:r>
    </w:p>
    <w:p w:rsidR="00B355F1" w:rsidRPr="008115D3" w:rsidRDefault="00B355F1" w:rsidP="006958D5">
      <w:pPr>
        <w:pStyle w:val="NoSpacing"/>
        <w:jc w:val="both"/>
        <w:rPr>
          <w:rFonts w:asciiTheme="minorHAnsi" w:hAnsiTheme="minorHAnsi"/>
          <w:color w:val="000000"/>
          <w:sz w:val="16"/>
          <w:szCs w:val="16"/>
        </w:rPr>
      </w:pPr>
    </w:p>
    <w:p w:rsidR="00F562B3" w:rsidRPr="00CA7773" w:rsidRDefault="00F562B3" w:rsidP="006958D5">
      <w:pPr>
        <w:pStyle w:val="Heading2"/>
        <w:rPr>
          <w:i/>
          <w:noProof/>
          <w:szCs w:val="24"/>
        </w:rPr>
      </w:pPr>
      <w:bookmarkStart w:id="9" w:name="_Toc385419004"/>
      <w:r w:rsidRPr="00CA7773">
        <w:rPr>
          <w:i/>
          <w:noProof/>
          <w:szCs w:val="24"/>
        </w:rPr>
        <w:t>Examples of Conduct Not Permitted</w:t>
      </w:r>
      <w:bookmarkEnd w:id="9"/>
      <w:r w:rsidRPr="00CA7773">
        <w:rPr>
          <w:i/>
          <w:noProof/>
          <w:szCs w:val="24"/>
        </w:rPr>
        <w:t xml:space="preserve"> </w:t>
      </w:r>
    </w:p>
    <w:p w:rsidR="00F562B3" w:rsidRDefault="00F562B3" w:rsidP="006958D5">
      <w:pPr>
        <w:pStyle w:val="NoSpacing"/>
        <w:jc w:val="both"/>
        <w:rPr>
          <w:rFonts w:asciiTheme="minorHAnsi" w:hAnsiTheme="minorHAnsi"/>
          <w:noProof/>
          <w:color w:val="000000"/>
        </w:rPr>
      </w:pPr>
      <w:r w:rsidRPr="008115D3">
        <w:rPr>
          <w:rFonts w:asciiTheme="minorHAnsi" w:hAnsiTheme="minorHAnsi"/>
          <w:noProof/>
          <w:color w:val="000000"/>
        </w:rPr>
        <w:t xml:space="preserve">In general, conduct that interferes with operations, brings discredit to </w:t>
      </w:r>
      <w:r w:rsidR="00E10F08" w:rsidRPr="008115D3">
        <w:rPr>
          <w:rFonts w:asciiTheme="minorHAnsi" w:hAnsiTheme="minorHAnsi"/>
          <w:noProof/>
          <w:color w:val="000000"/>
        </w:rPr>
        <w:t>Lumina HealthCare</w:t>
      </w:r>
      <w:r w:rsidRPr="008115D3">
        <w:rPr>
          <w:rFonts w:asciiTheme="minorHAnsi" w:hAnsiTheme="minorHAnsi"/>
          <w:noProof/>
          <w:color w:val="000000"/>
        </w:rPr>
        <w:t>, or is offensive to patients</w:t>
      </w:r>
      <w:r w:rsidR="00CE2D64">
        <w:rPr>
          <w:rFonts w:asciiTheme="minorHAnsi" w:hAnsiTheme="minorHAnsi"/>
          <w:noProof/>
          <w:color w:val="000000"/>
        </w:rPr>
        <w:t xml:space="preserve"> of physicians to whom the Company provides administrative services</w:t>
      </w:r>
      <w:r w:rsidRPr="008115D3">
        <w:rPr>
          <w:rFonts w:asciiTheme="minorHAnsi" w:hAnsiTheme="minorHAnsi"/>
          <w:noProof/>
          <w:color w:val="000000"/>
        </w:rPr>
        <w:t xml:space="preserve">, business guests or co-workers is not tolerated. The Company cannot anticipate every type of action which  may be considered unacceptable conduct. However, the following are a few examples of conduct that is not permitted and will subject the individual involved to disciplinary action up to and including immediate termination. This list  includes, but is not limited to: </w:t>
      </w:r>
    </w:p>
    <w:p w:rsidR="00DB2EFD" w:rsidRPr="008115D3" w:rsidRDefault="00DB2EFD" w:rsidP="006958D5">
      <w:pPr>
        <w:pStyle w:val="NoSpacing"/>
        <w:jc w:val="both"/>
        <w:rPr>
          <w:rFonts w:asciiTheme="minorHAnsi" w:hAnsiTheme="minorHAnsi"/>
          <w:noProof/>
          <w:color w:val="000000"/>
        </w:rPr>
      </w:pPr>
    </w:p>
    <w:p w:rsidR="00F562B3" w:rsidRPr="008115D3" w:rsidRDefault="00F562B3" w:rsidP="00110798">
      <w:pPr>
        <w:pStyle w:val="NoSpacing"/>
        <w:numPr>
          <w:ilvl w:val="0"/>
          <w:numId w:val="38"/>
        </w:numPr>
        <w:jc w:val="both"/>
        <w:rPr>
          <w:rStyle w:val="Emphasis"/>
          <w:rFonts w:asciiTheme="minorHAnsi" w:hAnsiTheme="minorHAnsi"/>
          <w:i w:val="0"/>
        </w:rPr>
      </w:pPr>
      <w:r w:rsidRPr="008115D3">
        <w:rPr>
          <w:rStyle w:val="Emphasis"/>
          <w:rFonts w:asciiTheme="minorHAnsi" w:hAnsiTheme="minorHAnsi"/>
          <w:i w:val="0"/>
        </w:rPr>
        <w:t>Entering Company property or performing work for the Company while under the influence of or having in your possession, any intoxicating beverage or illegal drug</w:t>
      </w:r>
      <w:r w:rsidR="00424F65">
        <w:rPr>
          <w:rStyle w:val="Emphasis"/>
          <w:rFonts w:asciiTheme="minorHAnsi" w:hAnsiTheme="minorHAnsi"/>
          <w:i w:val="0"/>
        </w:rPr>
        <w:t>.</w:t>
      </w:r>
    </w:p>
    <w:p w:rsidR="00F562B3" w:rsidRPr="008115D3" w:rsidRDefault="00F562B3" w:rsidP="00110798">
      <w:pPr>
        <w:pStyle w:val="NoSpacing"/>
        <w:numPr>
          <w:ilvl w:val="0"/>
          <w:numId w:val="38"/>
        </w:numPr>
        <w:jc w:val="both"/>
        <w:rPr>
          <w:rStyle w:val="Emphasis"/>
          <w:rFonts w:asciiTheme="minorHAnsi" w:hAnsiTheme="minorHAnsi"/>
          <w:i w:val="0"/>
        </w:rPr>
      </w:pPr>
      <w:r w:rsidRPr="008115D3">
        <w:rPr>
          <w:rStyle w:val="Emphasis"/>
          <w:rFonts w:asciiTheme="minorHAnsi" w:hAnsiTheme="minorHAnsi"/>
          <w:i w:val="0"/>
        </w:rPr>
        <w:t xml:space="preserve">Failure to comply with any Company policy including, without limitation, </w:t>
      </w:r>
      <w:r w:rsidR="00E10F08" w:rsidRPr="008115D3">
        <w:rPr>
          <w:rStyle w:val="Emphasis"/>
          <w:rFonts w:asciiTheme="minorHAnsi" w:hAnsiTheme="minorHAnsi"/>
          <w:i w:val="0"/>
        </w:rPr>
        <w:t>Lumina HealthCare</w:t>
      </w:r>
      <w:r w:rsidRPr="008115D3">
        <w:rPr>
          <w:rStyle w:val="Emphasis"/>
          <w:rFonts w:asciiTheme="minorHAnsi" w:hAnsiTheme="minorHAnsi"/>
          <w:i w:val="0"/>
        </w:rPr>
        <w:t xml:space="preserve"> policies on equal employment opportunity and harassment</w:t>
      </w:r>
      <w:r w:rsidR="00424F65">
        <w:rPr>
          <w:rStyle w:val="Emphasis"/>
          <w:rFonts w:asciiTheme="minorHAnsi" w:hAnsiTheme="minorHAnsi"/>
          <w:i w:val="0"/>
        </w:rPr>
        <w:t>.</w:t>
      </w:r>
    </w:p>
    <w:p w:rsidR="00F562B3" w:rsidRPr="008115D3" w:rsidRDefault="00F562B3" w:rsidP="00110798">
      <w:pPr>
        <w:pStyle w:val="NoSpacing"/>
        <w:numPr>
          <w:ilvl w:val="0"/>
          <w:numId w:val="38"/>
        </w:numPr>
        <w:jc w:val="both"/>
        <w:rPr>
          <w:rStyle w:val="Emphasis"/>
          <w:rFonts w:asciiTheme="minorHAnsi" w:hAnsiTheme="minorHAnsi"/>
          <w:i w:val="0"/>
        </w:rPr>
      </w:pPr>
      <w:r w:rsidRPr="008115D3">
        <w:rPr>
          <w:rStyle w:val="Emphasis"/>
          <w:rFonts w:asciiTheme="minorHAnsi" w:hAnsiTheme="minorHAnsi"/>
          <w:i w:val="0"/>
        </w:rPr>
        <w:t>Failure to meet performance expectations and fulfill job requirements</w:t>
      </w:r>
      <w:r w:rsidR="00424F65">
        <w:rPr>
          <w:rStyle w:val="Emphasis"/>
          <w:rFonts w:asciiTheme="minorHAnsi" w:hAnsiTheme="minorHAnsi"/>
          <w:i w:val="0"/>
        </w:rPr>
        <w:t>.</w:t>
      </w:r>
    </w:p>
    <w:p w:rsidR="00F562B3" w:rsidRPr="008115D3" w:rsidRDefault="00F562B3" w:rsidP="00110798">
      <w:pPr>
        <w:pStyle w:val="NoSpacing"/>
        <w:numPr>
          <w:ilvl w:val="0"/>
          <w:numId w:val="38"/>
        </w:numPr>
        <w:jc w:val="both"/>
        <w:rPr>
          <w:rStyle w:val="Emphasis"/>
          <w:rFonts w:asciiTheme="minorHAnsi" w:hAnsiTheme="minorHAnsi"/>
          <w:i w:val="0"/>
        </w:rPr>
      </w:pPr>
      <w:r w:rsidRPr="008115D3">
        <w:rPr>
          <w:rStyle w:val="Emphasis"/>
          <w:rFonts w:asciiTheme="minorHAnsi" w:hAnsiTheme="minorHAnsi"/>
          <w:i w:val="0"/>
        </w:rPr>
        <w:t>Failure to follow proper billing procedures</w:t>
      </w:r>
      <w:r w:rsidR="00424F65">
        <w:rPr>
          <w:rStyle w:val="Emphasis"/>
          <w:rFonts w:asciiTheme="minorHAnsi" w:hAnsiTheme="minorHAnsi"/>
          <w:i w:val="0"/>
        </w:rPr>
        <w:t>.</w:t>
      </w:r>
    </w:p>
    <w:p w:rsidR="00F562B3" w:rsidRPr="008115D3" w:rsidRDefault="00F562B3" w:rsidP="00110798">
      <w:pPr>
        <w:pStyle w:val="NoSpacing"/>
        <w:numPr>
          <w:ilvl w:val="0"/>
          <w:numId w:val="38"/>
        </w:numPr>
        <w:jc w:val="both"/>
        <w:rPr>
          <w:rStyle w:val="Emphasis"/>
          <w:rFonts w:asciiTheme="minorHAnsi" w:hAnsiTheme="minorHAnsi"/>
          <w:i w:val="0"/>
        </w:rPr>
      </w:pPr>
      <w:r w:rsidRPr="008115D3">
        <w:rPr>
          <w:rStyle w:val="Emphasis"/>
          <w:rFonts w:asciiTheme="minorHAnsi" w:hAnsiTheme="minorHAnsi"/>
          <w:i w:val="0"/>
        </w:rPr>
        <w:t>Altering treatment records</w:t>
      </w:r>
      <w:r w:rsidR="00424F65">
        <w:rPr>
          <w:rStyle w:val="Emphasis"/>
          <w:rFonts w:asciiTheme="minorHAnsi" w:hAnsiTheme="minorHAnsi"/>
          <w:i w:val="0"/>
        </w:rPr>
        <w:t>.</w:t>
      </w:r>
    </w:p>
    <w:p w:rsidR="00F562B3" w:rsidRPr="008115D3" w:rsidRDefault="00F562B3" w:rsidP="00110798">
      <w:pPr>
        <w:pStyle w:val="NoSpacing"/>
        <w:numPr>
          <w:ilvl w:val="0"/>
          <w:numId w:val="38"/>
        </w:numPr>
        <w:jc w:val="both"/>
        <w:rPr>
          <w:rStyle w:val="Emphasis"/>
          <w:rFonts w:asciiTheme="minorHAnsi" w:hAnsiTheme="minorHAnsi"/>
          <w:i w:val="0"/>
        </w:rPr>
      </w:pPr>
      <w:r w:rsidRPr="008115D3">
        <w:rPr>
          <w:rStyle w:val="Emphasis"/>
          <w:rFonts w:asciiTheme="minorHAnsi" w:hAnsiTheme="minorHAnsi"/>
          <w:i w:val="0"/>
        </w:rPr>
        <w:t>Violation of attendance policies</w:t>
      </w:r>
      <w:r w:rsidR="00424F65">
        <w:rPr>
          <w:rStyle w:val="Emphasis"/>
          <w:rFonts w:asciiTheme="minorHAnsi" w:hAnsiTheme="minorHAnsi"/>
          <w:i w:val="0"/>
        </w:rPr>
        <w:t>.</w:t>
      </w:r>
    </w:p>
    <w:p w:rsidR="00F562B3" w:rsidRPr="008115D3" w:rsidRDefault="00F562B3" w:rsidP="00110798">
      <w:pPr>
        <w:pStyle w:val="NoSpacing"/>
        <w:numPr>
          <w:ilvl w:val="0"/>
          <w:numId w:val="38"/>
        </w:numPr>
        <w:jc w:val="both"/>
        <w:rPr>
          <w:rStyle w:val="Emphasis"/>
          <w:rFonts w:asciiTheme="minorHAnsi" w:hAnsiTheme="minorHAnsi"/>
          <w:i w:val="0"/>
        </w:rPr>
      </w:pPr>
      <w:r w:rsidRPr="008115D3">
        <w:rPr>
          <w:rStyle w:val="Emphasis"/>
          <w:rFonts w:asciiTheme="minorHAnsi" w:hAnsiTheme="minorHAnsi"/>
          <w:i w:val="0"/>
        </w:rPr>
        <w:t>Refusal to follow management's instructions concerning a job-related matter (insubordination)</w:t>
      </w:r>
      <w:r w:rsidR="00424F65">
        <w:rPr>
          <w:rStyle w:val="Emphasis"/>
          <w:rFonts w:asciiTheme="minorHAnsi" w:hAnsiTheme="minorHAnsi"/>
          <w:i w:val="0"/>
        </w:rPr>
        <w:t>.</w:t>
      </w:r>
      <w:r w:rsidRPr="008115D3">
        <w:rPr>
          <w:rStyle w:val="Emphasis"/>
          <w:rFonts w:asciiTheme="minorHAnsi" w:hAnsiTheme="minorHAnsi"/>
          <w:i w:val="0"/>
        </w:rPr>
        <w:t xml:space="preserve"> </w:t>
      </w:r>
    </w:p>
    <w:p w:rsidR="00F562B3" w:rsidRPr="008115D3" w:rsidRDefault="00F562B3" w:rsidP="00110798">
      <w:pPr>
        <w:pStyle w:val="NoSpacing"/>
        <w:numPr>
          <w:ilvl w:val="0"/>
          <w:numId w:val="38"/>
        </w:numPr>
        <w:jc w:val="both"/>
        <w:rPr>
          <w:rStyle w:val="Emphasis"/>
          <w:rFonts w:asciiTheme="minorHAnsi" w:hAnsiTheme="minorHAnsi"/>
          <w:i w:val="0"/>
        </w:rPr>
      </w:pPr>
      <w:r w:rsidRPr="008115D3">
        <w:rPr>
          <w:rStyle w:val="Emphasis"/>
          <w:rFonts w:asciiTheme="minorHAnsi" w:hAnsiTheme="minorHAnsi"/>
          <w:i w:val="0"/>
        </w:rPr>
        <w:t xml:space="preserve">Reckless conduct, unsafe practices, </w:t>
      </w:r>
      <w:r w:rsidR="00CE2D64">
        <w:rPr>
          <w:rStyle w:val="Emphasis"/>
          <w:rFonts w:asciiTheme="minorHAnsi" w:hAnsiTheme="minorHAnsi"/>
          <w:i w:val="0"/>
        </w:rPr>
        <w:t>or</w:t>
      </w:r>
      <w:r w:rsidR="00CE2D64" w:rsidRPr="008115D3">
        <w:rPr>
          <w:rStyle w:val="Emphasis"/>
          <w:rFonts w:asciiTheme="minorHAnsi" w:hAnsiTheme="minorHAnsi"/>
          <w:i w:val="0"/>
        </w:rPr>
        <w:t xml:space="preserve"> </w:t>
      </w:r>
      <w:r w:rsidRPr="008115D3">
        <w:rPr>
          <w:rStyle w:val="Emphasis"/>
          <w:rFonts w:asciiTheme="minorHAnsi" w:hAnsiTheme="minorHAnsi"/>
          <w:i w:val="0"/>
        </w:rPr>
        <w:t>unsafe performance of any job</w:t>
      </w:r>
      <w:r w:rsidR="00424F65">
        <w:rPr>
          <w:rStyle w:val="Emphasis"/>
          <w:rFonts w:asciiTheme="minorHAnsi" w:hAnsiTheme="minorHAnsi"/>
          <w:i w:val="0"/>
        </w:rPr>
        <w:t>.</w:t>
      </w:r>
    </w:p>
    <w:p w:rsidR="00F562B3" w:rsidRPr="008115D3" w:rsidRDefault="00F562B3" w:rsidP="00110798">
      <w:pPr>
        <w:pStyle w:val="NoSpacing"/>
        <w:numPr>
          <w:ilvl w:val="0"/>
          <w:numId w:val="38"/>
        </w:numPr>
        <w:jc w:val="both"/>
        <w:rPr>
          <w:rStyle w:val="Emphasis"/>
          <w:rFonts w:asciiTheme="minorHAnsi" w:hAnsiTheme="minorHAnsi"/>
          <w:i w:val="0"/>
        </w:rPr>
      </w:pPr>
      <w:r w:rsidRPr="008115D3">
        <w:rPr>
          <w:rStyle w:val="Emphasis"/>
          <w:rFonts w:asciiTheme="minorHAnsi" w:hAnsiTheme="minorHAnsi"/>
          <w:i w:val="0"/>
        </w:rPr>
        <w:t>Leaving the premises during working hours or rest breaks without authorization from your supervisor</w:t>
      </w:r>
      <w:r w:rsidR="00424F65">
        <w:rPr>
          <w:rStyle w:val="Emphasis"/>
          <w:rFonts w:asciiTheme="minorHAnsi" w:hAnsiTheme="minorHAnsi"/>
          <w:i w:val="0"/>
        </w:rPr>
        <w:t>.</w:t>
      </w:r>
    </w:p>
    <w:p w:rsidR="00F562B3" w:rsidRPr="008115D3" w:rsidRDefault="00F562B3" w:rsidP="00110798">
      <w:pPr>
        <w:pStyle w:val="NoSpacing"/>
        <w:numPr>
          <w:ilvl w:val="0"/>
          <w:numId w:val="38"/>
        </w:numPr>
        <w:jc w:val="both"/>
        <w:rPr>
          <w:rStyle w:val="Emphasis"/>
          <w:rFonts w:asciiTheme="minorHAnsi" w:hAnsiTheme="minorHAnsi"/>
          <w:i w:val="0"/>
        </w:rPr>
      </w:pPr>
      <w:r w:rsidRPr="008115D3">
        <w:rPr>
          <w:rStyle w:val="Emphasis"/>
          <w:rFonts w:asciiTheme="minorHAnsi" w:hAnsiTheme="minorHAnsi"/>
          <w:i w:val="0"/>
        </w:rPr>
        <w:t>Unauthorized use of Company</w:t>
      </w:r>
      <w:r w:rsidR="00424F65">
        <w:rPr>
          <w:rStyle w:val="Emphasis"/>
          <w:rFonts w:asciiTheme="minorHAnsi" w:hAnsiTheme="minorHAnsi"/>
          <w:i w:val="0"/>
        </w:rPr>
        <w:t xml:space="preserve"> assets</w:t>
      </w:r>
      <w:r w:rsidRPr="008115D3">
        <w:rPr>
          <w:rStyle w:val="Emphasis"/>
          <w:rFonts w:asciiTheme="minorHAnsi" w:hAnsiTheme="minorHAnsi"/>
          <w:i w:val="0"/>
        </w:rPr>
        <w:t>, including equipment, property, information and funds</w:t>
      </w:r>
      <w:r w:rsidR="00424F65">
        <w:rPr>
          <w:rStyle w:val="Emphasis"/>
          <w:rFonts w:asciiTheme="minorHAnsi" w:hAnsiTheme="minorHAnsi"/>
          <w:i w:val="0"/>
        </w:rPr>
        <w:t>.</w:t>
      </w:r>
    </w:p>
    <w:p w:rsidR="00B355F1" w:rsidRPr="00424F65" w:rsidRDefault="00F562B3" w:rsidP="00110798">
      <w:pPr>
        <w:pStyle w:val="NoSpacing"/>
        <w:numPr>
          <w:ilvl w:val="0"/>
          <w:numId w:val="38"/>
        </w:numPr>
        <w:jc w:val="both"/>
        <w:rPr>
          <w:rStyle w:val="Emphasis"/>
          <w:rFonts w:asciiTheme="minorHAnsi" w:hAnsiTheme="minorHAnsi"/>
          <w:i w:val="0"/>
        </w:rPr>
      </w:pPr>
      <w:r w:rsidRPr="008115D3">
        <w:rPr>
          <w:rStyle w:val="Emphasis"/>
          <w:rFonts w:asciiTheme="minorHAnsi" w:hAnsiTheme="minorHAnsi"/>
          <w:i w:val="0"/>
        </w:rPr>
        <w:t xml:space="preserve">Improper use or disclosure of proprietary or Company confidentiality </w:t>
      </w:r>
      <w:r w:rsidR="00E523E6">
        <w:rPr>
          <w:rStyle w:val="Emphasis"/>
          <w:rFonts w:asciiTheme="minorHAnsi" w:hAnsiTheme="minorHAnsi"/>
          <w:i w:val="0"/>
        </w:rPr>
        <w:t xml:space="preserve">or customer/client </w:t>
      </w:r>
      <w:r w:rsidR="00424F65">
        <w:rPr>
          <w:rStyle w:val="Emphasis"/>
          <w:rFonts w:asciiTheme="minorHAnsi" w:hAnsiTheme="minorHAnsi"/>
          <w:i w:val="0"/>
        </w:rPr>
        <w:t>i</w:t>
      </w:r>
      <w:r w:rsidR="00B355F1" w:rsidRPr="00424F65">
        <w:rPr>
          <w:rStyle w:val="Emphasis"/>
          <w:rFonts w:asciiTheme="minorHAnsi" w:hAnsiTheme="minorHAnsi"/>
          <w:i w:val="0"/>
        </w:rPr>
        <w:t>nformation</w:t>
      </w:r>
      <w:r w:rsidR="00424F65">
        <w:rPr>
          <w:rStyle w:val="Emphasis"/>
          <w:rFonts w:asciiTheme="minorHAnsi" w:hAnsiTheme="minorHAnsi"/>
          <w:i w:val="0"/>
        </w:rPr>
        <w:t>.</w:t>
      </w:r>
    </w:p>
    <w:p w:rsidR="00B355F1" w:rsidRPr="008115D3" w:rsidRDefault="00B355F1" w:rsidP="00110798">
      <w:pPr>
        <w:pStyle w:val="NoSpacing"/>
        <w:numPr>
          <w:ilvl w:val="0"/>
          <w:numId w:val="38"/>
        </w:numPr>
        <w:jc w:val="both"/>
        <w:rPr>
          <w:rStyle w:val="Emphasis"/>
          <w:rFonts w:asciiTheme="minorHAnsi" w:hAnsiTheme="minorHAnsi"/>
          <w:i w:val="0"/>
        </w:rPr>
      </w:pPr>
      <w:r w:rsidRPr="008115D3">
        <w:rPr>
          <w:rStyle w:val="Emphasis"/>
          <w:rFonts w:asciiTheme="minorHAnsi" w:hAnsiTheme="minorHAnsi"/>
          <w:i w:val="0"/>
        </w:rPr>
        <w:t>Improper, unprofessional, or threatening behavior or language while on Company property or on Company business</w:t>
      </w:r>
      <w:r w:rsidR="00424F65">
        <w:rPr>
          <w:rStyle w:val="Emphasis"/>
          <w:rFonts w:asciiTheme="minorHAnsi" w:hAnsiTheme="minorHAnsi"/>
          <w:i w:val="0"/>
        </w:rPr>
        <w:t>.</w:t>
      </w:r>
    </w:p>
    <w:p w:rsidR="00B355F1" w:rsidRPr="008115D3" w:rsidRDefault="00B355F1" w:rsidP="00110798">
      <w:pPr>
        <w:pStyle w:val="NoSpacing"/>
        <w:numPr>
          <w:ilvl w:val="0"/>
          <w:numId w:val="38"/>
        </w:numPr>
        <w:jc w:val="both"/>
        <w:rPr>
          <w:rStyle w:val="Emphasis"/>
          <w:rFonts w:asciiTheme="minorHAnsi" w:hAnsiTheme="minorHAnsi"/>
          <w:i w:val="0"/>
        </w:rPr>
      </w:pPr>
      <w:r w:rsidRPr="008115D3">
        <w:rPr>
          <w:rStyle w:val="Emphasis"/>
          <w:rFonts w:asciiTheme="minorHAnsi" w:hAnsiTheme="minorHAnsi"/>
          <w:i w:val="0"/>
        </w:rPr>
        <w:t>Lying to patients, other employees or management</w:t>
      </w:r>
      <w:r w:rsidR="00424F65">
        <w:rPr>
          <w:rStyle w:val="Emphasis"/>
          <w:rFonts w:asciiTheme="minorHAnsi" w:hAnsiTheme="minorHAnsi"/>
          <w:i w:val="0"/>
        </w:rPr>
        <w:t>.</w:t>
      </w:r>
    </w:p>
    <w:p w:rsidR="00B355F1" w:rsidRPr="008115D3" w:rsidRDefault="00B355F1" w:rsidP="00110798">
      <w:pPr>
        <w:pStyle w:val="NoSpacing"/>
        <w:numPr>
          <w:ilvl w:val="0"/>
          <w:numId w:val="38"/>
        </w:numPr>
        <w:jc w:val="both"/>
        <w:rPr>
          <w:rStyle w:val="Emphasis"/>
          <w:rFonts w:asciiTheme="minorHAnsi" w:hAnsiTheme="minorHAnsi"/>
          <w:i w:val="0"/>
        </w:rPr>
      </w:pPr>
      <w:r w:rsidRPr="008115D3">
        <w:rPr>
          <w:rStyle w:val="Emphasis"/>
          <w:rFonts w:asciiTheme="minorHAnsi" w:hAnsiTheme="minorHAnsi"/>
          <w:i w:val="0"/>
        </w:rPr>
        <w:lastRenderedPageBreak/>
        <w:t>Harassing, sexually or otherwise, another employee, business associate or customer, or failing to report harassment of any kind</w:t>
      </w:r>
      <w:r w:rsidR="00424F65">
        <w:rPr>
          <w:rStyle w:val="Emphasis"/>
          <w:rFonts w:asciiTheme="minorHAnsi" w:hAnsiTheme="minorHAnsi"/>
          <w:i w:val="0"/>
        </w:rPr>
        <w:t>.</w:t>
      </w:r>
    </w:p>
    <w:p w:rsidR="00081B6E" w:rsidRPr="00DB2EFD" w:rsidRDefault="00B355F1" w:rsidP="00110798">
      <w:pPr>
        <w:pStyle w:val="NoSpacing"/>
        <w:numPr>
          <w:ilvl w:val="0"/>
          <w:numId w:val="38"/>
        </w:numPr>
        <w:jc w:val="both"/>
        <w:rPr>
          <w:rStyle w:val="Emphasis"/>
          <w:rFonts w:asciiTheme="minorHAnsi" w:hAnsiTheme="minorHAnsi"/>
          <w:i w:val="0"/>
        </w:rPr>
      </w:pPr>
      <w:r w:rsidRPr="008115D3">
        <w:rPr>
          <w:rStyle w:val="Emphasis"/>
          <w:rFonts w:asciiTheme="minorHAnsi" w:hAnsiTheme="minorHAnsi"/>
          <w:i w:val="0"/>
        </w:rPr>
        <w:t xml:space="preserve">Theft, misuse or willful destruction of Company property or of another individual's property, or failure to report any knowledge of theft or other activities not in the best interest of Lumina </w:t>
      </w:r>
      <w:r w:rsidRPr="00DB2EFD">
        <w:rPr>
          <w:rStyle w:val="Emphasis"/>
          <w:rFonts w:asciiTheme="minorHAnsi" w:hAnsiTheme="minorHAnsi"/>
          <w:i w:val="0"/>
        </w:rPr>
        <w:t>Health</w:t>
      </w:r>
      <w:r w:rsidR="008A6BBC" w:rsidRPr="00DB2EFD">
        <w:rPr>
          <w:rStyle w:val="Emphasis"/>
          <w:rFonts w:asciiTheme="minorHAnsi" w:hAnsiTheme="minorHAnsi"/>
          <w:i w:val="0"/>
        </w:rPr>
        <w:t>C</w:t>
      </w:r>
      <w:r w:rsidR="00FC5827" w:rsidRPr="004128B2">
        <w:rPr>
          <w:rStyle w:val="Emphasis"/>
          <w:rFonts w:asciiTheme="minorHAnsi" w:hAnsiTheme="minorHAnsi"/>
          <w:i w:val="0"/>
        </w:rPr>
        <w:t>are</w:t>
      </w:r>
      <w:r w:rsidR="00424F65">
        <w:rPr>
          <w:rStyle w:val="Emphasis"/>
          <w:rFonts w:asciiTheme="minorHAnsi" w:hAnsiTheme="minorHAnsi"/>
          <w:i w:val="0"/>
        </w:rPr>
        <w:t>.</w:t>
      </w:r>
    </w:p>
    <w:p w:rsidR="00E265F4" w:rsidRPr="008115D3" w:rsidRDefault="00E265F4" w:rsidP="00110798">
      <w:pPr>
        <w:pStyle w:val="NoSpacing"/>
        <w:numPr>
          <w:ilvl w:val="0"/>
          <w:numId w:val="38"/>
        </w:numPr>
        <w:jc w:val="both"/>
        <w:rPr>
          <w:rStyle w:val="Emphasis"/>
          <w:rFonts w:asciiTheme="minorHAnsi" w:hAnsiTheme="minorHAnsi"/>
          <w:i w:val="0"/>
        </w:rPr>
      </w:pPr>
      <w:r w:rsidRPr="008115D3">
        <w:rPr>
          <w:rStyle w:val="Emphasis"/>
          <w:rFonts w:asciiTheme="minorHAnsi" w:hAnsiTheme="minorHAnsi"/>
          <w:i w:val="0"/>
        </w:rPr>
        <w:t xml:space="preserve">Any action that is or can reasonably be expected to be detrimental to </w:t>
      </w:r>
      <w:r w:rsidR="00EF683E" w:rsidRPr="008115D3">
        <w:rPr>
          <w:rStyle w:val="Emphasis"/>
          <w:rFonts w:asciiTheme="minorHAnsi" w:hAnsiTheme="minorHAnsi"/>
          <w:i w:val="0"/>
        </w:rPr>
        <w:t>Lumina HealthCare</w:t>
      </w:r>
      <w:r w:rsidRPr="008115D3">
        <w:rPr>
          <w:rStyle w:val="Emphasis"/>
          <w:rFonts w:asciiTheme="minorHAnsi" w:hAnsiTheme="minorHAnsi"/>
          <w:i w:val="0"/>
        </w:rPr>
        <w:t xml:space="preserve"> or its reputation</w:t>
      </w:r>
      <w:r w:rsidR="00424F65">
        <w:rPr>
          <w:rStyle w:val="Emphasis"/>
          <w:rFonts w:asciiTheme="minorHAnsi" w:hAnsiTheme="minorHAnsi"/>
          <w:i w:val="0"/>
        </w:rPr>
        <w:t>.</w:t>
      </w:r>
    </w:p>
    <w:p w:rsidR="0001266A" w:rsidRPr="008115D3" w:rsidRDefault="00E265F4" w:rsidP="00110798">
      <w:pPr>
        <w:pStyle w:val="NoSpacing"/>
        <w:numPr>
          <w:ilvl w:val="0"/>
          <w:numId w:val="38"/>
        </w:numPr>
        <w:jc w:val="both"/>
        <w:rPr>
          <w:rStyle w:val="Emphasis"/>
          <w:rFonts w:asciiTheme="minorHAnsi" w:hAnsiTheme="minorHAnsi"/>
          <w:i w:val="0"/>
        </w:rPr>
      </w:pPr>
      <w:r w:rsidRPr="008115D3">
        <w:rPr>
          <w:rStyle w:val="Emphasis"/>
          <w:rFonts w:asciiTheme="minorHAnsi" w:hAnsiTheme="minorHAnsi"/>
          <w:i w:val="0"/>
        </w:rPr>
        <w:t xml:space="preserve">Any violation of </w:t>
      </w:r>
      <w:r w:rsidR="00EF683E" w:rsidRPr="008115D3">
        <w:rPr>
          <w:rStyle w:val="Emphasis"/>
          <w:rFonts w:asciiTheme="minorHAnsi" w:hAnsiTheme="minorHAnsi"/>
          <w:i w:val="0"/>
        </w:rPr>
        <w:t>Lumina HealthCare</w:t>
      </w:r>
      <w:r w:rsidRPr="008115D3">
        <w:rPr>
          <w:rStyle w:val="Emphasis"/>
          <w:rFonts w:asciiTheme="minorHAnsi" w:hAnsiTheme="minorHAnsi"/>
          <w:i w:val="0"/>
        </w:rPr>
        <w:t xml:space="preserve"> substance abuse control policy</w:t>
      </w:r>
      <w:r w:rsidR="00424F65">
        <w:rPr>
          <w:rStyle w:val="Emphasis"/>
          <w:rFonts w:asciiTheme="minorHAnsi" w:hAnsiTheme="minorHAnsi"/>
          <w:i w:val="0"/>
        </w:rPr>
        <w:t>.</w:t>
      </w:r>
    </w:p>
    <w:p w:rsidR="00E265F4" w:rsidRPr="008115D3" w:rsidRDefault="00E265F4" w:rsidP="00110798">
      <w:pPr>
        <w:pStyle w:val="NoSpacing"/>
        <w:numPr>
          <w:ilvl w:val="0"/>
          <w:numId w:val="38"/>
        </w:numPr>
        <w:jc w:val="both"/>
        <w:rPr>
          <w:rStyle w:val="Emphasis"/>
          <w:rFonts w:asciiTheme="minorHAnsi" w:hAnsiTheme="minorHAnsi"/>
          <w:i w:val="0"/>
        </w:rPr>
      </w:pPr>
      <w:r w:rsidRPr="008115D3">
        <w:rPr>
          <w:rStyle w:val="Emphasis"/>
          <w:rFonts w:asciiTheme="minorHAnsi" w:hAnsiTheme="minorHAnsi"/>
          <w:i w:val="0"/>
        </w:rPr>
        <w:t>Violation of Company safety or security policies or procedures</w:t>
      </w:r>
      <w:r w:rsidR="00424F65">
        <w:rPr>
          <w:rStyle w:val="Emphasis"/>
          <w:rFonts w:asciiTheme="minorHAnsi" w:hAnsiTheme="minorHAnsi"/>
          <w:i w:val="0"/>
        </w:rPr>
        <w:t>.</w:t>
      </w:r>
    </w:p>
    <w:p w:rsidR="00E265F4" w:rsidRPr="008115D3" w:rsidRDefault="00E265F4" w:rsidP="00110798">
      <w:pPr>
        <w:pStyle w:val="NoSpacing"/>
        <w:numPr>
          <w:ilvl w:val="0"/>
          <w:numId w:val="38"/>
        </w:numPr>
        <w:jc w:val="both"/>
        <w:rPr>
          <w:rStyle w:val="Emphasis"/>
          <w:rFonts w:asciiTheme="minorHAnsi" w:hAnsiTheme="minorHAnsi"/>
          <w:i w:val="0"/>
        </w:rPr>
      </w:pPr>
      <w:r w:rsidRPr="008115D3">
        <w:rPr>
          <w:rStyle w:val="Emphasis"/>
          <w:rFonts w:asciiTheme="minorHAnsi" w:hAnsiTheme="minorHAnsi"/>
          <w:i w:val="0"/>
        </w:rPr>
        <w:t>Failure to comply with the Company's policy on vehicle usage, including failure to maintain the minimum mandated liability insurance limits, where stated, on all personal vehicles used for Company business</w:t>
      </w:r>
      <w:r w:rsidR="00424F65">
        <w:rPr>
          <w:rStyle w:val="Emphasis"/>
          <w:rFonts w:asciiTheme="minorHAnsi" w:hAnsiTheme="minorHAnsi"/>
          <w:i w:val="0"/>
        </w:rPr>
        <w:t>.</w:t>
      </w:r>
    </w:p>
    <w:p w:rsidR="00E265F4" w:rsidRPr="008115D3" w:rsidRDefault="00E265F4" w:rsidP="00110798">
      <w:pPr>
        <w:pStyle w:val="NoSpacing"/>
        <w:numPr>
          <w:ilvl w:val="0"/>
          <w:numId w:val="38"/>
        </w:numPr>
        <w:jc w:val="both"/>
        <w:rPr>
          <w:rStyle w:val="Emphasis"/>
          <w:rFonts w:asciiTheme="minorHAnsi" w:hAnsiTheme="minorHAnsi"/>
          <w:i w:val="0"/>
        </w:rPr>
      </w:pPr>
      <w:r w:rsidRPr="008115D3">
        <w:rPr>
          <w:rStyle w:val="Emphasis"/>
          <w:rFonts w:asciiTheme="minorHAnsi" w:hAnsiTheme="minorHAnsi"/>
          <w:i w:val="0"/>
        </w:rPr>
        <w:t>Unauthorized solicitation or distribution during working time or in any working area</w:t>
      </w:r>
      <w:r w:rsidR="00424F65">
        <w:rPr>
          <w:rStyle w:val="Emphasis"/>
          <w:rFonts w:asciiTheme="minorHAnsi" w:hAnsiTheme="minorHAnsi"/>
          <w:i w:val="0"/>
        </w:rPr>
        <w:t>.</w:t>
      </w:r>
    </w:p>
    <w:p w:rsidR="00E265F4" w:rsidRPr="008115D3" w:rsidRDefault="00E265F4" w:rsidP="00110798">
      <w:pPr>
        <w:pStyle w:val="NoSpacing"/>
        <w:numPr>
          <w:ilvl w:val="0"/>
          <w:numId w:val="38"/>
        </w:numPr>
        <w:jc w:val="both"/>
        <w:rPr>
          <w:rStyle w:val="Emphasis"/>
          <w:rFonts w:asciiTheme="minorHAnsi" w:hAnsiTheme="minorHAnsi"/>
          <w:i w:val="0"/>
        </w:rPr>
      </w:pPr>
      <w:r w:rsidRPr="008115D3">
        <w:rPr>
          <w:rStyle w:val="Emphasis"/>
          <w:rFonts w:asciiTheme="minorHAnsi" w:hAnsiTheme="minorHAnsi"/>
          <w:i w:val="0"/>
        </w:rPr>
        <w:t>Deliberately interfering with the operations of the Company</w:t>
      </w:r>
      <w:r w:rsidR="00424F65">
        <w:rPr>
          <w:rStyle w:val="Emphasis"/>
          <w:rFonts w:asciiTheme="minorHAnsi" w:hAnsiTheme="minorHAnsi"/>
          <w:i w:val="0"/>
        </w:rPr>
        <w:t>.</w:t>
      </w:r>
    </w:p>
    <w:p w:rsidR="00E265F4" w:rsidRPr="008115D3" w:rsidRDefault="00E265F4" w:rsidP="00110798">
      <w:pPr>
        <w:pStyle w:val="NoSpacing"/>
        <w:numPr>
          <w:ilvl w:val="0"/>
          <w:numId w:val="38"/>
        </w:numPr>
        <w:jc w:val="both"/>
        <w:rPr>
          <w:rStyle w:val="Emphasis"/>
          <w:rFonts w:asciiTheme="minorHAnsi" w:hAnsiTheme="minorHAnsi"/>
          <w:i w:val="0"/>
        </w:rPr>
      </w:pPr>
      <w:r w:rsidRPr="008115D3">
        <w:rPr>
          <w:rStyle w:val="Emphasis"/>
          <w:rFonts w:asciiTheme="minorHAnsi" w:hAnsiTheme="minorHAnsi"/>
          <w:i w:val="0"/>
        </w:rPr>
        <w:t>Falsifying any Company record or report, including applications for employment, time sheets and sales records</w:t>
      </w:r>
      <w:r w:rsidR="00424F65">
        <w:rPr>
          <w:rStyle w:val="Emphasis"/>
          <w:rFonts w:asciiTheme="minorHAnsi" w:hAnsiTheme="minorHAnsi"/>
          <w:i w:val="0"/>
        </w:rPr>
        <w:t>.</w:t>
      </w:r>
    </w:p>
    <w:p w:rsidR="00E265F4" w:rsidRPr="008115D3" w:rsidRDefault="00E265F4" w:rsidP="00110798">
      <w:pPr>
        <w:pStyle w:val="NoSpacing"/>
        <w:numPr>
          <w:ilvl w:val="0"/>
          <w:numId w:val="38"/>
        </w:numPr>
        <w:jc w:val="both"/>
        <w:rPr>
          <w:rStyle w:val="Emphasis"/>
          <w:rFonts w:asciiTheme="minorHAnsi" w:hAnsiTheme="minorHAnsi"/>
          <w:i w:val="0"/>
        </w:rPr>
      </w:pPr>
      <w:r w:rsidRPr="008115D3">
        <w:rPr>
          <w:rStyle w:val="Emphasis"/>
          <w:rFonts w:asciiTheme="minorHAnsi" w:hAnsiTheme="minorHAnsi"/>
          <w:i w:val="0"/>
        </w:rPr>
        <w:t>Failure to call-in or show up to work for several consecutive days</w:t>
      </w:r>
      <w:r w:rsidR="00424F65">
        <w:rPr>
          <w:rStyle w:val="Emphasis"/>
          <w:rFonts w:asciiTheme="minorHAnsi" w:hAnsiTheme="minorHAnsi"/>
          <w:i w:val="0"/>
        </w:rPr>
        <w:t>.</w:t>
      </w:r>
      <w:r w:rsidRPr="008115D3">
        <w:rPr>
          <w:rStyle w:val="Emphasis"/>
          <w:rFonts w:asciiTheme="minorHAnsi" w:hAnsiTheme="minorHAnsi"/>
          <w:i w:val="0"/>
        </w:rPr>
        <w:t xml:space="preserve"> </w:t>
      </w:r>
    </w:p>
    <w:p w:rsidR="00E265F4" w:rsidRPr="008115D3" w:rsidRDefault="00E265F4" w:rsidP="00110798">
      <w:pPr>
        <w:pStyle w:val="NoSpacing"/>
        <w:numPr>
          <w:ilvl w:val="0"/>
          <w:numId w:val="38"/>
        </w:numPr>
        <w:jc w:val="both"/>
        <w:rPr>
          <w:rStyle w:val="Emphasis"/>
          <w:rFonts w:asciiTheme="minorHAnsi" w:hAnsiTheme="minorHAnsi"/>
          <w:i w:val="0"/>
        </w:rPr>
      </w:pPr>
      <w:r w:rsidRPr="008115D3">
        <w:rPr>
          <w:rStyle w:val="Emphasis"/>
          <w:rFonts w:asciiTheme="minorHAnsi" w:hAnsiTheme="minorHAnsi"/>
          <w:i w:val="0"/>
        </w:rPr>
        <w:t>Possession of firearms, weapons, or unauthorized ammunition or explosives on Company property or while on Company business</w:t>
      </w:r>
      <w:r w:rsidR="00424F65">
        <w:rPr>
          <w:rStyle w:val="Emphasis"/>
          <w:rFonts w:asciiTheme="minorHAnsi" w:hAnsiTheme="minorHAnsi"/>
          <w:i w:val="0"/>
        </w:rPr>
        <w:t>.</w:t>
      </w:r>
    </w:p>
    <w:p w:rsidR="00E265F4" w:rsidRPr="008115D3" w:rsidRDefault="00E265F4" w:rsidP="00110798">
      <w:pPr>
        <w:pStyle w:val="NoSpacing"/>
        <w:numPr>
          <w:ilvl w:val="0"/>
          <w:numId w:val="38"/>
        </w:numPr>
        <w:jc w:val="both"/>
        <w:rPr>
          <w:rStyle w:val="Emphasis"/>
          <w:rFonts w:asciiTheme="minorHAnsi" w:hAnsiTheme="minorHAnsi"/>
          <w:i w:val="0"/>
        </w:rPr>
      </w:pPr>
      <w:r w:rsidRPr="008115D3">
        <w:rPr>
          <w:rStyle w:val="Emphasis"/>
          <w:rFonts w:asciiTheme="minorHAnsi" w:hAnsiTheme="minorHAnsi"/>
          <w:i w:val="0"/>
        </w:rPr>
        <w:t>Conviction of a crime committed in any Company workplace or during working hours</w:t>
      </w:r>
      <w:r w:rsidR="00424F65">
        <w:rPr>
          <w:rStyle w:val="Emphasis"/>
          <w:rFonts w:asciiTheme="minorHAnsi" w:hAnsiTheme="minorHAnsi"/>
          <w:i w:val="0"/>
        </w:rPr>
        <w:t>.</w:t>
      </w:r>
    </w:p>
    <w:p w:rsidR="00E265F4" w:rsidRPr="008115D3" w:rsidRDefault="00E265F4" w:rsidP="00110798">
      <w:pPr>
        <w:pStyle w:val="NoSpacing"/>
        <w:numPr>
          <w:ilvl w:val="0"/>
          <w:numId w:val="38"/>
        </w:numPr>
        <w:jc w:val="both"/>
        <w:rPr>
          <w:rStyle w:val="Emphasis"/>
          <w:rFonts w:asciiTheme="minorHAnsi" w:hAnsiTheme="minorHAnsi"/>
          <w:i w:val="0"/>
        </w:rPr>
      </w:pPr>
      <w:r w:rsidRPr="008115D3">
        <w:rPr>
          <w:rStyle w:val="Emphasis"/>
          <w:rFonts w:asciiTheme="minorHAnsi" w:hAnsiTheme="minorHAnsi"/>
          <w:i w:val="0"/>
        </w:rPr>
        <w:t>Conviction of a felony at any place or time</w:t>
      </w:r>
      <w:r w:rsidR="00424F65">
        <w:rPr>
          <w:rStyle w:val="Emphasis"/>
          <w:rFonts w:asciiTheme="minorHAnsi" w:hAnsiTheme="minorHAnsi"/>
          <w:i w:val="0"/>
        </w:rPr>
        <w:t>.</w:t>
      </w:r>
    </w:p>
    <w:p w:rsidR="00E265F4" w:rsidRPr="008115D3" w:rsidRDefault="00E265F4" w:rsidP="00E265F4">
      <w:pPr>
        <w:pStyle w:val="NoSpacing"/>
        <w:jc w:val="both"/>
        <w:rPr>
          <w:rFonts w:asciiTheme="minorHAnsi" w:hAnsiTheme="minorHAnsi"/>
          <w:noProof/>
          <w:color w:val="000000"/>
          <w:sz w:val="16"/>
          <w:szCs w:val="16"/>
        </w:rPr>
      </w:pPr>
    </w:p>
    <w:p w:rsidR="00E265F4" w:rsidRPr="008115D3" w:rsidRDefault="00E265F4" w:rsidP="00E265F4">
      <w:pPr>
        <w:pStyle w:val="NoSpacing"/>
        <w:jc w:val="both"/>
        <w:rPr>
          <w:rFonts w:asciiTheme="minorHAnsi" w:hAnsiTheme="minorHAnsi"/>
          <w:noProof/>
          <w:color w:val="000000"/>
        </w:rPr>
      </w:pPr>
      <w:r w:rsidRPr="008115D3">
        <w:rPr>
          <w:rFonts w:asciiTheme="minorHAnsi" w:hAnsiTheme="minorHAnsi"/>
          <w:noProof/>
          <w:color w:val="000000"/>
        </w:rPr>
        <w:t xml:space="preserve">These examples are illustrative of the types of behavior that are not permitted at </w:t>
      </w:r>
      <w:r w:rsidR="00EF683E" w:rsidRPr="008115D3">
        <w:rPr>
          <w:rFonts w:asciiTheme="minorHAnsi" w:hAnsiTheme="minorHAnsi"/>
          <w:noProof/>
          <w:color w:val="000000"/>
        </w:rPr>
        <w:t>Lumina HealthCare</w:t>
      </w:r>
      <w:r w:rsidRPr="008115D3">
        <w:rPr>
          <w:rFonts w:asciiTheme="minorHAnsi" w:hAnsiTheme="minorHAnsi"/>
          <w:noProof/>
          <w:color w:val="000000"/>
        </w:rPr>
        <w:t xml:space="preserve">, but are not intended to be all-inclusive. Other types of behavior or conduct could also lead to disciplinary action up to and including immediate termination. You are expected to comply with all Company policies and procedures and all standards of conduct. </w:t>
      </w:r>
    </w:p>
    <w:p w:rsidR="0050091C" w:rsidRPr="008115D3" w:rsidRDefault="0050091C" w:rsidP="00E265F4">
      <w:pPr>
        <w:pStyle w:val="NoSpacing"/>
        <w:jc w:val="both"/>
        <w:rPr>
          <w:rFonts w:asciiTheme="minorHAnsi" w:hAnsiTheme="minorHAnsi"/>
          <w:color w:val="000000"/>
          <w:sz w:val="16"/>
          <w:szCs w:val="16"/>
        </w:rPr>
      </w:pPr>
    </w:p>
    <w:p w:rsidR="00E265F4" w:rsidRPr="00CA7773" w:rsidRDefault="00E265F4" w:rsidP="00CA7773">
      <w:pPr>
        <w:pStyle w:val="Heading2"/>
        <w:rPr>
          <w:i/>
          <w:noProof/>
          <w:szCs w:val="24"/>
        </w:rPr>
      </w:pPr>
      <w:bookmarkStart w:id="10" w:name="_Toc385419006"/>
      <w:r w:rsidRPr="00CA7773">
        <w:rPr>
          <w:i/>
          <w:noProof/>
          <w:szCs w:val="24"/>
        </w:rPr>
        <w:t>Confidentiality and Proprietary Information</w:t>
      </w:r>
      <w:bookmarkEnd w:id="10"/>
    </w:p>
    <w:p w:rsidR="00E265F4" w:rsidRPr="008115D3" w:rsidRDefault="00EF683E" w:rsidP="00E265F4">
      <w:pPr>
        <w:pStyle w:val="NoSpacing"/>
        <w:jc w:val="both"/>
        <w:rPr>
          <w:rFonts w:asciiTheme="minorHAnsi" w:hAnsiTheme="minorHAnsi"/>
          <w:noProof/>
          <w:color w:val="000000"/>
        </w:rPr>
      </w:pPr>
      <w:r w:rsidRPr="008115D3">
        <w:rPr>
          <w:rFonts w:asciiTheme="minorHAnsi" w:hAnsiTheme="minorHAnsi"/>
          <w:noProof/>
          <w:color w:val="000000"/>
        </w:rPr>
        <w:t>Lumina HealthCare</w:t>
      </w:r>
      <w:r w:rsidR="00E265F4" w:rsidRPr="008115D3">
        <w:rPr>
          <w:rFonts w:asciiTheme="minorHAnsi" w:hAnsiTheme="minorHAnsi"/>
          <w:noProof/>
          <w:color w:val="000000"/>
        </w:rPr>
        <w:t xml:space="preserve">, LLC considers any and all records, or information obtained or created in the performance of your duties to be the sole property of the Company. Consequently, such information as names of vendors and resources, names of employees, etc., is confidential. As an employee of </w:t>
      </w:r>
      <w:r w:rsidRPr="008115D3">
        <w:rPr>
          <w:rFonts w:asciiTheme="minorHAnsi" w:hAnsiTheme="minorHAnsi"/>
          <w:noProof/>
          <w:color w:val="000000"/>
        </w:rPr>
        <w:t>Lumina HealthCare</w:t>
      </w:r>
      <w:r w:rsidR="00E265F4" w:rsidRPr="008115D3">
        <w:rPr>
          <w:rFonts w:asciiTheme="minorHAnsi" w:hAnsiTheme="minorHAnsi"/>
          <w:noProof/>
          <w:color w:val="000000"/>
        </w:rPr>
        <w:t xml:space="preserve">, you are responsible for adhering to our Confidentiality and Non-Disclosure policy. Failure to do so will subject an employee to disciplinary action, up to and including termination, as well as other applicable legal actions. </w:t>
      </w:r>
    </w:p>
    <w:p w:rsidR="00560DF9" w:rsidRDefault="00560DF9" w:rsidP="00E265F4">
      <w:pPr>
        <w:pStyle w:val="NoSpacing"/>
        <w:jc w:val="both"/>
        <w:rPr>
          <w:rFonts w:asciiTheme="minorHAnsi" w:hAnsiTheme="minorHAnsi"/>
          <w:noProof/>
          <w:color w:val="000000"/>
        </w:rPr>
      </w:pPr>
    </w:p>
    <w:p w:rsidR="00E265F4" w:rsidRPr="008115D3" w:rsidRDefault="00E265F4" w:rsidP="00E265F4">
      <w:pPr>
        <w:pStyle w:val="NoSpacing"/>
        <w:jc w:val="both"/>
        <w:rPr>
          <w:rFonts w:asciiTheme="minorHAnsi" w:hAnsiTheme="minorHAnsi"/>
          <w:noProof/>
          <w:color w:val="000000"/>
        </w:rPr>
      </w:pPr>
      <w:r w:rsidRPr="008115D3">
        <w:rPr>
          <w:rFonts w:asciiTheme="minorHAnsi" w:hAnsiTheme="minorHAnsi"/>
          <w:noProof/>
          <w:color w:val="000000"/>
        </w:rPr>
        <w:t xml:space="preserve">The communication to others or use of this information by any individual that is either against or inconsistent with the Company's interests will subject the individual to legal action, </w:t>
      </w:r>
      <w:r w:rsidR="00FC31B8">
        <w:rPr>
          <w:rFonts w:asciiTheme="minorHAnsi" w:hAnsiTheme="minorHAnsi"/>
          <w:noProof/>
          <w:color w:val="000000"/>
        </w:rPr>
        <w:t>which may include</w:t>
      </w:r>
      <w:r w:rsidR="00FC31B8" w:rsidRPr="008115D3">
        <w:rPr>
          <w:rFonts w:asciiTheme="minorHAnsi" w:hAnsiTheme="minorHAnsi"/>
          <w:noProof/>
          <w:color w:val="000000"/>
        </w:rPr>
        <w:t xml:space="preserve"> </w:t>
      </w:r>
      <w:r w:rsidRPr="008115D3">
        <w:rPr>
          <w:rFonts w:asciiTheme="minorHAnsi" w:hAnsiTheme="minorHAnsi"/>
          <w:noProof/>
          <w:color w:val="000000"/>
        </w:rPr>
        <w:t xml:space="preserve">criminal prosecution. The person or company who receives such information may also be subject to legal action. Upon resignation or termination, the employee is responsible to ensure that any and all records and copies thereof are returned to the Company. </w:t>
      </w:r>
    </w:p>
    <w:p w:rsidR="007038D9" w:rsidRPr="008115D3" w:rsidRDefault="007038D9" w:rsidP="00E265F4">
      <w:pPr>
        <w:pStyle w:val="NoSpacing"/>
        <w:jc w:val="both"/>
        <w:rPr>
          <w:rFonts w:asciiTheme="minorHAnsi" w:hAnsiTheme="minorHAnsi"/>
          <w:noProof/>
          <w:color w:val="000000"/>
        </w:rPr>
      </w:pPr>
    </w:p>
    <w:p w:rsidR="00E265F4" w:rsidRPr="00CA7773" w:rsidRDefault="00E265F4" w:rsidP="00CA7773">
      <w:pPr>
        <w:pStyle w:val="Heading2"/>
        <w:rPr>
          <w:i/>
          <w:noProof/>
          <w:szCs w:val="24"/>
        </w:rPr>
      </w:pPr>
      <w:bookmarkStart w:id="11" w:name="_Toc385419007"/>
      <w:r w:rsidRPr="00CA7773">
        <w:rPr>
          <w:i/>
          <w:noProof/>
          <w:szCs w:val="24"/>
        </w:rPr>
        <w:t>Definition of "Proprietary Information"</w:t>
      </w:r>
      <w:bookmarkEnd w:id="11"/>
      <w:r w:rsidRPr="00CA7773">
        <w:rPr>
          <w:i/>
          <w:noProof/>
          <w:szCs w:val="24"/>
        </w:rPr>
        <w:t xml:space="preserve"> </w:t>
      </w:r>
    </w:p>
    <w:p w:rsidR="00E265F4" w:rsidRPr="008115D3" w:rsidRDefault="00E265F4" w:rsidP="00E265F4">
      <w:pPr>
        <w:pStyle w:val="NoSpacing"/>
        <w:jc w:val="both"/>
        <w:rPr>
          <w:rFonts w:asciiTheme="minorHAnsi" w:hAnsiTheme="minorHAnsi"/>
          <w:noProof/>
          <w:color w:val="000000"/>
        </w:rPr>
      </w:pPr>
      <w:r w:rsidRPr="008115D3">
        <w:rPr>
          <w:rFonts w:asciiTheme="minorHAnsi" w:hAnsiTheme="minorHAnsi"/>
          <w:noProof/>
          <w:color w:val="000000"/>
        </w:rPr>
        <w:t xml:space="preserve">Proprietary information is defined as any information possessed by the Company that is not readily available to the public. This includes any information relating to the business, projects, products, </w:t>
      </w:r>
      <w:r w:rsidRPr="008115D3">
        <w:rPr>
          <w:rFonts w:asciiTheme="minorHAnsi" w:hAnsiTheme="minorHAnsi"/>
          <w:noProof/>
          <w:color w:val="000000"/>
        </w:rPr>
        <w:lastRenderedPageBreak/>
        <w:t>employees, or customers of the Company.</w:t>
      </w:r>
    </w:p>
    <w:p w:rsidR="0050091C" w:rsidRPr="008115D3" w:rsidRDefault="0050091C" w:rsidP="00E265F4">
      <w:pPr>
        <w:pStyle w:val="NoSpacing"/>
        <w:jc w:val="both"/>
        <w:rPr>
          <w:rFonts w:asciiTheme="minorHAnsi" w:hAnsiTheme="minorHAnsi"/>
          <w:noProof/>
          <w:color w:val="000000"/>
          <w:sz w:val="16"/>
          <w:szCs w:val="16"/>
        </w:rPr>
      </w:pPr>
    </w:p>
    <w:p w:rsidR="00E265F4" w:rsidRPr="00CA7773" w:rsidRDefault="00E265F4" w:rsidP="00CA7773">
      <w:pPr>
        <w:pStyle w:val="Heading2"/>
        <w:rPr>
          <w:i/>
          <w:noProof/>
          <w:szCs w:val="24"/>
        </w:rPr>
      </w:pPr>
      <w:bookmarkStart w:id="12" w:name="_Toc385419008"/>
      <w:r w:rsidRPr="00CA7773">
        <w:rPr>
          <w:i/>
          <w:noProof/>
          <w:szCs w:val="24"/>
        </w:rPr>
        <w:t>Confidentiality and Non-Disclosure Policy</w:t>
      </w:r>
      <w:bookmarkEnd w:id="12"/>
      <w:r w:rsidRPr="00CA7773">
        <w:rPr>
          <w:i/>
          <w:noProof/>
          <w:szCs w:val="24"/>
        </w:rPr>
        <w:t xml:space="preserve"> </w:t>
      </w:r>
    </w:p>
    <w:p w:rsidR="00E265F4" w:rsidRPr="008115D3" w:rsidRDefault="00E265F4" w:rsidP="00E265F4">
      <w:pPr>
        <w:pStyle w:val="NoSpacing"/>
        <w:jc w:val="both"/>
        <w:rPr>
          <w:rFonts w:asciiTheme="minorHAnsi" w:hAnsiTheme="minorHAnsi"/>
          <w:noProof/>
          <w:color w:val="000000"/>
        </w:rPr>
      </w:pPr>
      <w:r w:rsidRPr="008115D3">
        <w:rPr>
          <w:rFonts w:asciiTheme="minorHAnsi" w:hAnsiTheme="minorHAnsi"/>
          <w:noProof/>
          <w:color w:val="000000"/>
        </w:rPr>
        <w:t xml:space="preserve">The Company's Confidentiality and Non-Disclosure policy serves to protect the Company's proprietary information and systems, in addition to confidential information regarding patients, customers, products, services, and systems. Our policy provides that the Company, not employees, owns all proprietary information. This holds true even in instances where employees develop or discover information or products during their employment with the Company. Furthermore, employees may not directly or indirectly compete with the Company during the course of their employment. </w:t>
      </w:r>
    </w:p>
    <w:p w:rsidR="00E265F4" w:rsidRPr="008115D3" w:rsidRDefault="00E265F4" w:rsidP="00E265F4">
      <w:pPr>
        <w:pStyle w:val="NoSpacing"/>
        <w:jc w:val="both"/>
        <w:rPr>
          <w:rFonts w:asciiTheme="minorHAnsi" w:hAnsiTheme="minorHAnsi"/>
          <w:noProof/>
          <w:color w:val="000000"/>
          <w:sz w:val="16"/>
          <w:szCs w:val="16"/>
        </w:rPr>
      </w:pPr>
    </w:p>
    <w:p w:rsidR="00E265F4" w:rsidRDefault="00E265F4" w:rsidP="00E265F4">
      <w:pPr>
        <w:pStyle w:val="NoSpacing"/>
        <w:jc w:val="both"/>
        <w:rPr>
          <w:rFonts w:asciiTheme="minorHAnsi" w:hAnsiTheme="minorHAnsi"/>
          <w:color w:val="000000"/>
        </w:rPr>
      </w:pPr>
      <w:r w:rsidRPr="008115D3">
        <w:rPr>
          <w:rFonts w:asciiTheme="minorHAnsi" w:hAnsiTheme="minorHAnsi"/>
          <w:color w:val="000000"/>
        </w:rPr>
        <w:t>Please help protect confidential information - which may include, for example, sensitive information encountered in the course of business activities such as Company, employee, patient or provider information; also customer lists and company financial information. Please take the following precautionary measures:</w:t>
      </w:r>
    </w:p>
    <w:p w:rsidR="00DB2EFD" w:rsidRPr="008115D3" w:rsidRDefault="00DB2EFD" w:rsidP="00E265F4">
      <w:pPr>
        <w:pStyle w:val="NoSpacing"/>
        <w:jc w:val="both"/>
        <w:rPr>
          <w:rFonts w:asciiTheme="minorHAnsi" w:hAnsiTheme="minorHAnsi"/>
          <w:color w:val="000000"/>
        </w:rPr>
      </w:pPr>
    </w:p>
    <w:p w:rsidR="007C7BC5" w:rsidRPr="008115D3" w:rsidRDefault="00E265F4" w:rsidP="00110798">
      <w:pPr>
        <w:pStyle w:val="NoSpacing"/>
        <w:numPr>
          <w:ilvl w:val="0"/>
          <w:numId w:val="39"/>
        </w:numPr>
        <w:jc w:val="both"/>
        <w:rPr>
          <w:rFonts w:asciiTheme="minorHAnsi" w:hAnsiTheme="minorHAnsi"/>
          <w:noProof/>
          <w:color w:val="000000"/>
        </w:rPr>
      </w:pPr>
      <w:r w:rsidRPr="008115D3">
        <w:rPr>
          <w:rFonts w:asciiTheme="minorHAnsi" w:hAnsiTheme="minorHAnsi"/>
          <w:noProof/>
          <w:color w:val="000000"/>
        </w:rPr>
        <w:t xml:space="preserve">Discuss work matters only with other </w:t>
      </w:r>
      <w:r w:rsidR="00E10F08" w:rsidRPr="008115D3">
        <w:rPr>
          <w:rFonts w:asciiTheme="minorHAnsi" w:hAnsiTheme="minorHAnsi"/>
          <w:noProof/>
          <w:color w:val="000000"/>
        </w:rPr>
        <w:t>Lumina HealthCare</w:t>
      </w:r>
      <w:r w:rsidRPr="008115D3">
        <w:rPr>
          <w:rFonts w:asciiTheme="minorHAnsi" w:hAnsiTheme="minorHAnsi"/>
          <w:noProof/>
          <w:color w:val="000000"/>
        </w:rPr>
        <w:t xml:space="preserve"> employees who have a specific business reason to know or have acc</w:t>
      </w:r>
      <w:r w:rsidR="0050091C" w:rsidRPr="008115D3">
        <w:rPr>
          <w:rFonts w:asciiTheme="minorHAnsi" w:hAnsiTheme="minorHAnsi"/>
          <w:noProof/>
          <w:color w:val="000000"/>
        </w:rPr>
        <w:t>ess to such information</w:t>
      </w:r>
      <w:r w:rsidR="00DB2EFD">
        <w:rPr>
          <w:rFonts w:asciiTheme="minorHAnsi" w:hAnsiTheme="minorHAnsi"/>
          <w:noProof/>
          <w:color w:val="000000"/>
        </w:rPr>
        <w:t>;</w:t>
      </w:r>
    </w:p>
    <w:p w:rsidR="00D339FD" w:rsidRPr="008115D3" w:rsidRDefault="00516F12" w:rsidP="00110798">
      <w:pPr>
        <w:pStyle w:val="NoSpacing"/>
        <w:numPr>
          <w:ilvl w:val="0"/>
          <w:numId w:val="39"/>
        </w:numPr>
        <w:jc w:val="both"/>
        <w:rPr>
          <w:rFonts w:asciiTheme="minorHAnsi" w:hAnsiTheme="minorHAnsi"/>
          <w:noProof/>
          <w:color w:val="000000"/>
        </w:rPr>
      </w:pPr>
      <w:r w:rsidRPr="008115D3">
        <w:rPr>
          <w:rFonts w:asciiTheme="minorHAnsi" w:hAnsiTheme="minorHAnsi"/>
          <w:noProof/>
          <w:color w:val="000000"/>
        </w:rPr>
        <w:t>Do not discuss work matters in public places</w:t>
      </w:r>
      <w:r w:rsidR="00DB2EFD">
        <w:rPr>
          <w:rFonts w:asciiTheme="minorHAnsi" w:hAnsiTheme="minorHAnsi"/>
          <w:noProof/>
          <w:color w:val="000000"/>
        </w:rPr>
        <w:t>;</w:t>
      </w:r>
    </w:p>
    <w:p w:rsidR="00E265F4" w:rsidRPr="008115D3" w:rsidRDefault="00E265F4" w:rsidP="00110798">
      <w:pPr>
        <w:pStyle w:val="NoSpacing"/>
        <w:numPr>
          <w:ilvl w:val="0"/>
          <w:numId w:val="39"/>
        </w:numPr>
        <w:jc w:val="both"/>
        <w:rPr>
          <w:rFonts w:asciiTheme="minorHAnsi" w:hAnsiTheme="minorHAnsi"/>
          <w:noProof/>
          <w:color w:val="000000"/>
        </w:rPr>
      </w:pPr>
      <w:r w:rsidRPr="008115D3">
        <w:rPr>
          <w:rFonts w:asciiTheme="minorHAnsi" w:hAnsiTheme="minorHAnsi"/>
          <w:noProof/>
          <w:color w:val="000000"/>
        </w:rPr>
        <w:t xml:space="preserve">Monitor and supervise visitors to </w:t>
      </w:r>
      <w:r w:rsidR="00EF683E" w:rsidRPr="008115D3">
        <w:rPr>
          <w:rFonts w:asciiTheme="minorHAnsi" w:hAnsiTheme="minorHAnsi"/>
          <w:noProof/>
          <w:color w:val="000000"/>
        </w:rPr>
        <w:t>Lumina HealthCare</w:t>
      </w:r>
      <w:r w:rsidRPr="008115D3">
        <w:rPr>
          <w:rFonts w:asciiTheme="minorHAnsi" w:hAnsiTheme="minorHAnsi"/>
          <w:noProof/>
          <w:color w:val="000000"/>
        </w:rPr>
        <w:t xml:space="preserve"> to </w:t>
      </w:r>
      <w:r w:rsidR="00CE2D64">
        <w:rPr>
          <w:rFonts w:asciiTheme="minorHAnsi" w:hAnsiTheme="minorHAnsi"/>
          <w:noProof/>
          <w:color w:val="000000"/>
        </w:rPr>
        <w:t>e</w:t>
      </w:r>
      <w:r w:rsidRPr="008115D3">
        <w:rPr>
          <w:rFonts w:asciiTheme="minorHAnsi" w:hAnsiTheme="minorHAnsi"/>
          <w:noProof/>
          <w:color w:val="000000"/>
        </w:rPr>
        <w:t xml:space="preserve">nsure that they do not have access to company </w:t>
      </w:r>
      <w:r w:rsidR="0050091C" w:rsidRPr="008115D3">
        <w:rPr>
          <w:rFonts w:asciiTheme="minorHAnsi" w:hAnsiTheme="minorHAnsi"/>
          <w:noProof/>
          <w:color w:val="000000"/>
        </w:rPr>
        <w:t>information</w:t>
      </w:r>
      <w:r w:rsidR="00DB2EFD">
        <w:rPr>
          <w:rFonts w:asciiTheme="minorHAnsi" w:hAnsiTheme="minorHAnsi"/>
          <w:noProof/>
          <w:color w:val="000000"/>
        </w:rPr>
        <w:t>;</w:t>
      </w:r>
    </w:p>
    <w:p w:rsidR="00E265F4" w:rsidRPr="00DB2EFD" w:rsidRDefault="00E265F4" w:rsidP="00110798">
      <w:pPr>
        <w:pStyle w:val="NoSpacing"/>
        <w:numPr>
          <w:ilvl w:val="0"/>
          <w:numId w:val="39"/>
        </w:numPr>
        <w:jc w:val="both"/>
        <w:rPr>
          <w:rFonts w:asciiTheme="minorHAnsi" w:hAnsiTheme="minorHAnsi"/>
          <w:noProof/>
          <w:color w:val="000000"/>
        </w:rPr>
      </w:pPr>
      <w:r w:rsidRPr="008115D3">
        <w:rPr>
          <w:rFonts w:asciiTheme="minorHAnsi" w:hAnsiTheme="minorHAnsi"/>
          <w:noProof/>
          <w:color w:val="000000"/>
        </w:rPr>
        <w:t>Do not place forms, reports or other documents in trash bins/cans that contain confidential informati</w:t>
      </w:r>
      <w:r w:rsidR="0050091C" w:rsidRPr="008115D3">
        <w:rPr>
          <w:rFonts w:asciiTheme="minorHAnsi" w:hAnsiTheme="minorHAnsi"/>
          <w:noProof/>
          <w:color w:val="000000"/>
        </w:rPr>
        <w:t>on</w:t>
      </w:r>
      <w:r w:rsidR="00DB2EFD">
        <w:rPr>
          <w:rFonts w:asciiTheme="minorHAnsi" w:hAnsiTheme="minorHAnsi"/>
          <w:noProof/>
          <w:color w:val="000000"/>
        </w:rPr>
        <w:t xml:space="preserve">. </w:t>
      </w:r>
      <w:r w:rsidRPr="00DB2EFD">
        <w:rPr>
          <w:rFonts w:asciiTheme="minorHAnsi" w:hAnsiTheme="minorHAnsi"/>
          <w:noProof/>
          <w:color w:val="000000"/>
        </w:rPr>
        <w:t>HIPAA regulations require al</w:t>
      </w:r>
      <w:r w:rsidR="0050091C" w:rsidRPr="00DB2EFD">
        <w:rPr>
          <w:rFonts w:asciiTheme="minorHAnsi" w:hAnsiTheme="minorHAnsi"/>
          <w:noProof/>
          <w:color w:val="000000"/>
        </w:rPr>
        <w:t>l such documents to be shredded</w:t>
      </w:r>
      <w:r w:rsidR="00DB2EFD" w:rsidRPr="00DB2EFD">
        <w:rPr>
          <w:rFonts w:asciiTheme="minorHAnsi" w:hAnsiTheme="minorHAnsi"/>
          <w:noProof/>
          <w:color w:val="000000"/>
        </w:rPr>
        <w:t>; and</w:t>
      </w:r>
    </w:p>
    <w:p w:rsidR="00E265F4" w:rsidRPr="008115D3" w:rsidRDefault="00E265F4" w:rsidP="00110798">
      <w:pPr>
        <w:pStyle w:val="NoSpacing"/>
        <w:numPr>
          <w:ilvl w:val="0"/>
          <w:numId w:val="39"/>
        </w:numPr>
        <w:jc w:val="both"/>
        <w:rPr>
          <w:rFonts w:asciiTheme="minorHAnsi" w:hAnsiTheme="minorHAnsi"/>
          <w:noProof/>
          <w:color w:val="000000"/>
        </w:rPr>
      </w:pPr>
      <w:r w:rsidRPr="008115D3">
        <w:rPr>
          <w:rFonts w:asciiTheme="minorHAnsi" w:hAnsiTheme="minorHAnsi"/>
          <w:noProof/>
          <w:color w:val="000000"/>
        </w:rPr>
        <w:t>Secure confidential information in desk drawers and cabinets at the end of every business day.</w:t>
      </w:r>
    </w:p>
    <w:p w:rsidR="00E265F4" w:rsidRPr="008115D3" w:rsidRDefault="00E265F4" w:rsidP="00E265F4">
      <w:pPr>
        <w:pStyle w:val="NoSpacing"/>
        <w:jc w:val="both"/>
        <w:rPr>
          <w:rFonts w:asciiTheme="minorHAnsi" w:hAnsiTheme="minorHAnsi"/>
          <w:noProof/>
          <w:color w:val="000000"/>
          <w:sz w:val="16"/>
          <w:szCs w:val="16"/>
        </w:rPr>
      </w:pPr>
    </w:p>
    <w:p w:rsidR="00E265F4" w:rsidRPr="008115D3" w:rsidRDefault="00E265F4" w:rsidP="00E265F4">
      <w:pPr>
        <w:pStyle w:val="NoSpacing"/>
        <w:jc w:val="both"/>
        <w:rPr>
          <w:rFonts w:asciiTheme="minorHAnsi" w:hAnsiTheme="minorHAnsi"/>
          <w:noProof/>
          <w:color w:val="000000"/>
        </w:rPr>
      </w:pPr>
      <w:r w:rsidRPr="008115D3">
        <w:rPr>
          <w:rFonts w:asciiTheme="minorHAnsi" w:hAnsiTheme="minorHAnsi"/>
          <w:noProof/>
          <w:color w:val="000000"/>
        </w:rPr>
        <w:t xml:space="preserve">Your cooperation is particularly important because of our obligation to protect the security of </w:t>
      </w:r>
      <w:r w:rsidR="00CE2D64">
        <w:rPr>
          <w:rFonts w:asciiTheme="minorHAnsi" w:hAnsiTheme="minorHAnsi"/>
          <w:noProof/>
          <w:color w:val="000000"/>
        </w:rPr>
        <w:t>patient information</w:t>
      </w:r>
      <w:r w:rsidRPr="008115D3">
        <w:rPr>
          <w:rFonts w:asciiTheme="minorHAnsi" w:hAnsiTheme="minorHAnsi"/>
          <w:noProof/>
          <w:color w:val="000000"/>
        </w:rPr>
        <w:t>, facilities and our own confidential information.  If at any time you are uncertain as to whether you can properly divulge information or answer questions, please consult</w:t>
      </w:r>
      <w:r w:rsidR="00CD43BF" w:rsidRPr="008115D3">
        <w:rPr>
          <w:rFonts w:asciiTheme="minorHAnsi" w:hAnsiTheme="minorHAnsi"/>
          <w:noProof/>
          <w:color w:val="000000"/>
        </w:rPr>
        <w:t xml:space="preserve"> </w:t>
      </w:r>
      <w:r w:rsidRPr="008115D3">
        <w:rPr>
          <w:rFonts w:asciiTheme="minorHAnsi" w:hAnsiTheme="minorHAnsi"/>
          <w:noProof/>
          <w:color w:val="000000"/>
        </w:rPr>
        <w:t>the VP of Compliance.</w:t>
      </w:r>
    </w:p>
    <w:p w:rsidR="00E265F4" w:rsidRPr="008115D3" w:rsidRDefault="00E265F4" w:rsidP="00E265F4">
      <w:pPr>
        <w:pStyle w:val="NoSpacing"/>
        <w:jc w:val="both"/>
        <w:rPr>
          <w:rFonts w:asciiTheme="minorHAnsi" w:hAnsiTheme="minorHAnsi"/>
          <w:b/>
          <w:bCs/>
          <w:noProof/>
          <w:color w:val="000000"/>
          <w:sz w:val="16"/>
          <w:szCs w:val="16"/>
        </w:rPr>
      </w:pPr>
      <w:r w:rsidRPr="008115D3">
        <w:rPr>
          <w:rFonts w:asciiTheme="minorHAnsi" w:hAnsiTheme="minorHAnsi"/>
          <w:b/>
          <w:bCs/>
          <w:noProof/>
          <w:color w:val="000000"/>
        </w:rPr>
        <w:t xml:space="preserve">         </w:t>
      </w:r>
    </w:p>
    <w:p w:rsidR="00E265F4" w:rsidRPr="00CA7773" w:rsidRDefault="00E265F4" w:rsidP="00424F65">
      <w:pPr>
        <w:pStyle w:val="Heading2"/>
        <w:ind w:left="-90"/>
        <w:rPr>
          <w:i/>
          <w:noProof/>
          <w:szCs w:val="24"/>
        </w:rPr>
      </w:pPr>
      <w:bookmarkStart w:id="13" w:name="_Toc385419009"/>
      <w:r w:rsidRPr="00CA7773">
        <w:rPr>
          <w:i/>
          <w:noProof/>
          <w:szCs w:val="24"/>
        </w:rPr>
        <w:t>Non-competition Policies</w:t>
      </w:r>
      <w:bookmarkEnd w:id="13"/>
    </w:p>
    <w:p w:rsidR="00E265F4" w:rsidRPr="008115D3" w:rsidRDefault="00D4646E" w:rsidP="00424F65">
      <w:pPr>
        <w:pStyle w:val="NoSpacing"/>
        <w:ind w:left="-90"/>
        <w:jc w:val="both"/>
        <w:rPr>
          <w:rFonts w:asciiTheme="minorHAnsi" w:hAnsiTheme="minorHAnsi"/>
          <w:noProof/>
          <w:color w:val="000000"/>
        </w:rPr>
      </w:pPr>
      <w:r w:rsidRPr="008115D3">
        <w:rPr>
          <w:rFonts w:asciiTheme="minorHAnsi" w:hAnsiTheme="minorHAnsi"/>
          <w:noProof/>
          <w:color w:val="000000"/>
        </w:rPr>
        <w:fldChar w:fldCharType="begin"/>
      </w:r>
      <w:r w:rsidR="00E265F4" w:rsidRPr="008115D3">
        <w:rPr>
          <w:rFonts w:asciiTheme="minorHAnsi" w:hAnsiTheme="minorHAnsi"/>
          <w:noProof/>
          <w:color w:val="000000"/>
        </w:rPr>
        <w:instrText>tc \l5 "         Non-competition Policies</w:instrText>
      </w:r>
      <w:r w:rsidRPr="008115D3">
        <w:rPr>
          <w:rFonts w:asciiTheme="minorHAnsi" w:hAnsiTheme="minorHAnsi"/>
          <w:noProof/>
          <w:color w:val="000000"/>
        </w:rPr>
        <w:fldChar w:fldCharType="end"/>
      </w:r>
      <w:r w:rsidR="00E265F4" w:rsidRPr="008115D3">
        <w:rPr>
          <w:rFonts w:asciiTheme="minorHAnsi" w:hAnsiTheme="minorHAnsi"/>
          <w:noProof/>
          <w:color w:val="000000"/>
        </w:rPr>
        <w:t>While you are employed with our company, we ask you that you not take an outside job for pay with a competitor of our company.  Nor should you do work on your own in areas that compete in any way with the services we provide.</w:t>
      </w:r>
    </w:p>
    <w:p w:rsidR="00560DF9" w:rsidRDefault="00560DF9" w:rsidP="00CA7773">
      <w:pPr>
        <w:pStyle w:val="Heading2"/>
        <w:rPr>
          <w:i/>
          <w:noProof/>
          <w:szCs w:val="24"/>
        </w:rPr>
      </w:pPr>
    </w:p>
    <w:p w:rsidR="00E265F4" w:rsidRPr="00CA7773" w:rsidRDefault="00E265F4" w:rsidP="00424F65">
      <w:pPr>
        <w:pStyle w:val="Heading2"/>
        <w:ind w:left="-90"/>
        <w:rPr>
          <w:i/>
          <w:noProof/>
          <w:szCs w:val="24"/>
        </w:rPr>
      </w:pPr>
      <w:bookmarkStart w:id="14" w:name="_Toc385419010"/>
      <w:r w:rsidRPr="00CA7773">
        <w:rPr>
          <w:i/>
          <w:noProof/>
          <w:szCs w:val="24"/>
        </w:rPr>
        <w:t>Conflict</w:t>
      </w:r>
      <w:r w:rsidR="00FC31B8">
        <w:rPr>
          <w:i/>
          <w:noProof/>
          <w:szCs w:val="24"/>
        </w:rPr>
        <w:t>s</w:t>
      </w:r>
      <w:r w:rsidRPr="00CA7773">
        <w:rPr>
          <w:i/>
          <w:noProof/>
          <w:szCs w:val="24"/>
        </w:rPr>
        <w:t xml:space="preserve"> of Interest</w:t>
      </w:r>
      <w:bookmarkEnd w:id="14"/>
    </w:p>
    <w:p w:rsidR="00E265F4" w:rsidRPr="008115D3" w:rsidRDefault="00E265F4" w:rsidP="00424F65">
      <w:pPr>
        <w:pStyle w:val="NoSpacing"/>
        <w:ind w:left="-90"/>
        <w:jc w:val="both"/>
        <w:rPr>
          <w:rFonts w:asciiTheme="minorHAnsi" w:hAnsiTheme="minorHAnsi"/>
          <w:color w:val="000000"/>
        </w:rPr>
      </w:pPr>
      <w:r w:rsidRPr="008115D3">
        <w:rPr>
          <w:rFonts w:asciiTheme="minorHAnsi" w:hAnsiTheme="minorHAnsi"/>
          <w:color w:val="000000"/>
        </w:rPr>
        <w:t xml:space="preserve">Employees must avoid any interest, influence or relationship which might conflict or appear to conflict with the best interests of </w:t>
      </w:r>
      <w:r w:rsidR="00EF683E" w:rsidRPr="008115D3">
        <w:rPr>
          <w:rFonts w:asciiTheme="minorHAnsi" w:hAnsiTheme="minorHAnsi"/>
          <w:color w:val="000000"/>
        </w:rPr>
        <w:t>Lumina HealthCare</w:t>
      </w:r>
      <w:r w:rsidRPr="008115D3">
        <w:rPr>
          <w:rFonts w:asciiTheme="minorHAnsi" w:hAnsiTheme="minorHAnsi"/>
          <w:color w:val="000000"/>
        </w:rPr>
        <w:t xml:space="preserve">. You must avoid any situation in which your loyalty may be divided and promptly disclose any situation where an actual or potential conflict may exist. </w:t>
      </w:r>
    </w:p>
    <w:p w:rsidR="00424F65" w:rsidRDefault="00424F65" w:rsidP="00E265F4">
      <w:pPr>
        <w:pStyle w:val="NoSpacing"/>
        <w:jc w:val="both"/>
        <w:rPr>
          <w:rFonts w:asciiTheme="minorHAnsi" w:hAnsiTheme="minorHAnsi"/>
          <w:color w:val="000000"/>
        </w:rPr>
      </w:pPr>
    </w:p>
    <w:p w:rsidR="00E265F4" w:rsidRPr="008115D3" w:rsidRDefault="00E265F4" w:rsidP="00424F65">
      <w:pPr>
        <w:pStyle w:val="NoSpacing"/>
        <w:ind w:left="-90"/>
        <w:jc w:val="both"/>
        <w:rPr>
          <w:rFonts w:asciiTheme="minorHAnsi" w:hAnsiTheme="minorHAnsi"/>
          <w:color w:val="000000"/>
        </w:rPr>
      </w:pPr>
      <w:r w:rsidRPr="008115D3">
        <w:rPr>
          <w:rFonts w:asciiTheme="minorHAnsi" w:hAnsiTheme="minorHAnsi"/>
          <w:color w:val="000000"/>
        </w:rPr>
        <w:t>Examples of potential conflict situations include:</w:t>
      </w:r>
    </w:p>
    <w:p w:rsidR="00CF4082" w:rsidRPr="008115D3" w:rsidRDefault="00CF4082" w:rsidP="00E265F4">
      <w:pPr>
        <w:pStyle w:val="NoSpacing"/>
        <w:jc w:val="both"/>
        <w:rPr>
          <w:rFonts w:asciiTheme="minorHAnsi" w:hAnsiTheme="minorHAnsi"/>
          <w:color w:val="000000"/>
          <w:sz w:val="16"/>
          <w:szCs w:val="16"/>
        </w:rPr>
      </w:pPr>
    </w:p>
    <w:p w:rsidR="00E265F4" w:rsidRPr="008115D3" w:rsidRDefault="00E265F4" w:rsidP="00110798">
      <w:pPr>
        <w:pStyle w:val="NoSpacing"/>
        <w:numPr>
          <w:ilvl w:val="0"/>
          <w:numId w:val="40"/>
        </w:numPr>
        <w:jc w:val="both"/>
        <w:rPr>
          <w:rFonts w:asciiTheme="minorHAnsi" w:hAnsiTheme="minorHAnsi"/>
          <w:color w:val="000000"/>
        </w:rPr>
      </w:pPr>
      <w:r w:rsidRPr="008115D3">
        <w:rPr>
          <w:rFonts w:asciiTheme="minorHAnsi" w:hAnsiTheme="minorHAnsi"/>
          <w:color w:val="000000"/>
        </w:rPr>
        <w:t xml:space="preserve">Having a financial interest in any business transaction with </w:t>
      </w:r>
      <w:r w:rsidR="00EF683E" w:rsidRPr="008115D3">
        <w:rPr>
          <w:rFonts w:asciiTheme="minorHAnsi" w:hAnsiTheme="minorHAnsi"/>
          <w:color w:val="000000"/>
        </w:rPr>
        <w:t>Lumina HealthCare</w:t>
      </w:r>
      <w:r w:rsidR="00424F65">
        <w:rPr>
          <w:rFonts w:asciiTheme="minorHAnsi" w:hAnsiTheme="minorHAnsi"/>
          <w:color w:val="000000"/>
        </w:rPr>
        <w:t>;</w:t>
      </w:r>
      <w:r w:rsidRPr="008115D3">
        <w:rPr>
          <w:rFonts w:asciiTheme="minorHAnsi" w:hAnsiTheme="minorHAnsi"/>
          <w:color w:val="000000"/>
        </w:rPr>
        <w:t xml:space="preserve">  </w:t>
      </w:r>
    </w:p>
    <w:p w:rsidR="00E265F4" w:rsidRPr="008115D3" w:rsidRDefault="00E265F4" w:rsidP="00110798">
      <w:pPr>
        <w:pStyle w:val="NoSpacing"/>
        <w:numPr>
          <w:ilvl w:val="0"/>
          <w:numId w:val="40"/>
        </w:numPr>
        <w:jc w:val="both"/>
        <w:rPr>
          <w:rFonts w:asciiTheme="minorHAnsi" w:hAnsiTheme="minorHAnsi"/>
          <w:color w:val="000000"/>
        </w:rPr>
      </w:pPr>
      <w:r w:rsidRPr="008115D3">
        <w:rPr>
          <w:rFonts w:asciiTheme="minorHAnsi" w:hAnsiTheme="minorHAnsi"/>
          <w:color w:val="000000"/>
        </w:rPr>
        <w:t xml:space="preserve">Owning or having a significant financial interest in, or other relationship with, a </w:t>
      </w:r>
      <w:r w:rsidR="00EF683E" w:rsidRPr="008115D3">
        <w:rPr>
          <w:rFonts w:asciiTheme="minorHAnsi" w:hAnsiTheme="minorHAnsi"/>
          <w:color w:val="000000"/>
        </w:rPr>
        <w:t>Lumina HealthCare</w:t>
      </w:r>
      <w:r w:rsidRPr="008115D3">
        <w:rPr>
          <w:rFonts w:asciiTheme="minorHAnsi" w:hAnsiTheme="minorHAnsi"/>
          <w:color w:val="000000"/>
        </w:rPr>
        <w:t xml:space="preserve"> competitor, customer or supplier</w:t>
      </w:r>
      <w:r w:rsidR="00424F65">
        <w:rPr>
          <w:rFonts w:asciiTheme="minorHAnsi" w:hAnsiTheme="minorHAnsi"/>
          <w:color w:val="000000"/>
        </w:rPr>
        <w:t>;</w:t>
      </w:r>
      <w:r w:rsidRPr="008115D3">
        <w:rPr>
          <w:rFonts w:asciiTheme="minorHAnsi" w:hAnsiTheme="minorHAnsi"/>
          <w:color w:val="000000"/>
        </w:rPr>
        <w:t xml:space="preserve"> </w:t>
      </w:r>
      <w:r w:rsidR="00424F65">
        <w:rPr>
          <w:rFonts w:asciiTheme="minorHAnsi" w:hAnsiTheme="minorHAnsi"/>
          <w:color w:val="000000"/>
        </w:rPr>
        <w:t>or</w:t>
      </w:r>
    </w:p>
    <w:p w:rsidR="00E265F4" w:rsidRPr="008115D3" w:rsidRDefault="00E265F4" w:rsidP="00110798">
      <w:pPr>
        <w:pStyle w:val="NoSpacing"/>
        <w:numPr>
          <w:ilvl w:val="0"/>
          <w:numId w:val="40"/>
        </w:numPr>
        <w:jc w:val="both"/>
        <w:rPr>
          <w:rFonts w:asciiTheme="minorHAnsi" w:hAnsiTheme="minorHAnsi"/>
          <w:color w:val="000000"/>
        </w:rPr>
      </w:pPr>
      <w:r w:rsidRPr="008115D3">
        <w:rPr>
          <w:rFonts w:asciiTheme="minorHAnsi" w:hAnsiTheme="minorHAnsi"/>
          <w:color w:val="000000"/>
        </w:rPr>
        <w:lastRenderedPageBreak/>
        <w:t xml:space="preserve">Accepting gifts, entertainment or other benefit of more than a nominal value from a </w:t>
      </w:r>
      <w:r w:rsidR="00EF683E" w:rsidRPr="008115D3">
        <w:rPr>
          <w:rFonts w:asciiTheme="minorHAnsi" w:hAnsiTheme="minorHAnsi"/>
          <w:color w:val="000000"/>
        </w:rPr>
        <w:t>Lumina HealthCare</w:t>
      </w:r>
      <w:r w:rsidRPr="008115D3">
        <w:rPr>
          <w:rFonts w:asciiTheme="minorHAnsi" w:hAnsiTheme="minorHAnsi"/>
          <w:color w:val="000000"/>
        </w:rPr>
        <w:t xml:space="preserve"> competitor, customer or supplier. </w:t>
      </w:r>
    </w:p>
    <w:p w:rsidR="00E265F4" w:rsidRPr="008115D3" w:rsidRDefault="00E265F4" w:rsidP="00E265F4">
      <w:pPr>
        <w:pStyle w:val="NoSpacing"/>
        <w:jc w:val="both"/>
        <w:rPr>
          <w:rFonts w:asciiTheme="minorHAnsi" w:hAnsiTheme="minorHAnsi"/>
          <w:color w:val="000000"/>
          <w:sz w:val="16"/>
          <w:szCs w:val="16"/>
        </w:rPr>
      </w:pPr>
    </w:p>
    <w:p w:rsidR="00E265F4" w:rsidRPr="008115D3" w:rsidRDefault="00E265F4" w:rsidP="00E265F4">
      <w:pPr>
        <w:pStyle w:val="NoSpacing"/>
        <w:jc w:val="both"/>
        <w:rPr>
          <w:rFonts w:asciiTheme="minorHAnsi" w:hAnsiTheme="minorHAnsi"/>
          <w:noProof/>
          <w:color w:val="000000"/>
        </w:rPr>
      </w:pPr>
      <w:r w:rsidRPr="008115D3">
        <w:rPr>
          <w:rFonts w:asciiTheme="minorHAnsi" w:hAnsiTheme="minorHAnsi"/>
          <w:color w:val="000000"/>
        </w:rPr>
        <w:t xml:space="preserve">Anyone with a conflict of interest must disclose it to management and remove themselves from negotiations, deliberations or votes involving the conflict. You may, however, state your position and answer questions when your knowledge may be of assistance to </w:t>
      </w:r>
      <w:r w:rsidR="00EF683E" w:rsidRPr="008115D3">
        <w:rPr>
          <w:rFonts w:asciiTheme="minorHAnsi" w:hAnsiTheme="minorHAnsi"/>
          <w:color w:val="000000"/>
        </w:rPr>
        <w:t>Lumina HealthCare</w:t>
      </w:r>
      <w:r w:rsidRPr="008115D3">
        <w:rPr>
          <w:rFonts w:asciiTheme="minorHAnsi" w:hAnsiTheme="minorHAnsi"/>
          <w:color w:val="000000"/>
        </w:rPr>
        <w:t xml:space="preserve">.  </w:t>
      </w:r>
    </w:p>
    <w:p w:rsidR="001F6D55" w:rsidRPr="008115D3" w:rsidRDefault="001F6D55" w:rsidP="00E265F4">
      <w:pPr>
        <w:pStyle w:val="NoSpacing"/>
        <w:jc w:val="both"/>
        <w:rPr>
          <w:rFonts w:asciiTheme="minorHAnsi" w:hAnsiTheme="minorHAnsi"/>
          <w:color w:val="000000"/>
          <w:sz w:val="16"/>
          <w:szCs w:val="16"/>
        </w:rPr>
      </w:pPr>
    </w:p>
    <w:p w:rsidR="00E265F4" w:rsidRPr="00FC4E53" w:rsidRDefault="00E265F4" w:rsidP="00FC4E53">
      <w:pPr>
        <w:pStyle w:val="Heading1"/>
        <w:rPr>
          <w:rFonts w:asciiTheme="minorHAnsi" w:hAnsiTheme="minorHAnsi"/>
          <w:noProof/>
          <w:color w:val="auto"/>
          <w:sz w:val="32"/>
          <w:szCs w:val="32"/>
        </w:rPr>
      </w:pPr>
      <w:bookmarkStart w:id="15" w:name="_Toc385419011"/>
      <w:r w:rsidRPr="00FC4E53">
        <w:rPr>
          <w:rFonts w:asciiTheme="minorHAnsi" w:hAnsiTheme="minorHAnsi"/>
          <w:noProof/>
          <w:color w:val="auto"/>
          <w:sz w:val="32"/>
          <w:szCs w:val="32"/>
        </w:rPr>
        <w:t>Work Rules and Standards</w:t>
      </w:r>
      <w:bookmarkEnd w:id="15"/>
    </w:p>
    <w:p w:rsidR="00E265F4" w:rsidRPr="008115D3" w:rsidRDefault="00E265F4" w:rsidP="00E265F4">
      <w:pPr>
        <w:pStyle w:val="NoSpacing"/>
        <w:jc w:val="both"/>
        <w:rPr>
          <w:rFonts w:asciiTheme="minorHAnsi" w:hAnsiTheme="minorHAnsi"/>
          <w:noProof/>
          <w:color w:val="000000"/>
        </w:rPr>
      </w:pPr>
      <w:r w:rsidRPr="008115D3">
        <w:rPr>
          <w:rFonts w:asciiTheme="minorHAnsi" w:hAnsiTheme="minorHAnsi"/>
          <w:noProof/>
          <w:color w:val="000000"/>
        </w:rPr>
        <w:t>Work rules and regulations regarding employee behavior are necessary for the company's efficient operation and for the benefit and protection o</w:t>
      </w:r>
      <w:r w:rsidR="00516F12" w:rsidRPr="008115D3">
        <w:rPr>
          <w:rFonts w:asciiTheme="minorHAnsi" w:hAnsiTheme="minorHAnsi"/>
          <w:noProof/>
          <w:color w:val="000000"/>
        </w:rPr>
        <w:t xml:space="preserve">f the rights and safety of all.  </w:t>
      </w:r>
      <w:r w:rsidRPr="008115D3">
        <w:rPr>
          <w:rFonts w:asciiTheme="minorHAnsi" w:hAnsiTheme="minorHAnsi"/>
          <w:noProof/>
          <w:color w:val="000000"/>
        </w:rPr>
        <w:t>This section of your Handbook summarizes some of the Company’s expectations and work rules.</w:t>
      </w:r>
    </w:p>
    <w:p w:rsidR="00E265F4" w:rsidRPr="008115D3" w:rsidRDefault="00E265F4" w:rsidP="00E265F4">
      <w:pPr>
        <w:pStyle w:val="NoSpacing"/>
        <w:jc w:val="both"/>
        <w:rPr>
          <w:rFonts w:asciiTheme="minorHAnsi" w:hAnsiTheme="minorHAnsi"/>
          <w:noProof/>
          <w:color w:val="000000"/>
          <w:sz w:val="16"/>
          <w:szCs w:val="16"/>
        </w:rPr>
      </w:pPr>
    </w:p>
    <w:p w:rsidR="00E265F4" w:rsidRPr="001F0CE9" w:rsidRDefault="00E265F4" w:rsidP="001F0CE9">
      <w:pPr>
        <w:pStyle w:val="Heading2"/>
        <w:rPr>
          <w:i/>
          <w:noProof/>
          <w:szCs w:val="24"/>
        </w:rPr>
      </w:pPr>
      <w:bookmarkStart w:id="16" w:name="_Toc385419012"/>
      <w:r w:rsidRPr="001F0CE9">
        <w:rPr>
          <w:i/>
          <w:noProof/>
          <w:szCs w:val="24"/>
        </w:rPr>
        <w:t>HIPAA</w:t>
      </w:r>
      <w:bookmarkEnd w:id="16"/>
      <w:r w:rsidRPr="001F0CE9">
        <w:rPr>
          <w:i/>
          <w:noProof/>
          <w:szCs w:val="24"/>
        </w:rPr>
        <w:t xml:space="preserve"> </w:t>
      </w:r>
    </w:p>
    <w:p w:rsidR="00E265F4" w:rsidRPr="008115D3" w:rsidRDefault="00E265F4" w:rsidP="00E265F4">
      <w:pPr>
        <w:pStyle w:val="NoSpacing"/>
        <w:jc w:val="both"/>
        <w:rPr>
          <w:rFonts w:asciiTheme="minorHAnsi" w:hAnsiTheme="minorHAnsi"/>
          <w:noProof/>
          <w:color w:val="000000"/>
        </w:rPr>
      </w:pPr>
      <w:r w:rsidRPr="008115D3">
        <w:rPr>
          <w:rFonts w:asciiTheme="minorHAnsi" w:hAnsiTheme="minorHAnsi"/>
          <w:noProof/>
          <w:color w:val="000000"/>
        </w:rPr>
        <w:t xml:space="preserve">It is </w:t>
      </w:r>
      <w:r w:rsidR="00EF683E" w:rsidRPr="008115D3">
        <w:rPr>
          <w:rFonts w:asciiTheme="minorHAnsi" w:hAnsiTheme="minorHAnsi"/>
          <w:noProof/>
          <w:color w:val="000000"/>
        </w:rPr>
        <w:t>Lumina HealthCare</w:t>
      </w:r>
      <w:r w:rsidRPr="008115D3">
        <w:rPr>
          <w:rFonts w:asciiTheme="minorHAnsi" w:hAnsiTheme="minorHAnsi"/>
          <w:noProof/>
          <w:color w:val="000000"/>
        </w:rPr>
        <w:t xml:space="preserve">'s policy to maintain the protection of </w:t>
      </w:r>
      <w:r w:rsidR="00CE2D64">
        <w:rPr>
          <w:rFonts w:asciiTheme="minorHAnsi" w:hAnsiTheme="minorHAnsi"/>
          <w:noProof/>
          <w:color w:val="000000"/>
        </w:rPr>
        <w:t>confidential</w:t>
      </w:r>
      <w:r w:rsidRPr="008115D3">
        <w:rPr>
          <w:rFonts w:asciiTheme="minorHAnsi" w:hAnsiTheme="minorHAnsi"/>
          <w:noProof/>
          <w:color w:val="000000"/>
        </w:rPr>
        <w:t xml:space="preserve"> health information consistent with the requirements and objectives established by the Health Insurance Portability &amp; Accountability Act of 1996 (HIPAA). We expect all employees to conduct their normal business functions in strict compliance with </w:t>
      </w:r>
      <w:r w:rsidR="00EF683E" w:rsidRPr="008115D3">
        <w:rPr>
          <w:rFonts w:asciiTheme="minorHAnsi" w:hAnsiTheme="minorHAnsi"/>
          <w:noProof/>
          <w:color w:val="000000"/>
        </w:rPr>
        <w:t>Lumina HealthCare</w:t>
      </w:r>
      <w:r w:rsidRPr="008115D3">
        <w:rPr>
          <w:rFonts w:asciiTheme="minorHAnsi" w:hAnsiTheme="minorHAnsi"/>
          <w:noProof/>
          <w:color w:val="000000"/>
        </w:rPr>
        <w:t xml:space="preserve">'s HIPAA </w:t>
      </w:r>
      <w:r w:rsidR="00FC31B8">
        <w:rPr>
          <w:rFonts w:asciiTheme="minorHAnsi" w:hAnsiTheme="minorHAnsi"/>
          <w:noProof/>
          <w:color w:val="000000"/>
        </w:rPr>
        <w:t>Data Security and Policy Manual</w:t>
      </w:r>
      <w:r w:rsidRPr="008115D3">
        <w:rPr>
          <w:rFonts w:asciiTheme="minorHAnsi" w:hAnsiTheme="minorHAnsi"/>
          <w:noProof/>
          <w:color w:val="000000"/>
        </w:rPr>
        <w:t>.</w:t>
      </w:r>
    </w:p>
    <w:p w:rsidR="0069489B" w:rsidRPr="008115D3" w:rsidRDefault="0069489B" w:rsidP="00E265F4">
      <w:pPr>
        <w:pStyle w:val="NoSpacing"/>
        <w:jc w:val="both"/>
        <w:rPr>
          <w:rFonts w:asciiTheme="minorHAnsi" w:hAnsiTheme="minorHAnsi"/>
          <w:noProof/>
          <w:color w:val="000000"/>
        </w:rPr>
      </w:pPr>
    </w:p>
    <w:p w:rsidR="0069489B" w:rsidRPr="001F0CE9" w:rsidRDefault="0069489B" w:rsidP="001F0CE9">
      <w:pPr>
        <w:pStyle w:val="Heading2"/>
        <w:rPr>
          <w:i/>
          <w:noProof/>
          <w:szCs w:val="24"/>
        </w:rPr>
      </w:pPr>
      <w:bookmarkStart w:id="17" w:name="_Toc385419013"/>
      <w:r w:rsidRPr="001F0CE9">
        <w:rPr>
          <w:i/>
          <w:noProof/>
          <w:szCs w:val="24"/>
        </w:rPr>
        <w:t>Hepatitis B Vaccination Protection</w:t>
      </w:r>
      <w:bookmarkEnd w:id="17"/>
    </w:p>
    <w:p w:rsidR="0069489B" w:rsidRPr="008115D3" w:rsidRDefault="0069489B" w:rsidP="008A6BBC">
      <w:pPr>
        <w:tabs>
          <w:tab w:val="left" w:pos="10080"/>
        </w:tabs>
        <w:jc w:val="both"/>
        <w:rPr>
          <w:rFonts w:asciiTheme="minorHAnsi" w:hAnsiTheme="minorHAnsi"/>
        </w:rPr>
      </w:pPr>
      <w:r w:rsidRPr="008115D3">
        <w:rPr>
          <w:rFonts w:asciiTheme="minorHAnsi" w:hAnsiTheme="minorHAnsi"/>
        </w:rPr>
        <w:t>Hepatitis B virus (HBV) is a pathogenic microorganism that can cause potentially life threatening</w:t>
      </w:r>
      <w:r w:rsidR="008A6BBC" w:rsidRPr="008115D3">
        <w:rPr>
          <w:rFonts w:asciiTheme="minorHAnsi" w:hAnsiTheme="minorHAnsi"/>
        </w:rPr>
        <w:t xml:space="preserve"> </w:t>
      </w:r>
      <w:r w:rsidRPr="008115D3">
        <w:rPr>
          <w:rFonts w:asciiTheme="minorHAnsi" w:hAnsiTheme="minorHAnsi"/>
        </w:rPr>
        <w:t xml:space="preserve">disease in humans. HBV infection is transmitted through exposure to blood and other potentially infectious materials (OPIM), as defined in the OSHA </w:t>
      </w:r>
      <w:proofErr w:type="spellStart"/>
      <w:r w:rsidRPr="008115D3">
        <w:rPr>
          <w:rFonts w:asciiTheme="minorHAnsi" w:hAnsiTheme="minorHAnsi"/>
        </w:rPr>
        <w:t>Bloodborne</w:t>
      </w:r>
      <w:proofErr w:type="spellEnd"/>
      <w:r w:rsidRPr="008115D3">
        <w:rPr>
          <w:rFonts w:asciiTheme="minorHAnsi" w:hAnsiTheme="minorHAnsi"/>
        </w:rPr>
        <w:t xml:space="preserve"> Pathogens standard, 29 CFR 1910.1030.</w:t>
      </w:r>
    </w:p>
    <w:p w:rsidR="0069489B" w:rsidRPr="008115D3" w:rsidRDefault="0069489B" w:rsidP="008A6BBC">
      <w:pPr>
        <w:tabs>
          <w:tab w:val="left" w:pos="10080"/>
        </w:tabs>
        <w:jc w:val="both"/>
        <w:rPr>
          <w:rFonts w:asciiTheme="minorHAnsi" w:hAnsiTheme="minorHAnsi"/>
        </w:rPr>
      </w:pPr>
    </w:p>
    <w:p w:rsidR="0069489B" w:rsidRPr="008115D3" w:rsidRDefault="0069489B" w:rsidP="00E10F08">
      <w:pPr>
        <w:tabs>
          <w:tab w:val="left" w:pos="10170"/>
        </w:tabs>
        <w:jc w:val="both"/>
        <w:rPr>
          <w:rFonts w:asciiTheme="minorHAnsi" w:hAnsiTheme="minorHAnsi"/>
        </w:rPr>
      </w:pPr>
      <w:r w:rsidRPr="008115D3">
        <w:rPr>
          <w:rFonts w:asciiTheme="minorHAnsi" w:hAnsiTheme="minorHAnsi"/>
        </w:rPr>
        <w:t>The standard requires employers to offer the vaccination series to all workers who have occupational</w:t>
      </w:r>
      <w:r w:rsidR="00E10F08" w:rsidRPr="008115D3">
        <w:rPr>
          <w:rFonts w:asciiTheme="minorHAnsi" w:hAnsiTheme="minorHAnsi"/>
        </w:rPr>
        <w:t xml:space="preserve"> </w:t>
      </w:r>
      <w:r w:rsidRPr="008115D3">
        <w:rPr>
          <w:rFonts w:asciiTheme="minorHAnsi" w:hAnsiTheme="minorHAnsi"/>
        </w:rPr>
        <w:t>exposure, at no cost to the employee. To ensure immunity, it is important for individuals to complete</w:t>
      </w:r>
      <w:r w:rsidR="005E0FA4" w:rsidRPr="008115D3">
        <w:rPr>
          <w:rFonts w:asciiTheme="minorHAnsi" w:hAnsiTheme="minorHAnsi"/>
        </w:rPr>
        <w:t xml:space="preserve"> </w:t>
      </w:r>
      <w:r w:rsidRPr="008115D3">
        <w:rPr>
          <w:rFonts w:asciiTheme="minorHAnsi" w:hAnsiTheme="minorHAnsi"/>
        </w:rPr>
        <w:t>the</w:t>
      </w:r>
      <w:r w:rsidR="008A6BBC" w:rsidRPr="008115D3">
        <w:rPr>
          <w:rFonts w:asciiTheme="minorHAnsi" w:hAnsiTheme="minorHAnsi"/>
        </w:rPr>
        <w:t xml:space="preserve"> </w:t>
      </w:r>
      <w:r w:rsidRPr="008115D3">
        <w:rPr>
          <w:rFonts w:asciiTheme="minorHAnsi" w:hAnsiTheme="minorHAnsi"/>
        </w:rPr>
        <w:t xml:space="preserve">entire course of vaccination contained in the USPHS recommendations, which is a series of </w:t>
      </w:r>
      <w:r w:rsidR="00DD6C83">
        <w:rPr>
          <w:rFonts w:asciiTheme="minorHAnsi" w:hAnsiTheme="minorHAnsi"/>
        </w:rPr>
        <w:t>three (</w:t>
      </w:r>
      <w:r w:rsidRPr="008115D3">
        <w:rPr>
          <w:rFonts w:asciiTheme="minorHAnsi" w:hAnsiTheme="minorHAnsi"/>
        </w:rPr>
        <w:t>3</w:t>
      </w:r>
      <w:r w:rsidR="00DD6C83">
        <w:rPr>
          <w:rFonts w:asciiTheme="minorHAnsi" w:hAnsiTheme="minorHAnsi"/>
        </w:rPr>
        <w:t>)</w:t>
      </w:r>
      <w:r w:rsidRPr="008115D3">
        <w:rPr>
          <w:rFonts w:asciiTheme="minorHAnsi" w:hAnsiTheme="minorHAnsi"/>
        </w:rPr>
        <w:t xml:space="preserve"> vaccinations.</w:t>
      </w:r>
    </w:p>
    <w:p w:rsidR="0069489B" w:rsidRPr="008115D3" w:rsidRDefault="0069489B" w:rsidP="0069489B">
      <w:pPr>
        <w:jc w:val="both"/>
        <w:rPr>
          <w:rFonts w:asciiTheme="minorHAnsi" w:hAnsiTheme="minorHAnsi"/>
          <w:b/>
          <w:bCs/>
          <w:u w:val="single"/>
        </w:rPr>
      </w:pPr>
    </w:p>
    <w:p w:rsidR="0069489B" w:rsidRPr="008115D3" w:rsidRDefault="0069489B" w:rsidP="0069489B">
      <w:pPr>
        <w:ind w:right="-89"/>
        <w:jc w:val="both"/>
        <w:rPr>
          <w:rFonts w:asciiTheme="minorHAnsi" w:hAnsiTheme="minorHAnsi"/>
        </w:rPr>
      </w:pPr>
      <w:r w:rsidRPr="008115D3">
        <w:rPr>
          <w:rFonts w:asciiTheme="minorHAnsi" w:hAnsiTheme="minorHAnsi"/>
        </w:rPr>
        <w:t>For the safety of patients</w:t>
      </w:r>
      <w:r w:rsidR="00424F65">
        <w:rPr>
          <w:rFonts w:asciiTheme="minorHAnsi" w:hAnsiTheme="minorHAnsi"/>
        </w:rPr>
        <w:t xml:space="preserve"> treated by physicians to whom Lumina HealthCare provides services</w:t>
      </w:r>
      <w:r w:rsidRPr="008115D3">
        <w:rPr>
          <w:rFonts w:asciiTheme="minorHAnsi" w:hAnsiTheme="minorHAnsi"/>
        </w:rPr>
        <w:t xml:space="preserve"> and </w:t>
      </w:r>
      <w:r w:rsidR="000A118F">
        <w:rPr>
          <w:rFonts w:asciiTheme="minorHAnsi" w:hAnsiTheme="minorHAnsi"/>
        </w:rPr>
        <w:t xml:space="preserve">for the safety of </w:t>
      </w:r>
      <w:r w:rsidRPr="008115D3">
        <w:rPr>
          <w:rFonts w:asciiTheme="minorHAnsi" w:hAnsiTheme="minorHAnsi"/>
        </w:rPr>
        <w:t>our employees, Lumina requires that all clinical staff be vaccinated for Hepatitis B virus as a condition of employment. The condition will be waived if the worker is assigned to</w:t>
      </w:r>
      <w:r w:rsidRPr="00110798">
        <w:rPr>
          <w:rFonts w:asciiTheme="minorHAnsi" w:hAnsiTheme="minorHAnsi"/>
        </w:rPr>
        <w:t xml:space="preserve">, for example, </w:t>
      </w:r>
      <w:r w:rsidRPr="008115D3">
        <w:rPr>
          <w:rFonts w:asciiTheme="minorHAnsi" w:hAnsiTheme="minorHAnsi"/>
        </w:rPr>
        <w:t>clerical duties only, or if the worker has previously received the vaccine series.</w:t>
      </w:r>
    </w:p>
    <w:p w:rsidR="0069489B" w:rsidRPr="008115D3" w:rsidRDefault="0069489B" w:rsidP="0069489B">
      <w:pPr>
        <w:rPr>
          <w:rFonts w:asciiTheme="minorHAnsi" w:hAnsiTheme="minorHAnsi"/>
          <w:color w:val="1F497D"/>
        </w:rPr>
      </w:pPr>
    </w:p>
    <w:p w:rsidR="0069489B" w:rsidRPr="008115D3" w:rsidRDefault="0069489B" w:rsidP="0069489B">
      <w:pPr>
        <w:rPr>
          <w:rFonts w:asciiTheme="minorHAnsi" w:hAnsiTheme="minorHAnsi"/>
        </w:rPr>
      </w:pPr>
      <w:r w:rsidRPr="008115D3">
        <w:rPr>
          <w:rFonts w:asciiTheme="minorHAnsi" w:hAnsiTheme="minorHAnsi"/>
        </w:rPr>
        <w:t>Further information is available upon request.</w:t>
      </w:r>
    </w:p>
    <w:p w:rsidR="00C94A7C" w:rsidRPr="008115D3" w:rsidRDefault="00C94A7C" w:rsidP="00B02F96">
      <w:pPr>
        <w:pStyle w:val="NoSpacing"/>
        <w:jc w:val="both"/>
        <w:rPr>
          <w:rFonts w:asciiTheme="minorHAnsi" w:hAnsiTheme="minorHAnsi"/>
          <w:i/>
          <w:noProof/>
          <w:sz w:val="16"/>
          <w:szCs w:val="16"/>
        </w:rPr>
      </w:pPr>
    </w:p>
    <w:p w:rsidR="00DC32F5" w:rsidRPr="001F0CE9" w:rsidRDefault="00DC32F5" w:rsidP="001F0CE9">
      <w:pPr>
        <w:pStyle w:val="Heading2"/>
        <w:rPr>
          <w:i/>
          <w:noProof/>
          <w:szCs w:val="24"/>
        </w:rPr>
      </w:pPr>
      <w:bookmarkStart w:id="18" w:name="_Toc385419014"/>
      <w:r w:rsidRPr="001F0CE9">
        <w:rPr>
          <w:i/>
          <w:noProof/>
          <w:szCs w:val="24"/>
        </w:rPr>
        <w:t>No Harassment Policy</w:t>
      </w:r>
      <w:bookmarkEnd w:id="18"/>
    </w:p>
    <w:p w:rsidR="00DC32F5" w:rsidRDefault="00DC32F5" w:rsidP="00CF4082">
      <w:pPr>
        <w:pStyle w:val="NoSpacing"/>
        <w:jc w:val="both"/>
        <w:rPr>
          <w:rFonts w:asciiTheme="minorHAnsi" w:hAnsiTheme="minorHAnsi"/>
          <w:noProof/>
        </w:rPr>
      </w:pPr>
      <w:r w:rsidRPr="008115D3">
        <w:rPr>
          <w:rFonts w:asciiTheme="minorHAnsi" w:hAnsiTheme="minorHAnsi"/>
          <w:noProof/>
        </w:rPr>
        <w:t xml:space="preserve">In accordance with applicable law, </w:t>
      </w:r>
      <w:r w:rsidR="00EF683E" w:rsidRPr="008115D3">
        <w:rPr>
          <w:rFonts w:asciiTheme="minorHAnsi" w:hAnsiTheme="minorHAnsi"/>
          <w:noProof/>
        </w:rPr>
        <w:t>Lumina HealthCare</w:t>
      </w:r>
      <w:r w:rsidRPr="008115D3">
        <w:rPr>
          <w:rFonts w:asciiTheme="minorHAnsi" w:hAnsiTheme="minorHAnsi"/>
          <w:noProof/>
        </w:rPr>
        <w:t xml:space="preserve"> prohibits unlawful harassment because of sex, race, color, national origin, ancestry, religion, creed, physical or mental disability, marital status, medical condition, sexual orientation, age, or any other basis protected by federal, state, or local law. All such harassment is unlawful and will not be tolerated. We strive to provide a work environment that is pleasant, professional, and free from intimidation, hostility or other offenses which might interfere with work performance. </w:t>
      </w:r>
    </w:p>
    <w:p w:rsidR="00C94A7C" w:rsidRPr="008115D3" w:rsidRDefault="00C94A7C" w:rsidP="005979A8">
      <w:pPr>
        <w:pStyle w:val="NoSpacing"/>
        <w:ind w:left="720"/>
        <w:jc w:val="both"/>
        <w:rPr>
          <w:rFonts w:asciiTheme="minorHAnsi" w:hAnsiTheme="minorHAnsi"/>
          <w:b/>
          <w:i/>
          <w:noProof/>
          <w:sz w:val="16"/>
          <w:szCs w:val="16"/>
        </w:rPr>
      </w:pPr>
    </w:p>
    <w:p w:rsidR="00DC32F5" w:rsidRPr="001F0CE9" w:rsidRDefault="00DC32F5" w:rsidP="001F0CE9">
      <w:pPr>
        <w:pStyle w:val="Heading2"/>
        <w:rPr>
          <w:i/>
          <w:noProof/>
          <w:szCs w:val="24"/>
        </w:rPr>
      </w:pPr>
      <w:bookmarkStart w:id="19" w:name="_Toc385419015"/>
      <w:r w:rsidRPr="001F0CE9">
        <w:rPr>
          <w:i/>
          <w:noProof/>
          <w:szCs w:val="24"/>
        </w:rPr>
        <w:t>Sexual Harassment Defined</w:t>
      </w:r>
      <w:bookmarkEnd w:id="19"/>
      <w:r w:rsidRPr="001F0CE9">
        <w:rPr>
          <w:i/>
          <w:noProof/>
          <w:szCs w:val="24"/>
        </w:rPr>
        <w:t xml:space="preserve"> </w:t>
      </w:r>
    </w:p>
    <w:p w:rsidR="00CF4082" w:rsidRPr="008115D3" w:rsidRDefault="00DC32F5" w:rsidP="00AD4D48">
      <w:pPr>
        <w:pStyle w:val="NoSpacing"/>
        <w:jc w:val="both"/>
        <w:rPr>
          <w:rFonts w:asciiTheme="minorHAnsi" w:hAnsiTheme="minorHAnsi"/>
          <w:noProof/>
        </w:rPr>
      </w:pPr>
      <w:r w:rsidRPr="008115D3">
        <w:rPr>
          <w:rFonts w:asciiTheme="minorHAnsi" w:hAnsiTheme="minorHAnsi"/>
          <w:noProof/>
        </w:rPr>
        <w:lastRenderedPageBreak/>
        <w:t>Applicable state and federal law defines sexual harassment as unwanted sexual advances, requests for sexual favors, or visual, verbal, or physical conduct of a sexual nature when: (I) submission to the conduct is made a term or condition of employment; or (2) submission to or rejection of the conduct is used as the basis for employment decisions affecting the individual; or (3) the conduct has the purpose or effect of unreasonably interfering with the employee's work performance or creating an intimidating, hostile, or offensive working environment. This definition includes many forms of offensive behavior. T</w:t>
      </w:r>
      <w:r w:rsidR="00757FE6" w:rsidRPr="008115D3">
        <w:rPr>
          <w:rFonts w:asciiTheme="minorHAnsi" w:hAnsiTheme="minorHAnsi"/>
          <w:noProof/>
        </w:rPr>
        <w:t>he following is a partial list:</w:t>
      </w:r>
    </w:p>
    <w:p w:rsidR="00AD4D48" w:rsidRPr="008115D3" w:rsidRDefault="00AD4D48" w:rsidP="00AD4D48">
      <w:pPr>
        <w:pStyle w:val="NoSpacing"/>
        <w:jc w:val="both"/>
        <w:rPr>
          <w:rStyle w:val="Emphasis"/>
          <w:rFonts w:asciiTheme="minorHAnsi" w:hAnsiTheme="minorHAnsi"/>
          <w:i w:val="0"/>
          <w:iCs w:val="0"/>
          <w:noProof/>
          <w:sz w:val="16"/>
          <w:szCs w:val="16"/>
        </w:rPr>
      </w:pPr>
    </w:p>
    <w:p w:rsidR="00B35043" w:rsidRPr="00110798" w:rsidRDefault="00DC32F5" w:rsidP="00110798">
      <w:pPr>
        <w:pStyle w:val="Heading5"/>
        <w:spacing w:before="0" w:after="0"/>
        <w:ind w:left="720" w:right="720"/>
        <w:jc w:val="both"/>
        <w:rPr>
          <w:rStyle w:val="Emphasis"/>
          <w:rFonts w:asciiTheme="minorHAnsi" w:hAnsiTheme="minorHAnsi"/>
          <w:b w:val="0"/>
          <w:sz w:val="22"/>
          <w:szCs w:val="22"/>
        </w:rPr>
      </w:pPr>
      <w:r w:rsidRPr="00110798">
        <w:rPr>
          <w:rStyle w:val="Emphasis"/>
          <w:rFonts w:asciiTheme="minorHAnsi" w:hAnsiTheme="minorHAnsi"/>
          <w:b w:val="0"/>
          <w:sz w:val="22"/>
          <w:szCs w:val="22"/>
        </w:rPr>
        <w:t xml:space="preserve">Unwanted sexual advances; </w:t>
      </w:r>
      <w:r w:rsidR="00DD6C83">
        <w:rPr>
          <w:rStyle w:val="Emphasis"/>
          <w:rFonts w:asciiTheme="minorHAnsi" w:hAnsiTheme="minorHAnsi"/>
          <w:b w:val="0"/>
          <w:sz w:val="22"/>
          <w:szCs w:val="22"/>
        </w:rPr>
        <w:t>o</w:t>
      </w:r>
      <w:r w:rsidRPr="00110798">
        <w:rPr>
          <w:rStyle w:val="Emphasis"/>
          <w:rFonts w:asciiTheme="minorHAnsi" w:hAnsiTheme="minorHAnsi"/>
          <w:b w:val="0"/>
          <w:sz w:val="22"/>
          <w:szCs w:val="22"/>
        </w:rPr>
        <w:t xml:space="preserve">ffering employment benefits in exchange for sexual favors; </w:t>
      </w:r>
      <w:r w:rsidR="00DD6C83">
        <w:rPr>
          <w:rStyle w:val="Emphasis"/>
          <w:rFonts w:asciiTheme="minorHAnsi" w:hAnsiTheme="minorHAnsi"/>
          <w:b w:val="0"/>
          <w:sz w:val="22"/>
          <w:szCs w:val="22"/>
        </w:rPr>
        <w:t>m</w:t>
      </w:r>
      <w:r w:rsidRPr="00110798">
        <w:rPr>
          <w:rStyle w:val="Emphasis"/>
          <w:rFonts w:asciiTheme="minorHAnsi" w:hAnsiTheme="minorHAnsi"/>
          <w:b w:val="0"/>
          <w:sz w:val="22"/>
          <w:szCs w:val="22"/>
        </w:rPr>
        <w:t xml:space="preserve">aking or threatening reprisals after a negative response to sexual advances; </w:t>
      </w:r>
      <w:r w:rsidR="00DD6C83">
        <w:rPr>
          <w:rStyle w:val="Emphasis"/>
          <w:rFonts w:asciiTheme="minorHAnsi" w:hAnsiTheme="minorHAnsi"/>
          <w:b w:val="0"/>
          <w:sz w:val="22"/>
          <w:szCs w:val="22"/>
        </w:rPr>
        <w:t>v</w:t>
      </w:r>
      <w:r w:rsidRPr="00110798">
        <w:rPr>
          <w:rStyle w:val="Emphasis"/>
          <w:rFonts w:asciiTheme="minorHAnsi" w:hAnsiTheme="minorHAnsi"/>
          <w:b w:val="0"/>
          <w:sz w:val="22"/>
          <w:szCs w:val="22"/>
        </w:rPr>
        <w:t xml:space="preserve">isual conduct such as leering, making sexual gestures, or displaying sexually suggestive objects, pictures, cartoons, or posters; </w:t>
      </w:r>
      <w:r w:rsidR="00DD6C83">
        <w:rPr>
          <w:rStyle w:val="Emphasis"/>
          <w:rFonts w:asciiTheme="minorHAnsi" w:hAnsiTheme="minorHAnsi"/>
          <w:b w:val="0"/>
          <w:sz w:val="22"/>
          <w:szCs w:val="22"/>
        </w:rPr>
        <w:t>v</w:t>
      </w:r>
      <w:r w:rsidRPr="00110798">
        <w:rPr>
          <w:rStyle w:val="Emphasis"/>
          <w:rFonts w:asciiTheme="minorHAnsi" w:hAnsiTheme="minorHAnsi"/>
          <w:b w:val="0"/>
          <w:sz w:val="22"/>
          <w:szCs w:val="22"/>
        </w:rPr>
        <w:t xml:space="preserve">erbal conduct such as making or using derogatory comments, epithets, slurs, sexually explicit jokes, or comments about any employee's body or dress; </w:t>
      </w:r>
      <w:r w:rsidR="00DD6C83">
        <w:rPr>
          <w:rStyle w:val="Emphasis"/>
          <w:rFonts w:asciiTheme="minorHAnsi" w:hAnsiTheme="minorHAnsi"/>
          <w:b w:val="0"/>
          <w:sz w:val="22"/>
          <w:szCs w:val="22"/>
        </w:rPr>
        <w:t>v</w:t>
      </w:r>
      <w:r w:rsidRPr="00110798">
        <w:rPr>
          <w:rStyle w:val="Emphasis"/>
          <w:rFonts w:asciiTheme="minorHAnsi" w:hAnsiTheme="minorHAnsi"/>
          <w:b w:val="0"/>
          <w:sz w:val="22"/>
          <w:szCs w:val="22"/>
        </w:rPr>
        <w:t xml:space="preserve">erbal sexual advances or propositions; </w:t>
      </w:r>
      <w:r w:rsidR="00DD6C83">
        <w:rPr>
          <w:rStyle w:val="Emphasis"/>
          <w:rFonts w:asciiTheme="minorHAnsi" w:hAnsiTheme="minorHAnsi"/>
          <w:b w:val="0"/>
          <w:sz w:val="22"/>
          <w:szCs w:val="22"/>
        </w:rPr>
        <w:t>v</w:t>
      </w:r>
      <w:r w:rsidRPr="00110798">
        <w:rPr>
          <w:rStyle w:val="Emphasis"/>
          <w:rFonts w:asciiTheme="minorHAnsi" w:hAnsiTheme="minorHAnsi"/>
          <w:b w:val="0"/>
          <w:sz w:val="22"/>
          <w:szCs w:val="22"/>
        </w:rPr>
        <w:t xml:space="preserve">erbal abuse </w:t>
      </w:r>
      <w:r w:rsidR="001E0BA0" w:rsidRPr="00110798">
        <w:rPr>
          <w:rStyle w:val="Emphasis"/>
          <w:rFonts w:asciiTheme="minorHAnsi" w:hAnsiTheme="minorHAnsi"/>
          <w:b w:val="0"/>
          <w:sz w:val="22"/>
          <w:szCs w:val="22"/>
        </w:rPr>
        <w:t xml:space="preserve">of a sexual nature, graphic verbal commentary about an individual's body, sexually degrading words to describe an individual, or suggestive or obscene letters, notes, or invitations; </w:t>
      </w:r>
      <w:r w:rsidR="00DD6C83">
        <w:rPr>
          <w:rStyle w:val="Emphasis"/>
          <w:rFonts w:asciiTheme="minorHAnsi" w:hAnsiTheme="minorHAnsi"/>
          <w:b w:val="0"/>
          <w:sz w:val="22"/>
          <w:szCs w:val="22"/>
        </w:rPr>
        <w:t>p</w:t>
      </w:r>
      <w:r w:rsidR="001E0BA0" w:rsidRPr="00110798">
        <w:rPr>
          <w:rStyle w:val="Emphasis"/>
          <w:rFonts w:asciiTheme="minorHAnsi" w:hAnsiTheme="minorHAnsi"/>
          <w:b w:val="0"/>
          <w:sz w:val="22"/>
          <w:szCs w:val="22"/>
        </w:rPr>
        <w:t>hysical conduct such as</w:t>
      </w:r>
      <w:r w:rsidR="0095462D" w:rsidRPr="00110798">
        <w:rPr>
          <w:rStyle w:val="Emphasis"/>
          <w:rFonts w:asciiTheme="minorHAnsi" w:hAnsiTheme="minorHAnsi"/>
          <w:b w:val="0"/>
          <w:sz w:val="22"/>
          <w:szCs w:val="22"/>
        </w:rPr>
        <w:t xml:space="preserve"> </w:t>
      </w:r>
      <w:r w:rsidR="0069677B" w:rsidRPr="00110798">
        <w:rPr>
          <w:rStyle w:val="Emphasis"/>
          <w:rFonts w:asciiTheme="minorHAnsi" w:hAnsiTheme="minorHAnsi"/>
          <w:b w:val="0"/>
          <w:sz w:val="22"/>
          <w:szCs w:val="22"/>
        </w:rPr>
        <w:t>touching, assault, or impeding or blocking movements; and</w:t>
      </w:r>
      <w:r w:rsidR="00DD6C83">
        <w:rPr>
          <w:rStyle w:val="Emphasis"/>
          <w:rFonts w:asciiTheme="minorHAnsi" w:hAnsiTheme="minorHAnsi"/>
          <w:b w:val="0"/>
          <w:sz w:val="22"/>
          <w:szCs w:val="22"/>
        </w:rPr>
        <w:t>/or r</w:t>
      </w:r>
      <w:r w:rsidR="0069677B" w:rsidRPr="00110798">
        <w:rPr>
          <w:rStyle w:val="Emphasis"/>
          <w:rFonts w:asciiTheme="minorHAnsi" w:hAnsiTheme="minorHAnsi"/>
          <w:b w:val="0"/>
          <w:sz w:val="22"/>
          <w:szCs w:val="22"/>
        </w:rPr>
        <w:t>etaliation for reporting</w:t>
      </w:r>
      <w:r w:rsidR="00911496" w:rsidRPr="00110798">
        <w:rPr>
          <w:rStyle w:val="Emphasis"/>
          <w:rFonts w:asciiTheme="minorHAnsi" w:hAnsiTheme="minorHAnsi"/>
          <w:b w:val="0"/>
          <w:sz w:val="22"/>
          <w:szCs w:val="22"/>
        </w:rPr>
        <w:t xml:space="preserve"> harassment or threatening to report harassment.  </w:t>
      </w:r>
    </w:p>
    <w:p w:rsidR="00B35043" w:rsidRDefault="00B35043" w:rsidP="0095462D">
      <w:pPr>
        <w:pStyle w:val="Heading5"/>
        <w:spacing w:before="0"/>
        <w:jc w:val="both"/>
        <w:rPr>
          <w:rStyle w:val="Emphasis"/>
          <w:rFonts w:asciiTheme="minorHAnsi" w:hAnsiTheme="minorHAnsi"/>
          <w:b w:val="0"/>
          <w:sz w:val="24"/>
          <w:szCs w:val="24"/>
        </w:rPr>
      </w:pPr>
    </w:p>
    <w:p w:rsidR="00831FB6" w:rsidRDefault="00911496" w:rsidP="00831FB6">
      <w:pPr>
        <w:pStyle w:val="Heading5"/>
        <w:spacing w:before="0"/>
        <w:jc w:val="both"/>
        <w:rPr>
          <w:rStyle w:val="Emphasis"/>
          <w:rFonts w:asciiTheme="minorHAnsi" w:hAnsiTheme="minorHAnsi"/>
          <w:b w:val="0"/>
          <w:sz w:val="24"/>
          <w:szCs w:val="24"/>
        </w:rPr>
      </w:pPr>
      <w:r w:rsidRPr="008115D3">
        <w:rPr>
          <w:rStyle w:val="Emphasis"/>
          <w:rFonts w:asciiTheme="minorHAnsi" w:hAnsiTheme="minorHAnsi"/>
          <w:b w:val="0"/>
          <w:sz w:val="24"/>
          <w:szCs w:val="24"/>
        </w:rPr>
        <w:t>It is unlawful for males to sexually harass females or other males, and for females to sexually harass males or other females. Sexual harassment on the job is unlawful</w:t>
      </w:r>
      <w:r w:rsidRPr="008115D3">
        <w:rPr>
          <w:rStyle w:val="Emphasis"/>
          <w:rFonts w:asciiTheme="minorHAnsi" w:hAnsiTheme="minorHAnsi"/>
          <w:b w:val="0"/>
          <w:i/>
          <w:sz w:val="24"/>
          <w:szCs w:val="24"/>
        </w:rPr>
        <w:t xml:space="preserve"> </w:t>
      </w:r>
      <w:r w:rsidRPr="008115D3">
        <w:rPr>
          <w:rStyle w:val="Emphasis"/>
          <w:rFonts w:asciiTheme="minorHAnsi" w:hAnsiTheme="minorHAnsi"/>
          <w:b w:val="0"/>
          <w:sz w:val="24"/>
          <w:szCs w:val="24"/>
        </w:rPr>
        <w:t xml:space="preserve">whether it involves co-worker harassment, harassment by a supervisor, or harassment by persons doing business </w:t>
      </w:r>
      <w:r w:rsidR="00C94A7C" w:rsidRPr="008115D3">
        <w:rPr>
          <w:rStyle w:val="Emphasis"/>
          <w:rFonts w:asciiTheme="minorHAnsi" w:hAnsiTheme="minorHAnsi"/>
          <w:b w:val="0"/>
          <w:sz w:val="24"/>
          <w:szCs w:val="24"/>
        </w:rPr>
        <w:t>with or for the Company.</w:t>
      </w:r>
      <w:bookmarkStart w:id="20" w:name="_Toc385419016"/>
    </w:p>
    <w:p w:rsidR="00DC32F5" w:rsidRPr="00831FB6" w:rsidRDefault="00DC32F5" w:rsidP="00831FB6">
      <w:pPr>
        <w:pStyle w:val="Heading5"/>
        <w:spacing w:before="0"/>
        <w:jc w:val="both"/>
        <w:rPr>
          <w:i w:val="0"/>
          <w:noProof/>
          <w:sz w:val="24"/>
          <w:szCs w:val="24"/>
        </w:rPr>
      </w:pPr>
      <w:r w:rsidRPr="00831FB6">
        <w:rPr>
          <w:noProof/>
          <w:sz w:val="24"/>
          <w:szCs w:val="24"/>
        </w:rPr>
        <w:t>Harassment by Nonemployees</w:t>
      </w:r>
      <w:bookmarkEnd w:id="20"/>
    </w:p>
    <w:p w:rsidR="0069677B" w:rsidRPr="008115D3" w:rsidRDefault="00EF683E" w:rsidP="00B02F96">
      <w:pPr>
        <w:pStyle w:val="NoSpacing"/>
        <w:jc w:val="both"/>
        <w:rPr>
          <w:rFonts w:asciiTheme="minorHAnsi" w:hAnsiTheme="minorHAnsi"/>
          <w:noProof/>
        </w:rPr>
      </w:pPr>
      <w:r w:rsidRPr="008115D3">
        <w:rPr>
          <w:rFonts w:asciiTheme="minorHAnsi" w:hAnsiTheme="minorHAnsi"/>
        </w:rPr>
        <w:t>Lumina HealthCare</w:t>
      </w:r>
      <w:r w:rsidR="00DC32F5" w:rsidRPr="008115D3">
        <w:rPr>
          <w:rFonts w:asciiTheme="minorHAnsi" w:hAnsiTheme="minorHAnsi"/>
        </w:rPr>
        <w:t xml:space="preserve"> will also endeavor to protect employees, to the ext</w:t>
      </w:r>
      <w:r w:rsidR="0069677B" w:rsidRPr="008115D3">
        <w:rPr>
          <w:rFonts w:asciiTheme="minorHAnsi" w:hAnsiTheme="minorHAnsi"/>
        </w:rPr>
        <w:t xml:space="preserve">ent possible, from </w:t>
      </w:r>
      <w:r w:rsidR="00DC32F5" w:rsidRPr="008115D3">
        <w:rPr>
          <w:rFonts w:asciiTheme="minorHAnsi" w:hAnsiTheme="minorHAnsi"/>
        </w:rPr>
        <w:t xml:space="preserve">harassment </w:t>
      </w:r>
      <w:r w:rsidR="00911496" w:rsidRPr="008115D3">
        <w:rPr>
          <w:rFonts w:asciiTheme="minorHAnsi" w:hAnsiTheme="minorHAnsi"/>
        </w:rPr>
        <w:t xml:space="preserve">reported </w:t>
      </w:r>
      <w:r w:rsidR="00DC32F5" w:rsidRPr="008115D3">
        <w:rPr>
          <w:rFonts w:asciiTheme="minorHAnsi" w:hAnsiTheme="minorHAnsi"/>
        </w:rPr>
        <w:t>by nonemployees in the workplace, including customers, clients and suppliers</w:t>
      </w:r>
      <w:r w:rsidR="00911496" w:rsidRPr="008115D3">
        <w:rPr>
          <w:rFonts w:asciiTheme="minorHAnsi" w:hAnsiTheme="minorHAnsi"/>
        </w:rPr>
        <w:t>.</w:t>
      </w:r>
    </w:p>
    <w:p w:rsidR="00B33E68" w:rsidRPr="008115D3" w:rsidRDefault="00B33E68" w:rsidP="00B02F96">
      <w:pPr>
        <w:pStyle w:val="NoSpacing"/>
        <w:jc w:val="both"/>
        <w:rPr>
          <w:rFonts w:asciiTheme="minorHAnsi" w:hAnsiTheme="minorHAnsi"/>
          <w:b/>
          <w:noProof/>
          <w:sz w:val="16"/>
          <w:szCs w:val="16"/>
        </w:rPr>
      </w:pPr>
    </w:p>
    <w:p w:rsidR="0069677B" w:rsidRPr="001F0CE9" w:rsidRDefault="00DC32F5" w:rsidP="001F0CE9">
      <w:pPr>
        <w:pStyle w:val="Heading2"/>
        <w:rPr>
          <w:i/>
          <w:noProof/>
          <w:szCs w:val="24"/>
        </w:rPr>
      </w:pPr>
      <w:bookmarkStart w:id="21" w:name="_Toc385419017"/>
      <w:r w:rsidRPr="001F0CE9">
        <w:rPr>
          <w:i/>
          <w:noProof/>
          <w:szCs w:val="24"/>
        </w:rPr>
        <w:t>Other Types of Harassment</w:t>
      </w:r>
      <w:bookmarkEnd w:id="21"/>
      <w:r w:rsidRPr="001F0CE9">
        <w:rPr>
          <w:i/>
          <w:noProof/>
          <w:szCs w:val="24"/>
        </w:rPr>
        <w:t xml:space="preserve"> </w:t>
      </w:r>
    </w:p>
    <w:p w:rsidR="00DC32F5" w:rsidRPr="008115D3" w:rsidRDefault="00DC32F5" w:rsidP="00B02F96">
      <w:pPr>
        <w:pStyle w:val="NoSpacing"/>
        <w:jc w:val="both"/>
        <w:rPr>
          <w:rFonts w:asciiTheme="minorHAnsi" w:hAnsiTheme="minorHAnsi"/>
          <w:noProof/>
        </w:rPr>
      </w:pPr>
      <w:r w:rsidRPr="008115D3">
        <w:rPr>
          <w:rFonts w:asciiTheme="minorHAnsi" w:hAnsiTheme="minorHAnsi"/>
          <w:noProof/>
        </w:rPr>
        <w:t>Prohibited harassment on the basis of race, color, national origin, ance</w:t>
      </w:r>
      <w:r w:rsidR="00911496" w:rsidRPr="008115D3">
        <w:rPr>
          <w:rFonts w:asciiTheme="minorHAnsi" w:hAnsiTheme="minorHAnsi"/>
          <w:noProof/>
        </w:rPr>
        <w:t xml:space="preserve">stry, religion, physical or </w:t>
      </w:r>
      <w:r w:rsidRPr="008115D3">
        <w:rPr>
          <w:rFonts w:asciiTheme="minorHAnsi" w:hAnsiTheme="minorHAnsi"/>
          <w:noProof/>
        </w:rPr>
        <w:t>mental disability, marital status, medical condition, sexual orientation, ag</w:t>
      </w:r>
      <w:r w:rsidR="00911496" w:rsidRPr="008115D3">
        <w:rPr>
          <w:rFonts w:asciiTheme="minorHAnsi" w:hAnsiTheme="minorHAnsi"/>
          <w:noProof/>
        </w:rPr>
        <w:t xml:space="preserve">e, or any other protected </w:t>
      </w:r>
      <w:r w:rsidRPr="008115D3">
        <w:rPr>
          <w:rFonts w:asciiTheme="minorHAnsi" w:hAnsiTheme="minorHAnsi"/>
          <w:noProof/>
        </w:rPr>
        <w:t xml:space="preserve">basis, includes behavior similar to sexual harassment, such as: </w:t>
      </w:r>
    </w:p>
    <w:p w:rsidR="00B35043" w:rsidRDefault="00B35043" w:rsidP="00B02F96">
      <w:pPr>
        <w:pStyle w:val="NoSpacing"/>
        <w:jc w:val="both"/>
        <w:rPr>
          <w:rStyle w:val="Emphasis"/>
          <w:rFonts w:asciiTheme="minorHAnsi" w:hAnsiTheme="minorHAnsi"/>
          <w:i w:val="0"/>
        </w:rPr>
      </w:pPr>
    </w:p>
    <w:p w:rsidR="00AD4D48" w:rsidRPr="00110798" w:rsidRDefault="00DC32F5" w:rsidP="00110798">
      <w:pPr>
        <w:pStyle w:val="NoSpacing"/>
        <w:ind w:left="720" w:right="720"/>
        <w:jc w:val="both"/>
        <w:rPr>
          <w:rFonts w:asciiTheme="minorHAnsi" w:hAnsiTheme="minorHAnsi"/>
          <w:i/>
          <w:iCs/>
          <w:sz w:val="22"/>
          <w:szCs w:val="22"/>
        </w:rPr>
      </w:pPr>
      <w:r w:rsidRPr="00110798">
        <w:rPr>
          <w:rStyle w:val="Emphasis"/>
          <w:rFonts w:asciiTheme="minorHAnsi" w:hAnsiTheme="minorHAnsi"/>
          <w:i w:val="0"/>
          <w:sz w:val="22"/>
          <w:szCs w:val="22"/>
        </w:rPr>
        <w:t>Verbal conduct such as threats, epithets, derogatory comments, or slurs;</w:t>
      </w:r>
      <w:r w:rsidR="00911496" w:rsidRPr="00110798">
        <w:rPr>
          <w:rStyle w:val="Emphasis"/>
          <w:rFonts w:asciiTheme="minorHAnsi" w:hAnsiTheme="minorHAnsi"/>
          <w:i w:val="0"/>
          <w:sz w:val="22"/>
          <w:szCs w:val="22"/>
        </w:rPr>
        <w:t xml:space="preserve"> </w:t>
      </w:r>
      <w:r w:rsidR="00DD6C83">
        <w:rPr>
          <w:rStyle w:val="Emphasis"/>
          <w:rFonts w:asciiTheme="minorHAnsi" w:hAnsiTheme="minorHAnsi"/>
          <w:i w:val="0"/>
          <w:sz w:val="22"/>
          <w:szCs w:val="22"/>
        </w:rPr>
        <w:t>v</w:t>
      </w:r>
      <w:r w:rsidRPr="00110798">
        <w:rPr>
          <w:rStyle w:val="Emphasis"/>
          <w:rFonts w:asciiTheme="minorHAnsi" w:hAnsiTheme="minorHAnsi"/>
          <w:i w:val="0"/>
          <w:sz w:val="22"/>
          <w:szCs w:val="22"/>
        </w:rPr>
        <w:t xml:space="preserve">isual conduct such as derogatory posters, photographs, cartoons, drawings, or gestures; </w:t>
      </w:r>
      <w:r w:rsidR="00DD6C83">
        <w:rPr>
          <w:rStyle w:val="Emphasis"/>
          <w:rFonts w:asciiTheme="minorHAnsi" w:hAnsiTheme="minorHAnsi"/>
          <w:i w:val="0"/>
          <w:sz w:val="22"/>
          <w:szCs w:val="22"/>
        </w:rPr>
        <w:t>p</w:t>
      </w:r>
      <w:r w:rsidRPr="00110798">
        <w:rPr>
          <w:rStyle w:val="Emphasis"/>
          <w:rFonts w:asciiTheme="minorHAnsi" w:hAnsiTheme="minorHAnsi"/>
          <w:i w:val="0"/>
          <w:sz w:val="22"/>
          <w:szCs w:val="22"/>
        </w:rPr>
        <w:t>hysical conduct such as assault, unwanted touching, or blocking normal mov</w:t>
      </w:r>
      <w:r w:rsidR="00911496" w:rsidRPr="00110798">
        <w:rPr>
          <w:rStyle w:val="Emphasis"/>
          <w:rFonts w:asciiTheme="minorHAnsi" w:hAnsiTheme="minorHAnsi"/>
          <w:i w:val="0"/>
          <w:sz w:val="22"/>
          <w:szCs w:val="22"/>
        </w:rPr>
        <w:t xml:space="preserve">ement, or </w:t>
      </w:r>
      <w:r w:rsidRPr="00110798">
        <w:rPr>
          <w:rStyle w:val="Emphasis"/>
          <w:rFonts w:asciiTheme="minorHAnsi" w:hAnsiTheme="minorHAnsi"/>
          <w:i w:val="0"/>
          <w:sz w:val="22"/>
          <w:szCs w:val="22"/>
        </w:rPr>
        <w:t xml:space="preserve">interfering with work because of race, gender or any other protected classification; </w:t>
      </w:r>
      <w:r w:rsidR="00DD6C83">
        <w:rPr>
          <w:rStyle w:val="Emphasis"/>
          <w:rFonts w:asciiTheme="minorHAnsi" w:hAnsiTheme="minorHAnsi"/>
          <w:i w:val="0"/>
          <w:sz w:val="22"/>
          <w:szCs w:val="22"/>
        </w:rPr>
        <w:t>r</w:t>
      </w:r>
      <w:r w:rsidRPr="00110798">
        <w:rPr>
          <w:rStyle w:val="Emphasis"/>
          <w:rFonts w:asciiTheme="minorHAnsi" w:hAnsiTheme="minorHAnsi"/>
          <w:i w:val="0"/>
          <w:sz w:val="22"/>
          <w:szCs w:val="22"/>
        </w:rPr>
        <w:t>etaliation for reporting harassment or threatening to report harassment.</w:t>
      </w:r>
    </w:p>
    <w:p w:rsidR="00560DF9" w:rsidRDefault="00560DF9" w:rsidP="001F0CE9">
      <w:pPr>
        <w:pStyle w:val="Heading2"/>
        <w:rPr>
          <w:i/>
          <w:noProof/>
          <w:szCs w:val="24"/>
        </w:rPr>
      </w:pPr>
    </w:p>
    <w:p w:rsidR="00DC32F5" w:rsidRPr="001F0CE9" w:rsidRDefault="00DC32F5" w:rsidP="001F0CE9">
      <w:pPr>
        <w:pStyle w:val="Heading2"/>
        <w:rPr>
          <w:i/>
          <w:noProof/>
          <w:szCs w:val="24"/>
        </w:rPr>
      </w:pPr>
      <w:bookmarkStart w:id="22" w:name="_Toc385419018"/>
      <w:r w:rsidRPr="001F0CE9">
        <w:rPr>
          <w:i/>
          <w:noProof/>
          <w:szCs w:val="24"/>
        </w:rPr>
        <w:t>Responsibility</w:t>
      </w:r>
      <w:bookmarkEnd w:id="22"/>
      <w:r w:rsidRPr="001F0CE9">
        <w:rPr>
          <w:i/>
          <w:noProof/>
          <w:szCs w:val="24"/>
        </w:rPr>
        <w:t xml:space="preserve"> </w:t>
      </w:r>
    </w:p>
    <w:p w:rsidR="00DC32F5" w:rsidRPr="008115D3" w:rsidRDefault="00DC32F5" w:rsidP="00B02F96">
      <w:pPr>
        <w:pStyle w:val="NoSpacing"/>
        <w:jc w:val="both"/>
        <w:rPr>
          <w:rFonts w:asciiTheme="minorHAnsi" w:hAnsiTheme="minorHAnsi"/>
          <w:noProof/>
          <w:color w:val="000000"/>
        </w:rPr>
      </w:pPr>
      <w:r w:rsidRPr="008115D3">
        <w:rPr>
          <w:rFonts w:asciiTheme="minorHAnsi" w:hAnsiTheme="minorHAnsi"/>
          <w:noProof/>
        </w:rPr>
        <w:t>All employees, and particularly managers, have a responsibility for kee</w:t>
      </w:r>
      <w:r w:rsidR="00C94A7C" w:rsidRPr="008115D3">
        <w:rPr>
          <w:rFonts w:asciiTheme="minorHAnsi" w:hAnsiTheme="minorHAnsi"/>
          <w:noProof/>
        </w:rPr>
        <w:t>ping our</w:t>
      </w:r>
      <w:r w:rsidR="00CD43BF" w:rsidRPr="008115D3">
        <w:rPr>
          <w:rFonts w:asciiTheme="minorHAnsi" w:hAnsiTheme="minorHAnsi"/>
          <w:noProof/>
        </w:rPr>
        <w:t xml:space="preserve"> </w:t>
      </w:r>
      <w:r w:rsidR="00C94A7C" w:rsidRPr="008115D3">
        <w:rPr>
          <w:rFonts w:asciiTheme="minorHAnsi" w:hAnsiTheme="minorHAnsi"/>
          <w:noProof/>
        </w:rPr>
        <w:t xml:space="preserve">work environment free of </w:t>
      </w:r>
      <w:r w:rsidRPr="008115D3">
        <w:rPr>
          <w:rFonts w:asciiTheme="minorHAnsi" w:hAnsiTheme="minorHAnsi"/>
          <w:noProof/>
        </w:rPr>
        <w:t>harassment. Any employee who becomes aware of an incident of h</w:t>
      </w:r>
      <w:r w:rsidR="00911496" w:rsidRPr="008115D3">
        <w:rPr>
          <w:rFonts w:asciiTheme="minorHAnsi" w:hAnsiTheme="minorHAnsi"/>
          <w:noProof/>
        </w:rPr>
        <w:t xml:space="preserve">arassment,  whether by  </w:t>
      </w:r>
      <w:r w:rsidRPr="008115D3">
        <w:rPr>
          <w:rFonts w:asciiTheme="minorHAnsi" w:hAnsiTheme="minorHAnsi"/>
          <w:noProof/>
        </w:rPr>
        <w:t>witnessing the incident or being told of it, must report it to their immediate sup</w:t>
      </w:r>
      <w:r w:rsidR="00911496" w:rsidRPr="008115D3">
        <w:rPr>
          <w:rFonts w:asciiTheme="minorHAnsi" w:hAnsiTheme="minorHAnsi"/>
          <w:noProof/>
        </w:rPr>
        <w:t xml:space="preserve">ervisor or a </w:t>
      </w:r>
      <w:r w:rsidRPr="008115D3">
        <w:rPr>
          <w:rFonts w:asciiTheme="minorHAnsi" w:hAnsiTheme="minorHAnsi"/>
          <w:noProof/>
        </w:rPr>
        <w:t xml:space="preserve">management representative with whom they feel comfortable. When management becomes aware of the existence of harassment, it is obligated by law to take prompt and appropriate action, whether or </w:t>
      </w:r>
      <w:r w:rsidRPr="008115D3">
        <w:rPr>
          <w:rFonts w:asciiTheme="minorHAnsi" w:hAnsiTheme="minorHAnsi"/>
          <w:noProof/>
          <w:color w:val="000000"/>
        </w:rPr>
        <w:t>not the victim wants the company to do so.</w:t>
      </w:r>
    </w:p>
    <w:p w:rsidR="00AD4D48" w:rsidRPr="008115D3" w:rsidRDefault="00AD4D48" w:rsidP="00B02F96">
      <w:pPr>
        <w:pStyle w:val="NoSpacing"/>
        <w:jc w:val="both"/>
        <w:rPr>
          <w:rFonts w:asciiTheme="minorHAnsi" w:hAnsiTheme="minorHAnsi"/>
          <w:noProof/>
          <w:color w:val="000000"/>
          <w:sz w:val="16"/>
          <w:szCs w:val="16"/>
        </w:rPr>
      </w:pPr>
    </w:p>
    <w:p w:rsidR="00DC32F5" w:rsidRPr="001F0CE9" w:rsidRDefault="00DC32F5" w:rsidP="001F0CE9">
      <w:pPr>
        <w:pStyle w:val="Heading2"/>
        <w:rPr>
          <w:i/>
          <w:noProof/>
          <w:szCs w:val="24"/>
        </w:rPr>
      </w:pPr>
      <w:bookmarkStart w:id="23" w:name="_Toc385419019"/>
      <w:r w:rsidRPr="001F0CE9">
        <w:rPr>
          <w:i/>
          <w:noProof/>
          <w:szCs w:val="24"/>
        </w:rPr>
        <w:lastRenderedPageBreak/>
        <w:t>Reporting</w:t>
      </w:r>
      <w:bookmarkEnd w:id="23"/>
      <w:r w:rsidRPr="001F0CE9">
        <w:rPr>
          <w:i/>
          <w:noProof/>
          <w:szCs w:val="24"/>
        </w:rPr>
        <w:t xml:space="preserve"> </w:t>
      </w:r>
    </w:p>
    <w:p w:rsidR="0034176C" w:rsidRPr="008115D3" w:rsidRDefault="00DC32F5" w:rsidP="00B02F96">
      <w:pPr>
        <w:pStyle w:val="NoSpacing"/>
        <w:jc w:val="both"/>
        <w:rPr>
          <w:rFonts w:asciiTheme="minorHAnsi" w:hAnsiTheme="minorHAnsi"/>
          <w:noProof/>
          <w:color w:val="000000"/>
          <w:sz w:val="16"/>
          <w:szCs w:val="16"/>
        </w:rPr>
      </w:pPr>
      <w:r w:rsidRPr="008115D3">
        <w:rPr>
          <w:rFonts w:asciiTheme="minorHAnsi" w:hAnsiTheme="minorHAnsi"/>
          <w:noProof/>
          <w:color w:val="000000"/>
        </w:rPr>
        <w:t>If your complaint involves your supervisor, you need to report the incident to Human Resources or   another member of management. Any incidents of harassment must b</w:t>
      </w:r>
      <w:r w:rsidR="00911496" w:rsidRPr="008115D3">
        <w:rPr>
          <w:rFonts w:asciiTheme="minorHAnsi" w:hAnsiTheme="minorHAnsi"/>
          <w:noProof/>
          <w:color w:val="000000"/>
        </w:rPr>
        <w:t xml:space="preserve">e immediately reported.  The </w:t>
      </w:r>
      <w:r w:rsidRPr="008115D3">
        <w:rPr>
          <w:rFonts w:asciiTheme="minorHAnsi" w:hAnsiTheme="minorHAnsi"/>
          <w:noProof/>
          <w:color w:val="000000"/>
        </w:rPr>
        <w:t>appropriate investigation and disciplinary action will be taken. All reports will be promptly investigated with due regard for privacy of everyone involved, however, confidentiality cannot be guaranteed. Any employee found to have harassed a fellow employee or subordinate will be subject to severe disciplinary action up to and including termination. We will also take any additional action necessary to appropriat</w:t>
      </w:r>
      <w:r w:rsidR="004211A0" w:rsidRPr="008115D3">
        <w:rPr>
          <w:rFonts w:asciiTheme="minorHAnsi" w:hAnsiTheme="minorHAnsi"/>
          <w:noProof/>
          <w:color w:val="000000"/>
        </w:rPr>
        <w:t>ely</w:t>
      </w:r>
      <w:r w:rsidR="0095462D" w:rsidRPr="008115D3">
        <w:rPr>
          <w:rFonts w:asciiTheme="minorHAnsi" w:hAnsiTheme="minorHAnsi"/>
          <w:noProof/>
          <w:color w:val="000000"/>
        </w:rPr>
        <w:t xml:space="preserve"> </w:t>
      </w:r>
      <w:r w:rsidR="0034176C" w:rsidRPr="008115D3">
        <w:rPr>
          <w:rFonts w:asciiTheme="minorHAnsi" w:hAnsiTheme="minorHAnsi"/>
          <w:noProof/>
          <w:color w:val="000000"/>
        </w:rPr>
        <w:t>remedy the situation. Retaliation of any sort will not be permitted. No adverse employment action will be taken for any employee making a good faith report or alleged harassment.  We accept no liability for harassment of one employee by another employee. The individual who makes unwelcome advances,</w:t>
      </w:r>
    </w:p>
    <w:p w:rsidR="00505894" w:rsidRDefault="00DC32F5" w:rsidP="00831FB6">
      <w:pPr>
        <w:pStyle w:val="NoSpacing"/>
        <w:jc w:val="both"/>
        <w:rPr>
          <w:rFonts w:asciiTheme="minorHAnsi" w:hAnsiTheme="minorHAnsi"/>
          <w:noProof/>
          <w:color w:val="000000"/>
        </w:rPr>
      </w:pPr>
      <w:r w:rsidRPr="008115D3">
        <w:rPr>
          <w:rFonts w:asciiTheme="minorHAnsi" w:hAnsiTheme="minorHAnsi"/>
          <w:noProof/>
          <w:color w:val="000000"/>
        </w:rPr>
        <w:t xml:space="preserve">threats or in any way harasses another </w:t>
      </w:r>
      <w:r w:rsidR="00911496" w:rsidRPr="008115D3">
        <w:rPr>
          <w:rFonts w:asciiTheme="minorHAnsi" w:hAnsiTheme="minorHAnsi"/>
          <w:noProof/>
          <w:color w:val="000000"/>
        </w:rPr>
        <w:t xml:space="preserve">employee is personally </w:t>
      </w:r>
      <w:r w:rsidRPr="008115D3">
        <w:rPr>
          <w:rFonts w:asciiTheme="minorHAnsi" w:hAnsiTheme="minorHAnsi"/>
          <w:noProof/>
          <w:color w:val="000000"/>
        </w:rPr>
        <w:t xml:space="preserve">liable for such actions and their consequences. We may or may not provide </w:t>
      </w:r>
      <w:r w:rsidR="00911496" w:rsidRPr="008115D3">
        <w:rPr>
          <w:rFonts w:asciiTheme="minorHAnsi" w:hAnsiTheme="minorHAnsi"/>
          <w:noProof/>
          <w:color w:val="000000"/>
        </w:rPr>
        <w:t xml:space="preserve">legal, financial or </w:t>
      </w:r>
      <w:r w:rsidRPr="008115D3">
        <w:rPr>
          <w:rFonts w:asciiTheme="minorHAnsi" w:hAnsiTheme="minorHAnsi"/>
          <w:noProof/>
          <w:color w:val="000000"/>
        </w:rPr>
        <w:t>any  other assistance to an individual accused of harassment if a legal complaint is filed.</w:t>
      </w:r>
      <w:bookmarkStart w:id="24" w:name="_Toc385419020"/>
    </w:p>
    <w:p w:rsidR="00505894" w:rsidRDefault="00505894" w:rsidP="00831FB6">
      <w:pPr>
        <w:pStyle w:val="NoSpacing"/>
        <w:jc w:val="both"/>
        <w:rPr>
          <w:rFonts w:asciiTheme="minorHAnsi" w:hAnsiTheme="minorHAnsi"/>
          <w:noProof/>
          <w:color w:val="000000"/>
        </w:rPr>
      </w:pPr>
    </w:p>
    <w:p w:rsidR="00DC32F5" w:rsidRPr="00505894" w:rsidRDefault="00DC32F5" w:rsidP="00831FB6">
      <w:pPr>
        <w:pStyle w:val="NoSpacing"/>
        <w:jc w:val="both"/>
        <w:rPr>
          <w:rFonts w:asciiTheme="minorHAnsi" w:hAnsiTheme="minorHAnsi"/>
          <w:b/>
          <w:i/>
          <w:noProof/>
        </w:rPr>
      </w:pPr>
      <w:r w:rsidRPr="00505894">
        <w:rPr>
          <w:rFonts w:asciiTheme="minorHAnsi" w:hAnsiTheme="minorHAnsi"/>
          <w:b/>
          <w:i/>
          <w:noProof/>
        </w:rPr>
        <w:t>Complaint Procedure and Investigation</w:t>
      </w:r>
      <w:bookmarkEnd w:id="24"/>
    </w:p>
    <w:p w:rsidR="00DC32F5" w:rsidRPr="008115D3" w:rsidRDefault="00DC32F5" w:rsidP="00B02F96">
      <w:pPr>
        <w:pStyle w:val="NoSpacing"/>
        <w:jc w:val="both"/>
        <w:rPr>
          <w:rFonts w:asciiTheme="minorHAnsi" w:hAnsiTheme="minorHAnsi"/>
          <w:noProof/>
          <w:color w:val="000000"/>
        </w:rPr>
      </w:pPr>
      <w:r w:rsidRPr="008115D3">
        <w:rPr>
          <w:rFonts w:asciiTheme="minorHAnsi" w:hAnsiTheme="minorHAnsi"/>
          <w:noProof/>
          <w:color w:val="000000"/>
        </w:rPr>
        <w:t xml:space="preserve">Any employee who wishes to report a possible incident of sexual harassment </w:t>
      </w:r>
      <w:r w:rsidR="00911496" w:rsidRPr="008115D3">
        <w:rPr>
          <w:rFonts w:asciiTheme="minorHAnsi" w:hAnsiTheme="minorHAnsi"/>
          <w:noProof/>
          <w:color w:val="000000"/>
        </w:rPr>
        <w:t xml:space="preserve">or other unlawful </w:t>
      </w:r>
      <w:r w:rsidRPr="008115D3">
        <w:rPr>
          <w:rFonts w:asciiTheme="minorHAnsi" w:hAnsiTheme="minorHAnsi"/>
          <w:noProof/>
          <w:color w:val="000000"/>
        </w:rPr>
        <w:t>harassment or discrimination should promptly report the matter to the Human Resources Department. If</w:t>
      </w:r>
      <w:r w:rsidR="0095462D" w:rsidRPr="008115D3">
        <w:rPr>
          <w:rFonts w:asciiTheme="minorHAnsi" w:hAnsiTheme="minorHAnsi"/>
          <w:noProof/>
          <w:color w:val="000000"/>
        </w:rPr>
        <w:t xml:space="preserve">  t</w:t>
      </w:r>
      <w:r w:rsidRPr="008115D3">
        <w:rPr>
          <w:rFonts w:asciiTheme="minorHAnsi" w:hAnsiTheme="minorHAnsi"/>
          <w:noProof/>
          <w:color w:val="000000"/>
        </w:rPr>
        <w:t>he supervisor of that department is not available, or you believe it would be inappropriate to contact that department, contact a member of</w:t>
      </w:r>
      <w:r w:rsidR="00C94A7C" w:rsidRPr="008115D3">
        <w:rPr>
          <w:rFonts w:asciiTheme="minorHAnsi" w:hAnsiTheme="minorHAnsi"/>
          <w:noProof/>
          <w:color w:val="000000"/>
        </w:rPr>
        <w:t xml:space="preserve"> </w:t>
      </w:r>
      <w:r w:rsidRPr="008115D3">
        <w:rPr>
          <w:rFonts w:asciiTheme="minorHAnsi" w:hAnsiTheme="minorHAnsi"/>
          <w:noProof/>
          <w:color w:val="000000"/>
        </w:rPr>
        <w:t>the Executive Management Team.</w:t>
      </w:r>
      <w:r w:rsidR="00DD6C83">
        <w:rPr>
          <w:rFonts w:asciiTheme="minorHAnsi" w:hAnsiTheme="minorHAnsi"/>
          <w:noProof/>
          <w:color w:val="000000"/>
        </w:rPr>
        <w:t xml:space="preserve"> </w:t>
      </w:r>
      <w:r w:rsidR="00EF683E" w:rsidRPr="008115D3">
        <w:rPr>
          <w:rFonts w:asciiTheme="minorHAnsi" w:hAnsiTheme="minorHAnsi"/>
          <w:noProof/>
          <w:color w:val="000000"/>
        </w:rPr>
        <w:t>Lumina HealthCare</w:t>
      </w:r>
      <w:r w:rsidRPr="008115D3">
        <w:rPr>
          <w:rFonts w:asciiTheme="minorHAnsi" w:hAnsiTheme="minorHAnsi"/>
          <w:noProof/>
          <w:color w:val="000000"/>
        </w:rPr>
        <w:t xml:space="preserve"> will conduct a prompt investigation as confidentially as possible</w:t>
      </w:r>
      <w:r w:rsidR="00911496" w:rsidRPr="008115D3">
        <w:rPr>
          <w:rFonts w:asciiTheme="minorHAnsi" w:hAnsiTheme="minorHAnsi"/>
          <w:noProof/>
          <w:color w:val="000000"/>
        </w:rPr>
        <w:t xml:space="preserve"> under the  </w:t>
      </w:r>
      <w:r w:rsidRPr="008115D3">
        <w:rPr>
          <w:rFonts w:asciiTheme="minorHAnsi" w:hAnsiTheme="minorHAnsi"/>
          <w:noProof/>
          <w:color w:val="000000"/>
        </w:rPr>
        <w:t>circumstances. Employees who raise concerns and make reports in good faith can d</w:t>
      </w:r>
      <w:r w:rsidR="00911496" w:rsidRPr="008115D3">
        <w:rPr>
          <w:rFonts w:asciiTheme="minorHAnsi" w:hAnsiTheme="minorHAnsi"/>
          <w:noProof/>
          <w:color w:val="000000"/>
        </w:rPr>
        <w:t>o so without fear of</w:t>
      </w:r>
      <w:r w:rsidRPr="008115D3">
        <w:rPr>
          <w:rFonts w:asciiTheme="minorHAnsi" w:hAnsiTheme="minorHAnsi"/>
          <w:noProof/>
          <w:color w:val="000000"/>
        </w:rPr>
        <w:t xml:space="preserve"> reprisal; at the same time employees have an obligation to cooperate </w:t>
      </w:r>
      <w:r w:rsidR="00DD6C83">
        <w:rPr>
          <w:rFonts w:asciiTheme="minorHAnsi" w:hAnsiTheme="minorHAnsi"/>
          <w:noProof/>
          <w:color w:val="000000"/>
        </w:rPr>
        <w:t xml:space="preserve">with </w:t>
      </w:r>
      <w:r w:rsidR="00EF683E" w:rsidRPr="008115D3">
        <w:rPr>
          <w:rFonts w:asciiTheme="minorHAnsi" w:hAnsiTheme="minorHAnsi"/>
          <w:color w:val="000000"/>
        </w:rPr>
        <w:t>Lumina HealthCare</w:t>
      </w:r>
      <w:r w:rsidR="00911496" w:rsidRPr="008115D3">
        <w:rPr>
          <w:rFonts w:asciiTheme="minorHAnsi" w:hAnsiTheme="minorHAnsi"/>
          <w:color w:val="000000"/>
        </w:rPr>
        <w:t xml:space="preserve"> in enforcing </w:t>
      </w:r>
      <w:r w:rsidRPr="008115D3">
        <w:rPr>
          <w:rFonts w:asciiTheme="minorHAnsi" w:hAnsiTheme="minorHAnsi"/>
          <w:color w:val="000000"/>
        </w:rPr>
        <w:t>this policy and investigating and remedying complaints.</w:t>
      </w:r>
      <w:r w:rsidR="00911496" w:rsidRPr="008115D3">
        <w:rPr>
          <w:rFonts w:asciiTheme="minorHAnsi" w:hAnsiTheme="minorHAnsi"/>
          <w:noProof/>
          <w:color w:val="000000"/>
        </w:rPr>
        <w:t xml:space="preserve">  </w:t>
      </w:r>
      <w:r w:rsidRPr="008115D3">
        <w:rPr>
          <w:rFonts w:asciiTheme="minorHAnsi" w:hAnsiTheme="minorHAnsi"/>
          <w:color w:val="000000"/>
        </w:rPr>
        <w:t>Any employee who becomes aware of possible sexual harassment or other illegal</w:t>
      </w:r>
      <w:r w:rsidR="00911496" w:rsidRPr="008115D3">
        <w:rPr>
          <w:rFonts w:asciiTheme="minorHAnsi" w:hAnsiTheme="minorHAnsi"/>
          <w:color w:val="000000"/>
        </w:rPr>
        <w:t xml:space="preserve"> discrimination against </w:t>
      </w:r>
      <w:r w:rsidRPr="008115D3">
        <w:rPr>
          <w:rFonts w:asciiTheme="minorHAnsi" w:hAnsiTheme="minorHAnsi"/>
          <w:color w:val="000000"/>
        </w:rPr>
        <w:t xml:space="preserve">others should promptly advise the Human Resources Department or any other </w:t>
      </w:r>
      <w:r w:rsidR="00911496" w:rsidRPr="008115D3">
        <w:rPr>
          <w:rFonts w:asciiTheme="minorHAnsi" w:hAnsiTheme="minorHAnsi"/>
          <w:color w:val="000000"/>
        </w:rPr>
        <w:t xml:space="preserve">appropriate member of </w:t>
      </w:r>
      <w:r w:rsidRPr="008115D3">
        <w:rPr>
          <w:rFonts w:asciiTheme="minorHAnsi" w:hAnsiTheme="minorHAnsi"/>
          <w:color w:val="000000"/>
        </w:rPr>
        <w:t>management.</w:t>
      </w:r>
      <w:r w:rsidRPr="008115D3">
        <w:rPr>
          <w:rFonts w:asciiTheme="minorHAnsi" w:hAnsiTheme="minorHAnsi"/>
          <w:noProof/>
          <w:color w:val="000000"/>
        </w:rPr>
        <w:t xml:space="preserve"> </w:t>
      </w:r>
    </w:p>
    <w:p w:rsidR="000262B1" w:rsidRPr="008115D3" w:rsidRDefault="000262B1" w:rsidP="00B02F96">
      <w:pPr>
        <w:pStyle w:val="NoSpacing"/>
        <w:jc w:val="both"/>
        <w:rPr>
          <w:rFonts w:asciiTheme="minorHAnsi" w:hAnsiTheme="minorHAnsi"/>
          <w:noProof/>
          <w:color w:val="000000"/>
          <w:sz w:val="16"/>
          <w:szCs w:val="16"/>
        </w:rPr>
      </w:pPr>
    </w:p>
    <w:p w:rsidR="000262B1" w:rsidRPr="001F0CE9" w:rsidRDefault="000262B1" w:rsidP="001F0CE9">
      <w:pPr>
        <w:pStyle w:val="Heading2"/>
        <w:rPr>
          <w:i/>
          <w:noProof/>
          <w:szCs w:val="24"/>
        </w:rPr>
      </w:pPr>
      <w:bookmarkStart w:id="25" w:name="_Toc385419021"/>
      <w:r w:rsidRPr="001F0CE9">
        <w:rPr>
          <w:i/>
          <w:noProof/>
          <w:szCs w:val="24"/>
        </w:rPr>
        <w:t>Substance Abuse Control Policy</w:t>
      </w:r>
      <w:bookmarkEnd w:id="25"/>
      <w:r w:rsidRPr="001F0CE9">
        <w:rPr>
          <w:i/>
          <w:noProof/>
          <w:szCs w:val="24"/>
        </w:rPr>
        <w:t xml:space="preserve"> </w:t>
      </w:r>
    </w:p>
    <w:p w:rsidR="000262B1" w:rsidRPr="008115D3" w:rsidRDefault="00EF683E" w:rsidP="000262B1">
      <w:pPr>
        <w:pStyle w:val="NoSpacing"/>
        <w:jc w:val="both"/>
        <w:rPr>
          <w:rFonts w:asciiTheme="minorHAnsi" w:hAnsiTheme="minorHAnsi"/>
          <w:noProof/>
          <w:color w:val="000000"/>
        </w:rPr>
      </w:pPr>
      <w:r w:rsidRPr="008115D3">
        <w:rPr>
          <w:rFonts w:asciiTheme="minorHAnsi" w:hAnsiTheme="minorHAnsi"/>
          <w:noProof/>
          <w:color w:val="000000"/>
        </w:rPr>
        <w:t>Lumina HealthCare</w:t>
      </w:r>
      <w:r w:rsidR="000262B1" w:rsidRPr="008115D3">
        <w:rPr>
          <w:rFonts w:asciiTheme="minorHAnsi" w:hAnsiTheme="minorHAnsi"/>
          <w:noProof/>
          <w:color w:val="000000"/>
        </w:rPr>
        <w:t xml:space="preserve"> recognizes its responsibility to provide a safe, drug-free work environment. Our  business culture, driven by a commitment to excellence in all areas and staffed by dedicated professionals, and is incompatible with substance abuse in any form. We are particularly interested in our employees' safety, health, job performance and the reputation of the Company and its employees in the community. T</w:t>
      </w:r>
      <w:r w:rsidR="00B35043">
        <w:rPr>
          <w:rFonts w:asciiTheme="minorHAnsi" w:hAnsiTheme="minorHAnsi"/>
          <w:noProof/>
          <w:color w:val="000000"/>
        </w:rPr>
        <w:t xml:space="preserve">o this </w:t>
      </w:r>
      <w:r w:rsidR="000262B1" w:rsidRPr="008115D3">
        <w:rPr>
          <w:rFonts w:asciiTheme="minorHAnsi" w:hAnsiTheme="minorHAnsi"/>
          <w:noProof/>
          <w:color w:val="000000"/>
        </w:rPr>
        <w:t xml:space="preserve">end, we will take all appropriate steps to ensure a drug-free workplace. We ask for your help in this endeavor - please notify management if you become aware of any alcohol or drug-related activity in violation of this policy. </w:t>
      </w:r>
      <w:r w:rsidR="00E10F08" w:rsidRPr="008115D3">
        <w:rPr>
          <w:rFonts w:asciiTheme="minorHAnsi" w:hAnsiTheme="minorHAnsi"/>
          <w:noProof/>
          <w:color w:val="000000"/>
        </w:rPr>
        <w:t>Lumina HealthCare</w:t>
      </w:r>
      <w:r w:rsidR="000262B1" w:rsidRPr="008115D3">
        <w:rPr>
          <w:rFonts w:asciiTheme="minorHAnsi" w:hAnsiTheme="minorHAnsi"/>
          <w:noProof/>
          <w:color w:val="000000"/>
        </w:rPr>
        <w:t xml:space="preserve"> has adopted this Substance Abuse Control Policy for the purpose of creating and maintaining a safe, healthy, productive and drug-free work environment and to comply with the Drug Free Workplace Act of 1988. </w:t>
      </w:r>
    </w:p>
    <w:p w:rsidR="00AD4D48" w:rsidRPr="008115D3" w:rsidRDefault="00AD4D48" w:rsidP="000262B1">
      <w:pPr>
        <w:pStyle w:val="NoSpacing"/>
        <w:jc w:val="both"/>
        <w:rPr>
          <w:rFonts w:asciiTheme="minorHAnsi" w:hAnsiTheme="minorHAnsi"/>
          <w:noProof/>
          <w:color w:val="000000"/>
          <w:sz w:val="16"/>
          <w:szCs w:val="16"/>
        </w:rPr>
      </w:pPr>
    </w:p>
    <w:p w:rsidR="000262B1" w:rsidRPr="001F0CE9" w:rsidRDefault="000262B1" w:rsidP="001F0CE9">
      <w:pPr>
        <w:pStyle w:val="Heading2"/>
        <w:rPr>
          <w:i/>
          <w:noProof/>
          <w:szCs w:val="24"/>
        </w:rPr>
      </w:pPr>
      <w:bookmarkStart w:id="26" w:name="_Toc385419022"/>
      <w:r w:rsidRPr="001F0CE9">
        <w:rPr>
          <w:i/>
          <w:noProof/>
          <w:szCs w:val="24"/>
        </w:rPr>
        <w:t>Policy Provisions</w:t>
      </w:r>
      <w:bookmarkEnd w:id="26"/>
      <w:r w:rsidRPr="001F0CE9">
        <w:rPr>
          <w:i/>
          <w:noProof/>
          <w:szCs w:val="24"/>
        </w:rPr>
        <w:t xml:space="preserve"> </w:t>
      </w:r>
    </w:p>
    <w:p w:rsidR="000262B1" w:rsidRDefault="00EF683E" w:rsidP="000262B1">
      <w:pPr>
        <w:pStyle w:val="NoSpacing"/>
        <w:jc w:val="both"/>
        <w:rPr>
          <w:rFonts w:asciiTheme="minorHAnsi" w:hAnsiTheme="minorHAnsi"/>
          <w:noProof/>
          <w:color w:val="000000"/>
        </w:rPr>
      </w:pPr>
      <w:r w:rsidRPr="008115D3">
        <w:rPr>
          <w:rFonts w:asciiTheme="minorHAnsi" w:hAnsiTheme="minorHAnsi"/>
          <w:noProof/>
          <w:color w:val="000000"/>
        </w:rPr>
        <w:t>Lumina HealthCare</w:t>
      </w:r>
      <w:r w:rsidR="000262B1" w:rsidRPr="008115D3">
        <w:rPr>
          <w:rFonts w:asciiTheme="minorHAnsi" w:hAnsiTheme="minorHAnsi"/>
          <w:noProof/>
          <w:color w:val="000000"/>
        </w:rPr>
        <w:t xml:space="preserve"> prohibits the following: </w:t>
      </w:r>
    </w:p>
    <w:p w:rsidR="00B35043" w:rsidRPr="008115D3" w:rsidRDefault="00B35043" w:rsidP="000262B1">
      <w:pPr>
        <w:pStyle w:val="NoSpacing"/>
        <w:jc w:val="both"/>
        <w:rPr>
          <w:rFonts w:asciiTheme="minorHAnsi" w:hAnsiTheme="minorHAnsi"/>
          <w:noProof/>
          <w:color w:val="000000"/>
        </w:rPr>
      </w:pPr>
    </w:p>
    <w:p w:rsidR="00B35043" w:rsidRDefault="00B35043" w:rsidP="00110798">
      <w:pPr>
        <w:pStyle w:val="NoSpacing"/>
        <w:numPr>
          <w:ilvl w:val="0"/>
          <w:numId w:val="18"/>
        </w:numPr>
        <w:jc w:val="both"/>
        <w:rPr>
          <w:rStyle w:val="Emphasis"/>
          <w:rFonts w:asciiTheme="minorHAnsi" w:hAnsiTheme="minorHAnsi"/>
          <w:i w:val="0"/>
        </w:rPr>
      </w:pPr>
      <w:r>
        <w:rPr>
          <w:rStyle w:val="Emphasis"/>
          <w:rFonts w:asciiTheme="minorHAnsi" w:hAnsiTheme="minorHAnsi"/>
          <w:i w:val="0"/>
        </w:rPr>
        <w:t>Reporting to work under the influence of alcohol or illegal drugs or substances, including the il</w:t>
      </w:r>
      <w:r w:rsidR="00DD6C83">
        <w:rPr>
          <w:rStyle w:val="Emphasis"/>
          <w:rFonts w:asciiTheme="minorHAnsi" w:hAnsiTheme="minorHAnsi"/>
          <w:i w:val="0"/>
        </w:rPr>
        <w:t>legal use of prescription drugs;</w:t>
      </w:r>
      <w:r>
        <w:rPr>
          <w:rStyle w:val="Emphasis"/>
          <w:rFonts w:asciiTheme="minorHAnsi" w:hAnsiTheme="minorHAnsi"/>
          <w:i w:val="0"/>
        </w:rPr>
        <w:t xml:space="preserve"> </w:t>
      </w:r>
    </w:p>
    <w:p w:rsidR="00B35043" w:rsidRDefault="000262B1" w:rsidP="00110798">
      <w:pPr>
        <w:pStyle w:val="NoSpacing"/>
        <w:numPr>
          <w:ilvl w:val="0"/>
          <w:numId w:val="18"/>
        </w:numPr>
        <w:jc w:val="both"/>
        <w:rPr>
          <w:rStyle w:val="Emphasis"/>
          <w:rFonts w:asciiTheme="minorHAnsi" w:hAnsiTheme="minorHAnsi"/>
          <w:i w:val="0"/>
        </w:rPr>
      </w:pPr>
      <w:r w:rsidRPr="00B35043">
        <w:rPr>
          <w:rStyle w:val="Emphasis"/>
          <w:rFonts w:asciiTheme="minorHAnsi" w:hAnsiTheme="minorHAnsi"/>
          <w:i w:val="0"/>
        </w:rPr>
        <w:t xml:space="preserve">The illegal use, sale, manufacture, distribution or possession of drugs while on Company </w:t>
      </w:r>
      <w:r w:rsidRPr="00B35043">
        <w:rPr>
          <w:rStyle w:val="Emphasis"/>
          <w:rFonts w:asciiTheme="minorHAnsi" w:hAnsiTheme="minorHAnsi"/>
          <w:i w:val="0"/>
        </w:rPr>
        <w:lastRenderedPageBreak/>
        <w:t xml:space="preserve">business or premises and while operating vehicles on Company business; </w:t>
      </w:r>
    </w:p>
    <w:p w:rsidR="00B35043" w:rsidRDefault="000262B1" w:rsidP="00110798">
      <w:pPr>
        <w:pStyle w:val="NoSpacing"/>
        <w:numPr>
          <w:ilvl w:val="0"/>
          <w:numId w:val="18"/>
        </w:numPr>
        <w:jc w:val="both"/>
        <w:rPr>
          <w:rStyle w:val="Emphasis"/>
          <w:rFonts w:asciiTheme="minorHAnsi" w:hAnsiTheme="minorHAnsi"/>
          <w:i w:val="0"/>
        </w:rPr>
      </w:pPr>
      <w:r w:rsidRPr="00B35043">
        <w:rPr>
          <w:rStyle w:val="Emphasis"/>
          <w:rFonts w:asciiTheme="minorHAnsi" w:hAnsiTheme="minorHAnsi"/>
          <w:i w:val="0"/>
        </w:rPr>
        <w:t>The use, sale, possession, transfer or purchase of alcoholic beverages on Company</w:t>
      </w:r>
      <w:r w:rsidR="0095462D" w:rsidRPr="00B35043">
        <w:rPr>
          <w:rStyle w:val="Emphasis"/>
          <w:rFonts w:asciiTheme="minorHAnsi" w:hAnsiTheme="minorHAnsi"/>
          <w:i w:val="0"/>
        </w:rPr>
        <w:t xml:space="preserve"> </w:t>
      </w:r>
      <w:r w:rsidR="0034176C" w:rsidRPr="00B35043">
        <w:rPr>
          <w:rStyle w:val="Emphasis"/>
          <w:rFonts w:asciiTheme="minorHAnsi" w:hAnsiTheme="minorHAnsi"/>
          <w:i w:val="0"/>
        </w:rPr>
        <w:t>premises or while performing Company business, except in connection with Company-authorized events;</w:t>
      </w:r>
      <w:r w:rsidR="008D2D96">
        <w:rPr>
          <w:rStyle w:val="Emphasis"/>
          <w:rFonts w:asciiTheme="minorHAnsi" w:hAnsiTheme="minorHAnsi"/>
          <w:i w:val="0"/>
        </w:rPr>
        <w:t xml:space="preserve"> and</w:t>
      </w:r>
    </w:p>
    <w:p w:rsidR="0034176C" w:rsidRPr="00B35043" w:rsidRDefault="0034176C" w:rsidP="00110798">
      <w:pPr>
        <w:pStyle w:val="NoSpacing"/>
        <w:numPr>
          <w:ilvl w:val="0"/>
          <w:numId w:val="18"/>
        </w:numPr>
        <w:jc w:val="both"/>
        <w:rPr>
          <w:rFonts w:asciiTheme="minorHAnsi" w:hAnsiTheme="minorHAnsi"/>
          <w:iCs/>
        </w:rPr>
      </w:pPr>
      <w:r w:rsidRPr="00B35043">
        <w:rPr>
          <w:rStyle w:val="Emphasis"/>
          <w:rFonts w:asciiTheme="minorHAnsi" w:hAnsiTheme="minorHAnsi"/>
          <w:i w:val="0"/>
        </w:rPr>
        <w:t xml:space="preserve">Working under the influence of prescription or non-prescription drugs that could impair judgment or motor functions and place persons or property in jeopardy. </w:t>
      </w:r>
    </w:p>
    <w:p w:rsidR="0034176C" w:rsidRPr="008115D3" w:rsidRDefault="0034176C" w:rsidP="000262B1">
      <w:pPr>
        <w:pStyle w:val="NoSpacing"/>
        <w:jc w:val="both"/>
        <w:rPr>
          <w:rFonts w:asciiTheme="minorHAnsi" w:hAnsiTheme="minorHAnsi"/>
          <w:noProof/>
          <w:color w:val="000000"/>
          <w:sz w:val="16"/>
          <w:szCs w:val="16"/>
        </w:rPr>
      </w:pPr>
    </w:p>
    <w:p w:rsidR="000262B1" w:rsidRPr="008115D3" w:rsidRDefault="000262B1" w:rsidP="0095462D">
      <w:pPr>
        <w:pStyle w:val="NoSpacing"/>
        <w:jc w:val="both"/>
        <w:rPr>
          <w:rFonts w:asciiTheme="minorHAnsi" w:hAnsiTheme="minorHAnsi"/>
          <w:noProof/>
          <w:color w:val="000000"/>
        </w:rPr>
      </w:pPr>
      <w:r w:rsidRPr="008115D3">
        <w:rPr>
          <w:rFonts w:asciiTheme="minorHAnsi" w:hAnsiTheme="minorHAnsi"/>
          <w:noProof/>
          <w:color w:val="000000"/>
        </w:rPr>
        <w:t xml:space="preserve">The illegal use of drugs off-premises and off-duty is inconsistent with an employee's responsibilities  to the Company because it can affect employee health, safety and on-the-job performance. To the extent that such use results in the presence of such drugs or their metabolites in the body fluids of any  employee while working on Company business, or on Company property, that employee will be in  violation of this policy and subject to the procedures set forth herein. </w:t>
      </w:r>
    </w:p>
    <w:p w:rsidR="000262B1" w:rsidRPr="008115D3" w:rsidRDefault="000262B1" w:rsidP="0095462D">
      <w:pPr>
        <w:pStyle w:val="NoSpacing"/>
        <w:jc w:val="both"/>
        <w:rPr>
          <w:rFonts w:asciiTheme="minorHAnsi" w:hAnsiTheme="minorHAnsi"/>
          <w:noProof/>
          <w:color w:val="000000"/>
          <w:sz w:val="16"/>
          <w:szCs w:val="16"/>
        </w:rPr>
      </w:pPr>
    </w:p>
    <w:p w:rsidR="000262B1" w:rsidRPr="008115D3" w:rsidRDefault="000262B1" w:rsidP="000262B1">
      <w:pPr>
        <w:pStyle w:val="NoSpacing"/>
        <w:jc w:val="both"/>
        <w:rPr>
          <w:rFonts w:asciiTheme="minorHAnsi" w:hAnsiTheme="minorHAnsi"/>
          <w:noProof/>
          <w:color w:val="000000"/>
        </w:rPr>
      </w:pPr>
      <w:r w:rsidRPr="008115D3">
        <w:rPr>
          <w:rFonts w:asciiTheme="minorHAnsi" w:hAnsiTheme="minorHAnsi"/>
          <w:noProof/>
          <w:color w:val="000000"/>
        </w:rPr>
        <w:t xml:space="preserve">In accordance with the Drug Free Workplace Act of 1988, any employee convicted of a criminal drug statute violation must advise the Company within five </w:t>
      </w:r>
      <w:r w:rsidR="00DD6C83">
        <w:rPr>
          <w:rFonts w:asciiTheme="minorHAnsi" w:hAnsiTheme="minorHAnsi"/>
          <w:noProof/>
          <w:color w:val="000000"/>
        </w:rPr>
        <w:t xml:space="preserve">(5) </w:t>
      </w:r>
      <w:r w:rsidRPr="008115D3">
        <w:rPr>
          <w:rFonts w:asciiTheme="minorHAnsi" w:hAnsiTheme="minorHAnsi"/>
          <w:noProof/>
          <w:color w:val="000000"/>
        </w:rPr>
        <w:t>days of the conviction.</w:t>
      </w:r>
    </w:p>
    <w:p w:rsidR="00AD4D48" w:rsidRPr="008115D3" w:rsidRDefault="00AD4D48" w:rsidP="000262B1">
      <w:pPr>
        <w:pStyle w:val="NoSpacing"/>
        <w:jc w:val="both"/>
        <w:rPr>
          <w:rFonts w:asciiTheme="minorHAnsi" w:hAnsiTheme="minorHAnsi"/>
          <w:noProof/>
          <w:color w:val="000000"/>
          <w:sz w:val="16"/>
          <w:szCs w:val="16"/>
        </w:rPr>
      </w:pPr>
    </w:p>
    <w:p w:rsidR="000262B1" w:rsidRPr="008115D3" w:rsidRDefault="000262B1" w:rsidP="000262B1">
      <w:pPr>
        <w:pStyle w:val="NoSpacing"/>
        <w:jc w:val="both"/>
        <w:rPr>
          <w:rFonts w:asciiTheme="minorHAnsi" w:hAnsiTheme="minorHAnsi"/>
          <w:noProof/>
          <w:color w:val="000000"/>
        </w:rPr>
      </w:pPr>
      <w:r w:rsidRPr="008115D3">
        <w:rPr>
          <w:rFonts w:asciiTheme="minorHAnsi" w:hAnsiTheme="minorHAnsi"/>
          <w:noProof/>
          <w:color w:val="000000"/>
        </w:rPr>
        <w:t>If you believe that a coworker is in violation of the substance abuse policy, you must notify your supervisor immediately. In the event you believe that supervisory staff is in violation of the substance abuse policy, you must notify the Chief Operations Officer or Human Resources Director.</w:t>
      </w:r>
    </w:p>
    <w:p w:rsidR="0095462D" w:rsidRPr="008115D3" w:rsidRDefault="0095462D" w:rsidP="000262B1">
      <w:pPr>
        <w:pStyle w:val="NoSpacing"/>
        <w:jc w:val="both"/>
        <w:rPr>
          <w:rFonts w:asciiTheme="minorHAnsi" w:hAnsiTheme="minorHAnsi"/>
          <w:noProof/>
          <w:color w:val="000000"/>
        </w:rPr>
      </w:pPr>
    </w:p>
    <w:p w:rsidR="000262B1" w:rsidRPr="001F0CE9" w:rsidRDefault="000262B1" w:rsidP="001F0CE9">
      <w:pPr>
        <w:pStyle w:val="Heading2"/>
        <w:rPr>
          <w:i/>
          <w:noProof/>
          <w:szCs w:val="24"/>
        </w:rPr>
      </w:pPr>
      <w:bookmarkStart w:id="27" w:name="_Toc385419023"/>
      <w:r w:rsidRPr="001F0CE9">
        <w:rPr>
          <w:i/>
          <w:noProof/>
          <w:szCs w:val="24"/>
        </w:rPr>
        <w:t>Drug and Alcohol Screening</w:t>
      </w:r>
      <w:bookmarkEnd w:id="27"/>
      <w:r w:rsidRPr="001F0CE9">
        <w:rPr>
          <w:i/>
          <w:noProof/>
          <w:szCs w:val="24"/>
        </w:rPr>
        <w:t xml:space="preserve"> </w:t>
      </w:r>
    </w:p>
    <w:p w:rsidR="00B35043" w:rsidRDefault="000262B1" w:rsidP="000262B1">
      <w:pPr>
        <w:pStyle w:val="NoSpacing"/>
        <w:jc w:val="both"/>
        <w:rPr>
          <w:rFonts w:asciiTheme="minorHAnsi" w:hAnsiTheme="minorHAnsi"/>
          <w:noProof/>
          <w:color w:val="000000"/>
        </w:rPr>
      </w:pPr>
      <w:r w:rsidRPr="008115D3">
        <w:rPr>
          <w:rFonts w:asciiTheme="minorHAnsi" w:hAnsiTheme="minorHAnsi"/>
          <w:noProof/>
          <w:color w:val="000000"/>
        </w:rPr>
        <w:t xml:space="preserve">To further protect our employees and patients, </w:t>
      </w:r>
      <w:r w:rsidR="00EF683E" w:rsidRPr="008115D3">
        <w:rPr>
          <w:rFonts w:asciiTheme="minorHAnsi" w:hAnsiTheme="minorHAnsi"/>
          <w:noProof/>
          <w:color w:val="000000"/>
        </w:rPr>
        <w:t>Lumina HealthCare</w:t>
      </w:r>
      <w:r w:rsidRPr="008115D3">
        <w:rPr>
          <w:rFonts w:asciiTheme="minorHAnsi" w:hAnsiTheme="minorHAnsi"/>
          <w:noProof/>
          <w:color w:val="000000"/>
        </w:rPr>
        <w:t xml:space="preserve"> reserves the right to require drug and alcohol tests as a condition of employment at these or other times:  </w:t>
      </w:r>
    </w:p>
    <w:p w:rsidR="00B35043" w:rsidRDefault="00B35043" w:rsidP="000262B1">
      <w:pPr>
        <w:pStyle w:val="NoSpacing"/>
        <w:jc w:val="both"/>
        <w:rPr>
          <w:rFonts w:asciiTheme="minorHAnsi" w:hAnsiTheme="minorHAnsi"/>
          <w:noProof/>
          <w:color w:val="000000"/>
        </w:rPr>
      </w:pPr>
    </w:p>
    <w:p w:rsidR="00B35043" w:rsidRDefault="000262B1" w:rsidP="00110798">
      <w:pPr>
        <w:pStyle w:val="NoSpacing"/>
        <w:numPr>
          <w:ilvl w:val="0"/>
          <w:numId w:val="19"/>
        </w:numPr>
        <w:jc w:val="both"/>
        <w:rPr>
          <w:rFonts w:asciiTheme="minorHAnsi" w:hAnsiTheme="minorHAnsi"/>
          <w:noProof/>
          <w:color w:val="000000"/>
        </w:rPr>
      </w:pPr>
      <w:r w:rsidRPr="008115D3">
        <w:rPr>
          <w:rFonts w:asciiTheme="minorHAnsi" w:hAnsiTheme="minorHAnsi"/>
          <w:noProof/>
          <w:color w:val="000000"/>
        </w:rPr>
        <w:t>As a step in the employment process</w:t>
      </w:r>
      <w:r w:rsidR="00B35043">
        <w:rPr>
          <w:rFonts w:asciiTheme="minorHAnsi" w:hAnsiTheme="minorHAnsi"/>
          <w:noProof/>
          <w:color w:val="000000"/>
        </w:rPr>
        <w:t>;</w:t>
      </w:r>
      <w:r w:rsidRPr="008115D3">
        <w:rPr>
          <w:rFonts w:asciiTheme="minorHAnsi" w:hAnsiTheme="minorHAnsi"/>
          <w:noProof/>
          <w:color w:val="000000"/>
        </w:rPr>
        <w:t xml:space="preserve"> </w:t>
      </w:r>
    </w:p>
    <w:p w:rsidR="00B35043" w:rsidRDefault="000262B1" w:rsidP="00110798">
      <w:pPr>
        <w:pStyle w:val="NoSpacing"/>
        <w:numPr>
          <w:ilvl w:val="0"/>
          <w:numId w:val="19"/>
        </w:numPr>
        <w:jc w:val="both"/>
        <w:rPr>
          <w:rFonts w:asciiTheme="minorHAnsi" w:hAnsiTheme="minorHAnsi"/>
          <w:noProof/>
          <w:color w:val="000000"/>
        </w:rPr>
      </w:pPr>
      <w:r w:rsidRPr="008115D3">
        <w:rPr>
          <w:rFonts w:asciiTheme="minorHAnsi" w:hAnsiTheme="minorHAnsi"/>
          <w:noProof/>
          <w:color w:val="000000"/>
        </w:rPr>
        <w:t>Post hire, when there is a reasonable suspicion to believe an employee is under the influence of drugs or alcohol, or has the presence of illegal drugs in his/her system while working, and there is reasonable cause for concern;</w:t>
      </w:r>
      <w:r w:rsidR="008D2D96">
        <w:rPr>
          <w:rFonts w:asciiTheme="minorHAnsi" w:hAnsiTheme="minorHAnsi"/>
          <w:noProof/>
          <w:color w:val="000000"/>
        </w:rPr>
        <w:t xml:space="preserve"> and/or</w:t>
      </w:r>
    </w:p>
    <w:p w:rsidR="008D2D96" w:rsidRDefault="000262B1" w:rsidP="00110798">
      <w:pPr>
        <w:pStyle w:val="NoSpacing"/>
        <w:numPr>
          <w:ilvl w:val="0"/>
          <w:numId w:val="19"/>
        </w:numPr>
        <w:jc w:val="both"/>
        <w:rPr>
          <w:rFonts w:asciiTheme="minorHAnsi" w:hAnsiTheme="minorHAnsi"/>
          <w:noProof/>
          <w:color w:val="000000"/>
        </w:rPr>
      </w:pPr>
      <w:r w:rsidRPr="008115D3">
        <w:rPr>
          <w:rFonts w:asciiTheme="minorHAnsi" w:hAnsiTheme="minorHAnsi"/>
          <w:noProof/>
          <w:color w:val="000000"/>
        </w:rPr>
        <w:t xml:space="preserve">As a follow-up program to treatment for drug or alcohol abuse.  </w:t>
      </w:r>
    </w:p>
    <w:p w:rsidR="008D2D96" w:rsidRDefault="008D2D96" w:rsidP="00110798">
      <w:pPr>
        <w:pStyle w:val="NoSpacing"/>
        <w:ind w:left="720"/>
        <w:jc w:val="both"/>
        <w:rPr>
          <w:rFonts w:asciiTheme="minorHAnsi" w:hAnsiTheme="minorHAnsi"/>
          <w:noProof/>
          <w:color w:val="000000"/>
        </w:rPr>
      </w:pPr>
    </w:p>
    <w:p w:rsidR="008D2D96" w:rsidRPr="008115D3" w:rsidRDefault="000262B1" w:rsidP="008D2D96">
      <w:pPr>
        <w:pStyle w:val="NoSpacing"/>
        <w:jc w:val="both"/>
        <w:rPr>
          <w:rFonts w:asciiTheme="minorHAnsi" w:hAnsiTheme="minorHAnsi"/>
          <w:noProof/>
          <w:color w:val="000000"/>
        </w:rPr>
      </w:pPr>
      <w:r w:rsidRPr="008115D3">
        <w:rPr>
          <w:rFonts w:asciiTheme="minorHAnsi" w:hAnsiTheme="minorHAnsi"/>
          <w:noProof/>
          <w:color w:val="000000"/>
        </w:rPr>
        <w:t xml:space="preserve">A positive test result or refusal to submit to a drug and alcohol test may be grounds for termination.  </w:t>
      </w:r>
      <w:r w:rsidR="00EF683E" w:rsidRPr="008115D3">
        <w:rPr>
          <w:rFonts w:asciiTheme="minorHAnsi" w:hAnsiTheme="minorHAnsi"/>
          <w:noProof/>
          <w:color w:val="000000"/>
        </w:rPr>
        <w:t>Lumina HealthCare</w:t>
      </w:r>
      <w:r w:rsidRPr="008115D3">
        <w:rPr>
          <w:rFonts w:asciiTheme="minorHAnsi" w:hAnsiTheme="minorHAnsi"/>
          <w:noProof/>
          <w:color w:val="000000"/>
        </w:rPr>
        <w:t xml:space="preserve"> will take steps to protect the confidentiality of the results of drug and alcohol  testing.</w:t>
      </w:r>
    </w:p>
    <w:p w:rsidR="000262B1" w:rsidRPr="008115D3" w:rsidRDefault="000262B1" w:rsidP="000262B1">
      <w:pPr>
        <w:pStyle w:val="NoSpacing"/>
        <w:jc w:val="both"/>
        <w:rPr>
          <w:rFonts w:asciiTheme="minorHAnsi" w:hAnsiTheme="minorHAnsi"/>
          <w:noProof/>
          <w:color w:val="000000"/>
          <w:sz w:val="16"/>
          <w:szCs w:val="16"/>
        </w:rPr>
      </w:pPr>
    </w:p>
    <w:p w:rsidR="000262B1" w:rsidRPr="001F0CE9" w:rsidRDefault="000262B1" w:rsidP="001F0CE9">
      <w:pPr>
        <w:pStyle w:val="Heading2"/>
        <w:rPr>
          <w:i/>
          <w:noProof/>
          <w:szCs w:val="24"/>
        </w:rPr>
      </w:pPr>
      <w:bookmarkStart w:id="28" w:name="_Toc385419024"/>
      <w:r w:rsidRPr="001F0CE9">
        <w:rPr>
          <w:i/>
          <w:noProof/>
          <w:szCs w:val="24"/>
        </w:rPr>
        <w:t>Investigation</w:t>
      </w:r>
      <w:bookmarkEnd w:id="28"/>
      <w:r w:rsidRPr="001F0CE9">
        <w:rPr>
          <w:i/>
          <w:noProof/>
          <w:szCs w:val="24"/>
        </w:rPr>
        <w:t xml:space="preserve"> </w:t>
      </w:r>
    </w:p>
    <w:p w:rsidR="000262B1" w:rsidRPr="008115D3" w:rsidRDefault="00EF683E" w:rsidP="00426609">
      <w:pPr>
        <w:pStyle w:val="NoSpacing"/>
        <w:jc w:val="both"/>
        <w:rPr>
          <w:rFonts w:asciiTheme="minorHAnsi" w:hAnsiTheme="minorHAnsi"/>
          <w:noProof/>
          <w:color w:val="000000"/>
        </w:rPr>
      </w:pPr>
      <w:r w:rsidRPr="008115D3">
        <w:rPr>
          <w:rFonts w:asciiTheme="minorHAnsi" w:hAnsiTheme="minorHAnsi"/>
          <w:noProof/>
          <w:color w:val="000000"/>
        </w:rPr>
        <w:t>Lumina HealthCare</w:t>
      </w:r>
      <w:r w:rsidR="000262B1" w:rsidRPr="008115D3">
        <w:rPr>
          <w:rFonts w:asciiTheme="minorHAnsi" w:hAnsiTheme="minorHAnsi"/>
          <w:noProof/>
          <w:color w:val="000000"/>
        </w:rPr>
        <w:t xml:space="preserve"> reserves the right of access to all Company-owned areas. Desks, lockers, cabinets,   drawers, etc., are provided for the convenience of Lumina Health</w:t>
      </w:r>
      <w:r w:rsidR="008D2D96">
        <w:rPr>
          <w:rFonts w:asciiTheme="minorHAnsi" w:hAnsiTheme="minorHAnsi"/>
          <w:noProof/>
          <w:color w:val="000000"/>
        </w:rPr>
        <w:t>C</w:t>
      </w:r>
      <w:r w:rsidR="0090272F" w:rsidRPr="008115D3">
        <w:rPr>
          <w:rFonts w:asciiTheme="minorHAnsi" w:hAnsiTheme="minorHAnsi"/>
          <w:noProof/>
          <w:color w:val="000000"/>
        </w:rPr>
        <w:t xml:space="preserve">are </w:t>
      </w:r>
      <w:r w:rsidR="000262B1" w:rsidRPr="008115D3">
        <w:rPr>
          <w:rFonts w:asciiTheme="minorHAnsi" w:hAnsiTheme="minorHAnsi"/>
          <w:noProof/>
          <w:color w:val="000000"/>
        </w:rPr>
        <w:t xml:space="preserve"> employees and may be searched at any time to the extent considered necessary by management</w:t>
      </w:r>
      <w:r w:rsidR="000262B1" w:rsidRPr="008115D3">
        <w:rPr>
          <w:rFonts w:asciiTheme="minorHAnsi" w:hAnsiTheme="minorHAnsi" w:cs="Microsoft Uighur"/>
          <w:noProof/>
          <w:color w:val="000000"/>
        </w:rPr>
        <w:t>.</w:t>
      </w:r>
      <w:r w:rsidR="000262B1" w:rsidRPr="008115D3">
        <w:rPr>
          <w:rFonts w:asciiTheme="minorHAnsi" w:hAnsiTheme="minorHAnsi"/>
          <w:noProof/>
          <w:color w:val="000000"/>
        </w:rPr>
        <w:t xml:space="preserve"> Please cooperate with us on this matter, as it is done for your protection. </w:t>
      </w:r>
      <w:r w:rsidRPr="008115D3">
        <w:rPr>
          <w:rFonts w:asciiTheme="minorHAnsi" w:hAnsiTheme="minorHAnsi"/>
          <w:noProof/>
          <w:color w:val="000000"/>
        </w:rPr>
        <w:t>Lumina HealthCare</w:t>
      </w:r>
      <w:r w:rsidR="000262B1" w:rsidRPr="008115D3">
        <w:rPr>
          <w:rFonts w:asciiTheme="minorHAnsi" w:hAnsiTheme="minorHAnsi"/>
          <w:noProof/>
          <w:color w:val="000000"/>
        </w:rPr>
        <w:t xml:space="preserve"> also reserves the right to search employee property on Company property, such as handbags, lunch boxes, briefcases and employee cars on Company property</w:t>
      </w:r>
      <w:r w:rsidR="00DD6C83">
        <w:rPr>
          <w:rFonts w:asciiTheme="minorHAnsi" w:hAnsiTheme="minorHAnsi"/>
          <w:noProof/>
          <w:color w:val="000000"/>
        </w:rPr>
        <w:t>.</w:t>
      </w:r>
      <w:r w:rsidR="000262B1" w:rsidRPr="008115D3">
        <w:rPr>
          <w:rFonts w:asciiTheme="minorHAnsi" w:hAnsiTheme="minorHAnsi"/>
          <w:noProof/>
          <w:color w:val="000000"/>
        </w:rPr>
        <w:t xml:space="preserve"> Desks, lockers, cabinets and drawers that employees use are the property of </w:t>
      </w:r>
      <w:r w:rsidRPr="008115D3">
        <w:rPr>
          <w:rFonts w:asciiTheme="minorHAnsi" w:hAnsiTheme="minorHAnsi"/>
          <w:noProof/>
          <w:color w:val="000000"/>
        </w:rPr>
        <w:t>Lumina HealthCare</w:t>
      </w:r>
      <w:r w:rsidR="000262B1" w:rsidRPr="008115D3">
        <w:rPr>
          <w:rFonts w:asciiTheme="minorHAnsi" w:hAnsiTheme="minorHAnsi"/>
          <w:noProof/>
          <w:color w:val="000000"/>
        </w:rPr>
        <w:t>.  If you have placed a personal lock on any such locker, desk, cabinet, etc., you may be asked to remove it.  If you are not available, it may be removed by the Company.</w:t>
      </w:r>
      <w:r w:rsidR="00D147D7">
        <w:rPr>
          <w:rFonts w:asciiTheme="minorHAnsi" w:hAnsiTheme="minorHAnsi"/>
          <w:noProof/>
          <w:color w:val="000000"/>
        </w:rPr>
        <w:t xml:space="preserve"> </w:t>
      </w:r>
      <w:r w:rsidRPr="008115D3">
        <w:rPr>
          <w:rFonts w:asciiTheme="minorHAnsi" w:hAnsiTheme="minorHAnsi"/>
          <w:noProof/>
          <w:color w:val="000000"/>
        </w:rPr>
        <w:t>Lumina HealthCare</w:t>
      </w:r>
      <w:r w:rsidR="000262B1" w:rsidRPr="008115D3">
        <w:rPr>
          <w:rFonts w:asciiTheme="minorHAnsi" w:hAnsiTheme="minorHAnsi"/>
          <w:noProof/>
          <w:color w:val="000000"/>
        </w:rPr>
        <w:t xml:space="preserve"> may, but is not required to, obtain the employee's </w:t>
      </w:r>
      <w:r w:rsidR="00D873E0" w:rsidRPr="008115D3">
        <w:rPr>
          <w:rFonts w:asciiTheme="minorHAnsi" w:hAnsiTheme="minorHAnsi"/>
          <w:noProof/>
          <w:color w:val="000000"/>
        </w:rPr>
        <w:t xml:space="preserve">consent when property </w:t>
      </w:r>
      <w:r w:rsidR="008D3E5E" w:rsidRPr="008115D3">
        <w:rPr>
          <w:rFonts w:asciiTheme="minorHAnsi" w:hAnsiTheme="minorHAnsi"/>
          <w:noProof/>
          <w:color w:val="000000"/>
        </w:rPr>
        <w:t xml:space="preserve">belonging to or used by an employee is to be searched. </w:t>
      </w:r>
      <w:r w:rsidRPr="008115D3">
        <w:rPr>
          <w:rFonts w:asciiTheme="minorHAnsi" w:hAnsiTheme="minorHAnsi"/>
          <w:noProof/>
          <w:color w:val="000000"/>
        </w:rPr>
        <w:t>Lumina HealthCare</w:t>
      </w:r>
      <w:r w:rsidR="00D873E0" w:rsidRPr="008115D3">
        <w:rPr>
          <w:rFonts w:asciiTheme="minorHAnsi" w:hAnsiTheme="minorHAnsi"/>
          <w:noProof/>
          <w:color w:val="000000"/>
        </w:rPr>
        <w:t xml:space="preserve"> shall have the right to conduct a search if </w:t>
      </w:r>
      <w:r w:rsidR="00D873E0" w:rsidRPr="008115D3">
        <w:rPr>
          <w:rFonts w:asciiTheme="minorHAnsi" w:hAnsiTheme="minorHAnsi"/>
          <w:noProof/>
          <w:color w:val="000000"/>
        </w:rPr>
        <w:lastRenderedPageBreak/>
        <w:t xml:space="preserve">there is reasonable suspicion to believe that </w:t>
      </w:r>
      <w:r w:rsidR="000262B1" w:rsidRPr="008115D3">
        <w:rPr>
          <w:rFonts w:asciiTheme="minorHAnsi" w:hAnsiTheme="minorHAnsi"/>
          <w:noProof/>
          <w:color w:val="000000"/>
        </w:rPr>
        <w:t xml:space="preserve">a violation of the substance abuse control policy </w:t>
      </w:r>
      <w:r w:rsidR="008D2D96">
        <w:rPr>
          <w:rFonts w:asciiTheme="minorHAnsi" w:hAnsiTheme="minorHAnsi"/>
          <w:noProof/>
          <w:color w:val="000000"/>
        </w:rPr>
        <w:t xml:space="preserve">or any other Company policy related to the health and safety of employees </w:t>
      </w:r>
      <w:r w:rsidR="000262B1" w:rsidRPr="008115D3">
        <w:rPr>
          <w:rFonts w:asciiTheme="minorHAnsi" w:hAnsiTheme="minorHAnsi"/>
          <w:noProof/>
          <w:color w:val="000000"/>
        </w:rPr>
        <w:t xml:space="preserve">has occurred. </w:t>
      </w:r>
      <w:r w:rsidR="000262B1" w:rsidRPr="008115D3">
        <w:rPr>
          <w:rFonts w:asciiTheme="minorHAnsi" w:hAnsiTheme="minorHAnsi"/>
          <w:noProof/>
          <w:color w:val="000000"/>
        </w:rPr>
        <w:tab/>
        <w:t xml:space="preserve"> </w:t>
      </w:r>
    </w:p>
    <w:p w:rsidR="000262B1" w:rsidRPr="008115D3" w:rsidRDefault="000262B1" w:rsidP="00426609">
      <w:pPr>
        <w:pStyle w:val="NoSpacing"/>
        <w:contextualSpacing/>
        <w:jc w:val="both"/>
        <w:rPr>
          <w:rFonts w:asciiTheme="minorHAnsi" w:hAnsiTheme="minorHAnsi"/>
          <w:noProof/>
          <w:color w:val="000000"/>
          <w:sz w:val="16"/>
          <w:szCs w:val="16"/>
        </w:rPr>
      </w:pPr>
    </w:p>
    <w:p w:rsidR="000262B1" w:rsidRDefault="000262B1" w:rsidP="00426609">
      <w:pPr>
        <w:pStyle w:val="NoSpacing"/>
        <w:contextualSpacing/>
        <w:jc w:val="both"/>
        <w:rPr>
          <w:rFonts w:asciiTheme="minorHAnsi" w:hAnsiTheme="minorHAnsi"/>
          <w:noProof/>
          <w:color w:val="000000"/>
        </w:rPr>
      </w:pPr>
      <w:r w:rsidRPr="008115D3">
        <w:rPr>
          <w:rFonts w:asciiTheme="minorHAnsi" w:hAnsiTheme="minorHAnsi"/>
          <w:noProof/>
          <w:color w:val="000000"/>
        </w:rPr>
        <w:t>The Company will place any contraband found into properly marked containers and transport it by police or other personnel authorized to be in possession of the substance during transport. Testing of the contraband will be by a recognized laboratory. Law enforcement agencies will be notified as appropriate.</w:t>
      </w:r>
    </w:p>
    <w:p w:rsidR="00505894" w:rsidRPr="008115D3" w:rsidRDefault="00505894" w:rsidP="00426609">
      <w:pPr>
        <w:pStyle w:val="NoSpacing"/>
        <w:contextualSpacing/>
        <w:jc w:val="both"/>
        <w:rPr>
          <w:rFonts w:asciiTheme="minorHAnsi" w:hAnsiTheme="minorHAnsi"/>
          <w:noProof/>
          <w:color w:val="000000"/>
        </w:rPr>
      </w:pPr>
    </w:p>
    <w:p w:rsidR="00426609" w:rsidRDefault="00426609" w:rsidP="00426609">
      <w:pPr>
        <w:pStyle w:val="NoSpacing"/>
        <w:contextualSpacing/>
        <w:jc w:val="both"/>
        <w:rPr>
          <w:rFonts w:asciiTheme="minorHAnsi" w:hAnsiTheme="minorHAnsi"/>
          <w:noProof/>
          <w:color w:val="000000"/>
          <w:sz w:val="16"/>
          <w:szCs w:val="16"/>
        </w:rPr>
      </w:pPr>
    </w:p>
    <w:p w:rsidR="00271171" w:rsidRPr="001F0CE9" w:rsidRDefault="00271171" w:rsidP="001F0CE9">
      <w:pPr>
        <w:pStyle w:val="Heading2"/>
        <w:rPr>
          <w:i/>
          <w:noProof/>
          <w:szCs w:val="24"/>
        </w:rPr>
      </w:pPr>
      <w:bookmarkStart w:id="29" w:name="_Toc385419025"/>
      <w:r w:rsidRPr="001F0CE9">
        <w:rPr>
          <w:i/>
          <w:noProof/>
          <w:szCs w:val="24"/>
        </w:rPr>
        <w:t>Prescription Drugs</w:t>
      </w:r>
      <w:bookmarkEnd w:id="29"/>
      <w:r w:rsidRPr="001F0CE9">
        <w:rPr>
          <w:i/>
          <w:noProof/>
          <w:szCs w:val="24"/>
        </w:rPr>
        <w:t xml:space="preserve"> </w:t>
      </w:r>
    </w:p>
    <w:p w:rsidR="00271171" w:rsidRPr="008115D3" w:rsidRDefault="00271171" w:rsidP="00426609">
      <w:pPr>
        <w:pStyle w:val="NoSpacing"/>
        <w:contextualSpacing/>
        <w:jc w:val="both"/>
        <w:rPr>
          <w:rFonts w:asciiTheme="minorHAnsi" w:hAnsiTheme="minorHAnsi"/>
          <w:noProof/>
          <w:color w:val="000000"/>
        </w:rPr>
      </w:pPr>
      <w:r w:rsidRPr="008115D3">
        <w:rPr>
          <w:rFonts w:asciiTheme="minorHAnsi" w:hAnsiTheme="minorHAnsi"/>
          <w:noProof/>
          <w:color w:val="000000"/>
        </w:rPr>
        <w:t xml:space="preserve">Prescription drugs are a cause for concern if they affect the ability of any employee to work safely. If you are taking drugs prescribed by a licensed physician, you must:   </w:t>
      </w:r>
    </w:p>
    <w:p w:rsidR="00426609" w:rsidRPr="008115D3" w:rsidRDefault="00426609" w:rsidP="00110798">
      <w:pPr>
        <w:pStyle w:val="NoSpacing"/>
        <w:contextualSpacing/>
        <w:jc w:val="both"/>
        <w:rPr>
          <w:rFonts w:asciiTheme="minorHAnsi" w:hAnsiTheme="minorHAnsi"/>
          <w:i/>
          <w:noProof/>
          <w:color w:val="000000"/>
          <w:sz w:val="16"/>
          <w:szCs w:val="16"/>
        </w:rPr>
      </w:pPr>
    </w:p>
    <w:p w:rsidR="008D2D96" w:rsidRDefault="00271171" w:rsidP="00110798">
      <w:pPr>
        <w:pStyle w:val="NoSpacing"/>
        <w:numPr>
          <w:ilvl w:val="0"/>
          <w:numId w:val="20"/>
        </w:numPr>
        <w:contextualSpacing/>
        <w:jc w:val="both"/>
        <w:rPr>
          <w:rFonts w:asciiTheme="minorHAnsi" w:hAnsiTheme="minorHAnsi"/>
          <w:noProof/>
          <w:color w:val="000000"/>
        </w:rPr>
      </w:pPr>
      <w:r w:rsidRPr="008115D3">
        <w:rPr>
          <w:rFonts w:asciiTheme="minorHAnsi" w:hAnsiTheme="minorHAnsi"/>
          <w:noProof/>
          <w:color w:val="000000"/>
        </w:rPr>
        <w:t xml:space="preserve">Have the drug in its original container, which identifies the drug, dosage, date of prescription and authorizing physician; </w:t>
      </w:r>
    </w:p>
    <w:p w:rsidR="008D2D96" w:rsidRDefault="00271171" w:rsidP="00110798">
      <w:pPr>
        <w:pStyle w:val="NoSpacing"/>
        <w:numPr>
          <w:ilvl w:val="0"/>
          <w:numId w:val="20"/>
        </w:numPr>
        <w:contextualSpacing/>
        <w:jc w:val="both"/>
        <w:rPr>
          <w:rFonts w:asciiTheme="minorHAnsi" w:hAnsiTheme="minorHAnsi"/>
          <w:noProof/>
          <w:color w:val="000000"/>
        </w:rPr>
      </w:pPr>
      <w:r w:rsidRPr="008115D3">
        <w:rPr>
          <w:rFonts w:asciiTheme="minorHAnsi" w:hAnsiTheme="minorHAnsi"/>
          <w:noProof/>
          <w:color w:val="000000"/>
        </w:rPr>
        <w:t xml:space="preserve">Review with your physician any work restriction(s); </w:t>
      </w:r>
      <w:r w:rsidR="008D2D96">
        <w:rPr>
          <w:rFonts w:asciiTheme="minorHAnsi" w:hAnsiTheme="minorHAnsi"/>
          <w:noProof/>
          <w:color w:val="000000"/>
        </w:rPr>
        <w:t>and</w:t>
      </w:r>
    </w:p>
    <w:p w:rsidR="00271171" w:rsidRPr="008115D3" w:rsidRDefault="00271171" w:rsidP="00110798">
      <w:pPr>
        <w:pStyle w:val="NoSpacing"/>
        <w:numPr>
          <w:ilvl w:val="0"/>
          <w:numId w:val="20"/>
        </w:numPr>
        <w:contextualSpacing/>
        <w:jc w:val="both"/>
        <w:rPr>
          <w:rFonts w:asciiTheme="minorHAnsi" w:hAnsiTheme="minorHAnsi"/>
          <w:noProof/>
          <w:color w:val="000000"/>
        </w:rPr>
      </w:pPr>
      <w:r w:rsidRPr="008115D3">
        <w:rPr>
          <w:rFonts w:asciiTheme="minorHAnsi" w:hAnsiTheme="minorHAnsi"/>
          <w:noProof/>
          <w:color w:val="000000"/>
        </w:rPr>
        <w:t>Review the restriction(s) with your supervisor or other authorized representative of the Company.</w:t>
      </w:r>
    </w:p>
    <w:p w:rsidR="00271171" w:rsidRPr="008115D3" w:rsidRDefault="00271171" w:rsidP="00426609">
      <w:pPr>
        <w:pStyle w:val="NoSpacing"/>
        <w:ind w:left="720"/>
        <w:jc w:val="both"/>
        <w:rPr>
          <w:rFonts w:asciiTheme="minorHAnsi" w:hAnsiTheme="minorHAnsi"/>
          <w:noProof/>
          <w:color w:val="000000"/>
          <w:sz w:val="16"/>
          <w:szCs w:val="16"/>
        </w:rPr>
      </w:pPr>
      <w:r w:rsidRPr="008115D3">
        <w:rPr>
          <w:rFonts w:asciiTheme="minorHAnsi" w:hAnsiTheme="minorHAnsi"/>
          <w:noProof/>
          <w:color w:val="000000"/>
        </w:rPr>
        <w:t xml:space="preserve"> </w:t>
      </w:r>
    </w:p>
    <w:p w:rsidR="00F562B3" w:rsidRPr="008115D3" w:rsidRDefault="00271171" w:rsidP="00271171">
      <w:pPr>
        <w:pStyle w:val="NoSpacing"/>
        <w:jc w:val="both"/>
        <w:rPr>
          <w:rFonts w:asciiTheme="minorHAnsi" w:hAnsiTheme="minorHAnsi"/>
          <w:noProof/>
          <w:color w:val="000000"/>
        </w:rPr>
      </w:pPr>
      <w:r w:rsidRPr="008115D3">
        <w:rPr>
          <w:rFonts w:asciiTheme="minorHAnsi" w:hAnsiTheme="minorHAnsi"/>
          <w:noProof/>
          <w:color w:val="000000"/>
        </w:rPr>
        <w:t>As long as these procedures are followed</w:t>
      </w:r>
      <w:r w:rsidR="008D2D96">
        <w:rPr>
          <w:rFonts w:asciiTheme="minorHAnsi" w:hAnsiTheme="minorHAnsi"/>
          <w:noProof/>
          <w:color w:val="000000"/>
        </w:rPr>
        <w:t xml:space="preserve"> and so long as use of the prescription drug does not pose a health or safety risk</w:t>
      </w:r>
      <w:r w:rsidRPr="008115D3">
        <w:rPr>
          <w:rFonts w:asciiTheme="minorHAnsi" w:hAnsiTheme="minorHAnsi"/>
          <w:noProof/>
          <w:color w:val="000000"/>
        </w:rPr>
        <w:t>,</w:t>
      </w:r>
      <w:r w:rsidR="00795423" w:rsidRPr="008115D3">
        <w:rPr>
          <w:rFonts w:asciiTheme="minorHAnsi" w:hAnsiTheme="minorHAnsi"/>
          <w:noProof/>
          <w:color w:val="000000"/>
        </w:rPr>
        <w:t xml:space="preserve"> the use of prescription drugs s</w:t>
      </w:r>
      <w:r w:rsidRPr="008115D3">
        <w:rPr>
          <w:rFonts w:asciiTheme="minorHAnsi" w:hAnsiTheme="minorHAnsi"/>
          <w:noProof/>
          <w:color w:val="000000"/>
        </w:rPr>
        <w:t xml:space="preserve">hall not be cause for disciplinary action pursuant to this policy. </w:t>
      </w:r>
    </w:p>
    <w:p w:rsidR="00CC55C5" w:rsidRPr="008115D3" w:rsidRDefault="00CC55C5" w:rsidP="00271171">
      <w:pPr>
        <w:pStyle w:val="NoSpacing"/>
        <w:jc w:val="both"/>
        <w:rPr>
          <w:rFonts w:asciiTheme="minorHAnsi" w:hAnsiTheme="minorHAnsi"/>
          <w:noProof/>
          <w:color w:val="000000"/>
        </w:rPr>
      </w:pPr>
    </w:p>
    <w:p w:rsidR="00F562B3" w:rsidRPr="001F0CE9" w:rsidRDefault="00F562B3" w:rsidP="001F0CE9">
      <w:pPr>
        <w:pStyle w:val="Heading2"/>
        <w:rPr>
          <w:i/>
          <w:noProof/>
          <w:szCs w:val="24"/>
        </w:rPr>
      </w:pPr>
      <w:bookmarkStart w:id="30" w:name="_Toc385419026"/>
      <w:r w:rsidRPr="001F0CE9">
        <w:rPr>
          <w:i/>
          <w:noProof/>
          <w:szCs w:val="24"/>
        </w:rPr>
        <w:t>Violence in the Workplace</w:t>
      </w:r>
      <w:bookmarkEnd w:id="30"/>
      <w:r w:rsidRPr="001F0CE9">
        <w:rPr>
          <w:i/>
          <w:noProof/>
          <w:szCs w:val="24"/>
        </w:rPr>
        <w:t xml:space="preserve"> </w:t>
      </w:r>
    </w:p>
    <w:p w:rsidR="00F562B3" w:rsidRPr="008115D3" w:rsidRDefault="00EF683E" w:rsidP="00F562B3">
      <w:pPr>
        <w:pStyle w:val="NoSpacing"/>
        <w:jc w:val="both"/>
        <w:rPr>
          <w:rFonts w:asciiTheme="minorHAnsi" w:hAnsiTheme="minorHAnsi"/>
          <w:noProof/>
          <w:color w:val="000000"/>
        </w:rPr>
      </w:pPr>
      <w:r w:rsidRPr="008115D3">
        <w:rPr>
          <w:rFonts w:asciiTheme="minorHAnsi" w:hAnsiTheme="minorHAnsi"/>
          <w:noProof/>
          <w:color w:val="000000"/>
        </w:rPr>
        <w:t>Lumina HealthCare</w:t>
      </w:r>
      <w:r w:rsidR="00F562B3" w:rsidRPr="008115D3">
        <w:rPr>
          <w:rFonts w:asciiTheme="minorHAnsi" w:hAnsiTheme="minorHAnsi"/>
          <w:noProof/>
          <w:color w:val="000000"/>
        </w:rPr>
        <w:t xml:space="preserve"> does not tolerate fighting, threats and other acts of violence against employees, co-workers, </w:t>
      </w:r>
      <w:r w:rsidR="00745CD5" w:rsidRPr="008115D3">
        <w:rPr>
          <w:rFonts w:asciiTheme="minorHAnsi" w:hAnsiTheme="minorHAnsi"/>
          <w:noProof/>
          <w:color w:val="000000"/>
        </w:rPr>
        <w:t>customers</w:t>
      </w:r>
      <w:r w:rsidR="00F562B3" w:rsidRPr="008115D3">
        <w:rPr>
          <w:rFonts w:asciiTheme="minorHAnsi" w:hAnsiTheme="minorHAnsi"/>
          <w:noProof/>
          <w:color w:val="000000"/>
        </w:rPr>
        <w:t>, patients or vendors. In addition, unauthorized possession of firearms, weapons, ammunition or explosives on Company property or while on Company business is strictly prohibited.</w:t>
      </w:r>
    </w:p>
    <w:p w:rsidR="00F562B3" w:rsidRPr="008115D3" w:rsidRDefault="00F562B3" w:rsidP="00F562B3">
      <w:pPr>
        <w:pStyle w:val="NoSpacing"/>
        <w:jc w:val="both"/>
        <w:rPr>
          <w:rFonts w:asciiTheme="minorHAnsi" w:hAnsiTheme="minorHAnsi"/>
          <w:noProof/>
          <w:color w:val="000000"/>
          <w:sz w:val="16"/>
          <w:szCs w:val="16"/>
        </w:rPr>
      </w:pPr>
      <w:r w:rsidRPr="008115D3">
        <w:rPr>
          <w:rFonts w:asciiTheme="minorHAnsi" w:hAnsiTheme="minorHAnsi"/>
          <w:noProof/>
          <w:color w:val="000000"/>
        </w:rPr>
        <w:t xml:space="preserve"> </w:t>
      </w:r>
    </w:p>
    <w:p w:rsidR="00F562B3" w:rsidRPr="008115D3" w:rsidRDefault="00F562B3" w:rsidP="00F562B3">
      <w:pPr>
        <w:pStyle w:val="NoSpacing"/>
        <w:jc w:val="both"/>
        <w:rPr>
          <w:rFonts w:asciiTheme="minorHAnsi" w:hAnsiTheme="minorHAnsi"/>
          <w:noProof/>
          <w:color w:val="000000"/>
        </w:rPr>
      </w:pPr>
      <w:r w:rsidRPr="008115D3">
        <w:rPr>
          <w:rFonts w:asciiTheme="minorHAnsi" w:hAnsiTheme="minorHAnsi"/>
          <w:noProof/>
          <w:color w:val="000000"/>
        </w:rPr>
        <w:t>Acts or threats of violence, whether made directly or indirectly, violate the safe and professional environment of our business. If you are subjected to or threatened with viole</w:t>
      </w:r>
      <w:r w:rsidR="00745CD5" w:rsidRPr="008115D3">
        <w:rPr>
          <w:rFonts w:asciiTheme="minorHAnsi" w:hAnsiTheme="minorHAnsi"/>
          <w:noProof/>
          <w:color w:val="000000"/>
        </w:rPr>
        <w:t>nce</w:t>
      </w:r>
      <w:r w:rsidRPr="008115D3">
        <w:rPr>
          <w:rFonts w:asciiTheme="minorHAnsi" w:hAnsiTheme="minorHAnsi"/>
          <w:noProof/>
          <w:color w:val="000000"/>
        </w:rPr>
        <w:t>, or if you become aware of another individual who has been subjected to or threatened with violence, or if you know of circumstances which might result in violence, you should report this information to your supervisor or Human Resources  immediately. Any employee who is suspected of possessing a weapon will be subject to a search at the company's discretion. Such searches may include, but not be limited to, the employee's personal effects, desk and workspace. Employees who engage in such conduct will be disciplined, up to and including immediate termination of employment.</w:t>
      </w:r>
    </w:p>
    <w:p w:rsidR="00F562B3" w:rsidRPr="008115D3" w:rsidRDefault="00F562B3" w:rsidP="00F562B3">
      <w:pPr>
        <w:pStyle w:val="NoSpacing"/>
        <w:jc w:val="both"/>
        <w:rPr>
          <w:rFonts w:asciiTheme="minorHAnsi" w:hAnsiTheme="minorHAnsi"/>
          <w:noProof/>
          <w:color w:val="000000"/>
          <w:sz w:val="16"/>
          <w:szCs w:val="16"/>
        </w:rPr>
      </w:pPr>
    </w:p>
    <w:p w:rsidR="008D2D96" w:rsidRPr="008115D3" w:rsidRDefault="00F562B3" w:rsidP="004211A0">
      <w:pPr>
        <w:pStyle w:val="NoSpacing"/>
        <w:jc w:val="both"/>
        <w:rPr>
          <w:rFonts w:asciiTheme="minorHAnsi" w:hAnsiTheme="minorHAnsi"/>
          <w:noProof/>
          <w:color w:val="000000"/>
        </w:rPr>
      </w:pPr>
      <w:r w:rsidRPr="008115D3">
        <w:rPr>
          <w:rFonts w:asciiTheme="minorHAnsi" w:hAnsiTheme="minorHAnsi"/>
          <w:noProof/>
          <w:color w:val="000000"/>
        </w:rPr>
        <w:t xml:space="preserve">Please bring all threats to our attention so that we can deal with them appropriately - do not assume that any threat is not serious. Any investigation into threatening remarks or conduct will be conducted with as much confidentiality as possible. No adverse action will be taken against anyone who brings a good-faith complaint under this policy. </w:t>
      </w:r>
    </w:p>
    <w:p w:rsidR="00560DF9" w:rsidRDefault="00560DF9" w:rsidP="00110798">
      <w:pPr>
        <w:pStyle w:val="NoSpacing"/>
        <w:jc w:val="both"/>
        <w:rPr>
          <w:noProof/>
        </w:rPr>
      </w:pPr>
    </w:p>
    <w:p w:rsidR="00D873E0" w:rsidRPr="001F0CE9" w:rsidRDefault="00D873E0" w:rsidP="001F0CE9">
      <w:pPr>
        <w:pStyle w:val="Heading2"/>
        <w:rPr>
          <w:i/>
          <w:noProof/>
          <w:szCs w:val="24"/>
        </w:rPr>
      </w:pPr>
      <w:bookmarkStart w:id="31" w:name="_Toc385419027"/>
      <w:r w:rsidRPr="001F0CE9">
        <w:rPr>
          <w:i/>
          <w:noProof/>
          <w:szCs w:val="24"/>
        </w:rPr>
        <w:t>Reporting Illegal and Unethical Acts</w:t>
      </w:r>
      <w:bookmarkEnd w:id="31"/>
      <w:r w:rsidRPr="001F0CE9">
        <w:rPr>
          <w:i/>
          <w:noProof/>
          <w:szCs w:val="24"/>
        </w:rPr>
        <w:t xml:space="preserve"> </w:t>
      </w:r>
    </w:p>
    <w:p w:rsidR="00F562B3" w:rsidRPr="008115D3" w:rsidRDefault="00D873E0" w:rsidP="00F562B3">
      <w:pPr>
        <w:pStyle w:val="NoSpacing"/>
        <w:jc w:val="both"/>
        <w:rPr>
          <w:rFonts w:asciiTheme="minorHAnsi" w:hAnsiTheme="minorHAnsi"/>
          <w:noProof/>
          <w:color w:val="000000"/>
        </w:rPr>
      </w:pPr>
      <w:r w:rsidRPr="008115D3">
        <w:rPr>
          <w:rFonts w:asciiTheme="minorHAnsi" w:hAnsiTheme="minorHAnsi"/>
          <w:noProof/>
          <w:color w:val="000000"/>
        </w:rPr>
        <w:t xml:space="preserve">If you have knowledge of or suspect any illegal behavior by another employee, you are required to report </w:t>
      </w:r>
      <w:r w:rsidR="00F562B3" w:rsidRPr="008115D3">
        <w:rPr>
          <w:rFonts w:asciiTheme="minorHAnsi" w:hAnsiTheme="minorHAnsi"/>
          <w:noProof/>
          <w:color w:val="000000"/>
        </w:rPr>
        <w:t>such activity immediately to the Vice President of Compliance and the manager of the Human Resource Department.</w:t>
      </w:r>
    </w:p>
    <w:p w:rsidR="008D2D96" w:rsidRPr="008115D3" w:rsidRDefault="008D2D96" w:rsidP="00F562B3">
      <w:pPr>
        <w:pStyle w:val="NoSpacing"/>
        <w:jc w:val="both"/>
        <w:rPr>
          <w:rFonts w:asciiTheme="minorHAnsi" w:hAnsiTheme="minorHAnsi"/>
          <w:noProof/>
          <w:color w:val="000000"/>
          <w:sz w:val="16"/>
          <w:szCs w:val="16"/>
        </w:rPr>
      </w:pPr>
    </w:p>
    <w:p w:rsidR="00E265F4" w:rsidRPr="001F0CE9" w:rsidRDefault="00E265F4" w:rsidP="001F0CE9">
      <w:pPr>
        <w:pStyle w:val="Heading2"/>
        <w:rPr>
          <w:i/>
          <w:noProof/>
          <w:szCs w:val="24"/>
        </w:rPr>
      </w:pPr>
      <w:bookmarkStart w:id="32" w:name="_Toc385419028"/>
      <w:r w:rsidRPr="001F0CE9">
        <w:rPr>
          <w:i/>
          <w:noProof/>
          <w:szCs w:val="24"/>
        </w:rPr>
        <w:t>Personal Use of Office Equipment</w:t>
      </w:r>
      <w:r w:rsidR="00745CD5" w:rsidRPr="001F0CE9">
        <w:rPr>
          <w:i/>
          <w:noProof/>
          <w:szCs w:val="24"/>
        </w:rPr>
        <w:t xml:space="preserve"> and Supplies</w:t>
      </w:r>
      <w:bookmarkEnd w:id="32"/>
    </w:p>
    <w:p w:rsidR="00745CD5" w:rsidRPr="008115D3" w:rsidRDefault="00EF683E" w:rsidP="00745CD5">
      <w:pPr>
        <w:pStyle w:val="NoSpacing"/>
        <w:jc w:val="both"/>
        <w:rPr>
          <w:rFonts w:asciiTheme="minorHAnsi" w:hAnsiTheme="minorHAnsi"/>
          <w:b/>
          <w:bCs/>
          <w:noProof/>
          <w:color w:val="000000"/>
        </w:rPr>
      </w:pPr>
      <w:r w:rsidRPr="008115D3">
        <w:rPr>
          <w:rFonts w:asciiTheme="minorHAnsi" w:hAnsiTheme="minorHAnsi"/>
          <w:noProof/>
          <w:color w:val="000000"/>
        </w:rPr>
        <w:t>Lumina HealthCare</w:t>
      </w:r>
      <w:r w:rsidR="00E265F4" w:rsidRPr="008115D3">
        <w:rPr>
          <w:rFonts w:asciiTheme="minorHAnsi" w:hAnsiTheme="minorHAnsi"/>
          <w:noProof/>
          <w:color w:val="000000"/>
        </w:rPr>
        <w:t xml:space="preserve"> business operations rely heavily on communications. We have invested in telephone lines, fax machines, and other business equipment</w:t>
      </w:r>
      <w:r w:rsidR="00745CD5" w:rsidRPr="008115D3">
        <w:rPr>
          <w:rFonts w:asciiTheme="minorHAnsi" w:hAnsiTheme="minorHAnsi"/>
          <w:noProof/>
          <w:color w:val="000000"/>
        </w:rPr>
        <w:t xml:space="preserve"> and supplies</w:t>
      </w:r>
      <w:r w:rsidR="00E265F4" w:rsidRPr="008115D3">
        <w:rPr>
          <w:rFonts w:asciiTheme="minorHAnsi" w:hAnsiTheme="minorHAnsi"/>
          <w:noProof/>
          <w:color w:val="000000"/>
        </w:rPr>
        <w:t xml:space="preserve"> that are necessary to keep our operations flowing smoothly and effectively. </w:t>
      </w:r>
      <w:r w:rsidRPr="008115D3">
        <w:rPr>
          <w:rFonts w:asciiTheme="minorHAnsi" w:hAnsiTheme="minorHAnsi"/>
          <w:noProof/>
          <w:color w:val="000000"/>
        </w:rPr>
        <w:t>Lumina HealthCare</w:t>
      </w:r>
      <w:r w:rsidR="00E265F4" w:rsidRPr="008115D3">
        <w:rPr>
          <w:rFonts w:asciiTheme="minorHAnsi" w:hAnsiTheme="minorHAnsi"/>
          <w:noProof/>
          <w:color w:val="000000"/>
        </w:rPr>
        <w:t xml:space="preserve"> resources are limited, and the equipment provided needs to be used to handle customer calls, business transactions, written communications, etc. </w:t>
      </w:r>
      <w:r w:rsidR="00745CD5" w:rsidRPr="008115D3">
        <w:rPr>
          <w:rFonts w:asciiTheme="minorHAnsi" w:hAnsiTheme="minorHAnsi"/>
          <w:noProof/>
          <w:color w:val="000000"/>
        </w:rPr>
        <w:t xml:space="preserve"> Company supplies such as stamps, pens, paper, etc. are for company business only and are not for personal use. </w:t>
      </w:r>
    </w:p>
    <w:p w:rsidR="00E265F4" w:rsidRPr="008115D3" w:rsidRDefault="00E265F4" w:rsidP="00E265F4">
      <w:pPr>
        <w:pStyle w:val="NoSpacing"/>
        <w:jc w:val="both"/>
        <w:rPr>
          <w:rFonts w:asciiTheme="minorHAnsi" w:hAnsiTheme="minorHAnsi"/>
          <w:noProof/>
          <w:color w:val="000000"/>
          <w:sz w:val="16"/>
          <w:szCs w:val="16"/>
        </w:rPr>
      </w:pPr>
    </w:p>
    <w:p w:rsidR="00E265F4" w:rsidRPr="008115D3" w:rsidRDefault="00E265F4" w:rsidP="00E265F4">
      <w:pPr>
        <w:pStyle w:val="NoSpacing"/>
        <w:jc w:val="both"/>
        <w:rPr>
          <w:rFonts w:asciiTheme="minorHAnsi" w:hAnsiTheme="minorHAnsi"/>
          <w:noProof/>
          <w:color w:val="000000"/>
        </w:rPr>
      </w:pPr>
      <w:r w:rsidRPr="008115D3">
        <w:rPr>
          <w:rFonts w:asciiTheme="minorHAnsi" w:hAnsiTheme="minorHAnsi"/>
          <w:noProof/>
          <w:color w:val="000000"/>
        </w:rPr>
        <w:t>Therefore, we ask that you exercise caution and good judgment when using Company equipment</w:t>
      </w:r>
      <w:r w:rsidR="00745CD5" w:rsidRPr="008115D3">
        <w:rPr>
          <w:rFonts w:asciiTheme="minorHAnsi" w:hAnsiTheme="minorHAnsi"/>
          <w:noProof/>
          <w:color w:val="000000"/>
        </w:rPr>
        <w:t xml:space="preserve"> and supplies</w:t>
      </w:r>
      <w:r w:rsidRPr="008115D3">
        <w:rPr>
          <w:rFonts w:asciiTheme="minorHAnsi" w:hAnsiTheme="minorHAnsi"/>
          <w:noProof/>
          <w:color w:val="000000"/>
        </w:rPr>
        <w:t xml:space="preserve"> and limit use for business purposes only. Abuse of Company property and equipment may result in discipline, up to and including termination.</w:t>
      </w:r>
    </w:p>
    <w:p w:rsidR="00426609" w:rsidRPr="008115D3" w:rsidRDefault="00426609" w:rsidP="00E265F4">
      <w:pPr>
        <w:pStyle w:val="NoSpacing"/>
        <w:jc w:val="both"/>
        <w:rPr>
          <w:rFonts w:asciiTheme="minorHAnsi" w:hAnsiTheme="minorHAnsi"/>
          <w:noProof/>
          <w:color w:val="000000"/>
          <w:sz w:val="16"/>
          <w:szCs w:val="16"/>
        </w:rPr>
      </w:pPr>
    </w:p>
    <w:p w:rsidR="00426609" w:rsidRPr="008115D3" w:rsidRDefault="00D4646E" w:rsidP="00E265F4">
      <w:pPr>
        <w:pStyle w:val="NoSpacing"/>
        <w:jc w:val="both"/>
        <w:rPr>
          <w:rFonts w:asciiTheme="minorHAnsi" w:hAnsiTheme="minorHAnsi"/>
          <w:noProof/>
          <w:color w:val="000000"/>
          <w:sz w:val="16"/>
          <w:szCs w:val="16"/>
        </w:rPr>
      </w:pPr>
      <w:r w:rsidRPr="008115D3">
        <w:rPr>
          <w:rFonts w:asciiTheme="minorHAnsi" w:hAnsiTheme="minorHAnsi"/>
          <w:b/>
          <w:bCs/>
          <w:noProof/>
          <w:color w:val="000000"/>
        </w:rPr>
        <w:fldChar w:fldCharType="begin"/>
      </w:r>
      <w:r w:rsidR="00E265F4" w:rsidRPr="008115D3">
        <w:rPr>
          <w:rFonts w:asciiTheme="minorHAnsi" w:hAnsiTheme="minorHAnsi"/>
          <w:b/>
          <w:bCs/>
          <w:noProof/>
          <w:color w:val="000000"/>
        </w:rPr>
        <w:instrText>tc \l5 "  Conducting Personal Business on Company Time</w:instrText>
      </w:r>
      <w:r w:rsidRPr="008115D3">
        <w:rPr>
          <w:rFonts w:asciiTheme="minorHAnsi" w:hAnsiTheme="minorHAnsi"/>
          <w:b/>
          <w:bCs/>
          <w:noProof/>
          <w:color w:val="000000"/>
        </w:rPr>
        <w:fldChar w:fldCharType="end"/>
      </w:r>
      <w:r w:rsidR="00E265F4" w:rsidRPr="008115D3">
        <w:rPr>
          <w:rFonts w:asciiTheme="minorHAnsi" w:hAnsiTheme="minorHAnsi"/>
          <w:noProof/>
          <w:color w:val="000000"/>
        </w:rPr>
        <w:t xml:space="preserve">While we understand an occasional necessity to use company time, phone and equipment for personal use, we appreciate your attempts to avoid overly abusing this privilege.  </w:t>
      </w:r>
    </w:p>
    <w:p w:rsidR="00D873E0" w:rsidRPr="008115D3" w:rsidRDefault="00D873E0" w:rsidP="00E265F4">
      <w:pPr>
        <w:pStyle w:val="NoSpacing"/>
        <w:jc w:val="both"/>
        <w:rPr>
          <w:rFonts w:asciiTheme="minorHAnsi" w:hAnsiTheme="minorHAnsi"/>
          <w:b/>
          <w:i/>
          <w:color w:val="000000"/>
          <w:sz w:val="16"/>
          <w:szCs w:val="16"/>
        </w:rPr>
      </w:pPr>
    </w:p>
    <w:p w:rsidR="00E265F4" w:rsidRPr="001F0CE9" w:rsidRDefault="00E265F4" w:rsidP="001F0CE9">
      <w:pPr>
        <w:pStyle w:val="Heading2"/>
        <w:rPr>
          <w:i/>
          <w:noProof/>
          <w:szCs w:val="24"/>
        </w:rPr>
      </w:pPr>
      <w:bookmarkStart w:id="33" w:name="_Toc385419029"/>
      <w:r w:rsidRPr="001F0CE9">
        <w:rPr>
          <w:i/>
          <w:noProof/>
          <w:szCs w:val="24"/>
        </w:rPr>
        <w:t>Personal Mail</w:t>
      </w:r>
      <w:bookmarkEnd w:id="33"/>
    </w:p>
    <w:p w:rsidR="00E265F4" w:rsidRPr="008115D3" w:rsidRDefault="00E265F4" w:rsidP="00E265F4">
      <w:pPr>
        <w:pStyle w:val="NoSpacing"/>
        <w:jc w:val="both"/>
        <w:rPr>
          <w:rFonts w:asciiTheme="minorHAnsi" w:hAnsiTheme="minorHAnsi"/>
          <w:color w:val="000000"/>
        </w:rPr>
      </w:pPr>
      <w:r w:rsidRPr="008115D3">
        <w:rPr>
          <w:rFonts w:asciiTheme="minorHAnsi" w:hAnsiTheme="minorHAnsi"/>
          <w:color w:val="000000"/>
        </w:rPr>
        <w:t>All mail delivered to the company is presumed to be related to company business. Mail sent to you at the company will be opened by the office and routed to your department. If you do not wish to have your correspondence handled in this manner, please have it delivered to your home.</w:t>
      </w:r>
    </w:p>
    <w:p w:rsidR="00E265F4" w:rsidRPr="008115D3" w:rsidRDefault="00E265F4" w:rsidP="00E265F4">
      <w:pPr>
        <w:pStyle w:val="NoSpacing"/>
        <w:jc w:val="both"/>
        <w:rPr>
          <w:rFonts w:asciiTheme="minorHAnsi" w:hAnsiTheme="minorHAnsi"/>
          <w:color w:val="000000"/>
          <w:sz w:val="16"/>
          <w:szCs w:val="16"/>
        </w:rPr>
      </w:pPr>
    </w:p>
    <w:p w:rsidR="00E265F4" w:rsidRPr="001F0CE9" w:rsidRDefault="006B7AEF" w:rsidP="001F0CE9">
      <w:pPr>
        <w:pStyle w:val="Heading2"/>
        <w:rPr>
          <w:i/>
          <w:noProof/>
          <w:szCs w:val="24"/>
        </w:rPr>
      </w:pPr>
      <w:bookmarkStart w:id="34" w:name="_Toc385419030"/>
      <w:r w:rsidRPr="001F0CE9">
        <w:rPr>
          <w:i/>
          <w:noProof/>
          <w:szCs w:val="24"/>
        </w:rPr>
        <w:t xml:space="preserve">Personal </w:t>
      </w:r>
      <w:r w:rsidR="00E265F4" w:rsidRPr="001F0CE9">
        <w:rPr>
          <w:i/>
          <w:noProof/>
          <w:szCs w:val="24"/>
        </w:rPr>
        <w:t>Telephone</w:t>
      </w:r>
      <w:r w:rsidRPr="001F0CE9">
        <w:rPr>
          <w:i/>
          <w:noProof/>
          <w:szCs w:val="24"/>
        </w:rPr>
        <w:t xml:space="preserve"> Calls</w:t>
      </w:r>
      <w:r w:rsidR="00E265F4" w:rsidRPr="001F0CE9">
        <w:rPr>
          <w:i/>
          <w:noProof/>
          <w:szCs w:val="24"/>
        </w:rPr>
        <w:t xml:space="preserve"> and Voice Mail</w:t>
      </w:r>
      <w:bookmarkEnd w:id="34"/>
    </w:p>
    <w:p w:rsidR="00E265F4" w:rsidRPr="008115D3" w:rsidRDefault="00E265F4" w:rsidP="00E265F4">
      <w:pPr>
        <w:pStyle w:val="NoSpacing"/>
        <w:jc w:val="both"/>
        <w:rPr>
          <w:rFonts w:asciiTheme="minorHAnsi" w:hAnsiTheme="minorHAnsi"/>
          <w:noProof/>
          <w:color w:val="000000"/>
        </w:rPr>
      </w:pPr>
      <w:r w:rsidRPr="008115D3">
        <w:rPr>
          <w:rFonts w:asciiTheme="minorHAnsi" w:hAnsiTheme="minorHAnsi"/>
          <w:noProof/>
          <w:color w:val="000000"/>
        </w:rPr>
        <w:t xml:space="preserve">Please </w:t>
      </w:r>
      <w:r w:rsidR="006B7AEF" w:rsidRPr="008115D3">
        <w:rPr>
          <w:rFonts w:asciiTheme="minorHAnsi" w:hAnsiTheme="minorHAnsi"/>
          <w:noProof/>
          <w:color w:val="000000"/>
        </w:rPr>
        <w:t>r</w:t>
      </w:r>
      <w:r w:rsidRPr="008115D3">
        <w:rPr>
          <w:rFonts w:asciiTheme="minorHAnsi" w:hAnsiTheme="minorHAnsi"/>
          <w:noProof/>
          <w:color w:val="000000"/>
        </w:rPr>
        <w:t>estrict personal calls during working time.  Personal phone calls should be dealt with before and after work, or during breaks and lunch period.</w:t>
      </w:r>
      <w:r w:rsidR="00426609" w:rsidRPr="008115D3">
        <w:rPr>
          <w:rFonts w:asciiTheme="minorHAnsi" w:hAnsiTheme="minorHAnsi"/>
          <w:noProof/>
          <w:color w:val="000000"/>
        </w:rPr>
        <w:t xml:space="preserve">  </w:t>
      </w:r>
      <w:r w:rsidRPr="008115D3">
        <w:rPr>
          <w:rFonts w:asciiTheme="minorHAnsi" w:hAnsiTheme="minorHAnsi"/>
          <w:noProof/>
          <w:color w:val="000000"/>
        </w:rPr>
        <w:t>Warnings will be given for excessive personal calls made or received during work time.</w:t>
      </w:r>
    </w:p>
    <w:p w:rsidR="00426609" w:rsidRPr="008115D3" w:rsidRDefault="00D4646E" w:rsidP="00E265F4">
      <w:pPr>
        <w:pStyle w:val="NoSpacing"/>
        <w:jc w:val="both"/>
        <w:rPr>
          <w:rFonts w:asciiTheme="minorHAnsi" w:hAnsiTheme="minorHAnsi"/>
          <w:noProof/>
          <w:color w:val="000000"/>
          <w:sz w:val="16"/>
          <w:szCs w:val="16"/>
        </w:rPr>
      </w:pPr>
      <w:r w:rsidRPr="008115D3">
        <w:rPr>
          <w:rFonts w:asciiTheme="minorHAnsi" w:hAnsiTheme="minorHAnsi"/>
          <w:b/>
          <w:bCs/>
          <w:noProof/>
        </w:rPr>
        <w:fldChar w:fldCharType="begin"/>
      </w:r>
      <w:r w:rsidR="00E265F4" w:rsidRPr="008115D3">
        <w:rPr>
          <w:rFonts w:asciiTheme="minorHAnsi" w:hAnsiTheme="minorHAnsi"/>
          <w:b/>
          <w:bCs/>
          <w:noProof/>
        </w:rPr>
        <w:instrText>tc \l5 "</w:instrText>
      </w:r>
      <w:r w:rsidRPr="008115D3">
        <w:rPr>
          <w:rFonts w:asciiTheme="minorHAnsi" w:hAnsiTheme="minorHAnsi"/>
          <w:b/>
          <w:bCs/>
          <w:noProof/>
        </w:rPr>
        <w:fldChar w:fldCharType="end"/>
      </w:r>
    </w:p>
    <w:p w:rsidR="00E265F4" w:rsidRPr="008115D3" w:rsidRDefault="00E265F4" w:rsidP="00E265F4">
      <w:pPr>
        <w:pStyle w:val="NoSpacing"/>
        <w:jc w:val="both"/>
        <w:rPr>
          <w:rFonts w:asciiTheme="minorHAnsi" w:hAnsiTheme="minorHAnsi"/>
          <w:noProof/>
          <w:color w:val="000000"/>
        </w:rPr>
      </w:pPr>
      <w:r w:rsidRPr="008115D3">
        <w:rPr>
          <w:rFonts w:asciiTheme="minorHAnsi" w:hAnsiTheme="minorHAnsi"/>
          <w:noProof/>
          <w:color w:val="000000"/>
        </w:rPr>
        <w:t>Personal long distance calls are n</w:t>
      </w:r>
      <w:r w:rsidR="00426609" w:rsidRPr="008115D3">
        <w:rPr>
          <w:rFonts w:asciiTheme="minorHAnsi" w:hAnsiTheme="minorHAnsi"/>
          <w:noProof/>
          <w:color w:val="000000"/>
        </w:rPr>
        <w:t xml:space="preserve">ot permitted on Company phones.  </w:t>
      </w:r>
      <w:r w:rsidRPr="008115D3">
        <w:rPr>
          <w:rFonts w:asciiTheme="minorHAnsi" w:hAnsiTheme="minorHAnsi"/>
          <w:noProof/>
          <w:color w:val="000000"/>
        </w:rPr>
        <w:t>If you need to make a personal long distance call and have the express permission of your supervisor, you may do so by charging it to your home telephone number, personal credit card number, or your personal cell phone</w:t>
      </w:r>
      <w:r w:rsidR="00426609" w:rsidRPr="008115D3">
        <w:rPr>
          <w:rFonts w:asciiTheme="minorHAnsi" w:hAnsiTheme="minorHAnsi"/>
          <w:noProof/>
          <w:color w:val="000000"/>
        </w:rPr>
        <w:t xml:space="preserve">.  </w:t>
      </w:r>
      <w:r w:rsidRPr="008115D3">
        <w:rPr>
          <w:rFonts w:asciiTheme="minorHAnsi" w:hAnsiTheme="minorHAnsi"/>
          <w:noProof/>
          <w:color w:val="000000"/>
        </w:rPr>
        <w:t>The voice mail system is intended to send and receive business-related messages</w:t>
      </w:r>
      <w:r w:rsidR="00426609" w:rsidRPr="008115D3">
        <w:rPr>
          <w:rFonts w:asciiTheme="minorHAnsi" w:hAnsiTheme="minorHAnsi"/>
          <w:noProof/>
          <w:color w:val="000000"/>
        </w:rPr>
        <w:t xml:space="preserve">.  </w:t>
      </w:r>
      <w:r w:rsidRPr="008115D3">
        <w:rPr>
          <w:rFonts w:asciiTheme="minorHAnsi" w:hAnsiTheme="minorHAnsi"/>
          <w:noProof/>
          <w:color w:val="000000"/>
        </w:rPr>
        <w:t xml:space="preserve">It is not designed as a storage medium </w:t>
      </w:r>
      <w:r w:rsidR="00426609" w:rsidRPr="008115D3">
        <w:rPr>
          <w:rFonts w:asciiTheme="minorHAnsi" w:hAnsiTheme="minorHAnsi"/>
          <w:noProof/>
          <w:color w:val="000000"/>
        </w:rPr>
        <w:t xml:space="preserve">for these or personal messages.  </w:t>
      </w:r>
      <w:r w:rsidRPr="008115D3">
        <w:rPr>
          <w:rFonts w:asciiTheme="minorHAnsi" w:hAnsiTheme="minorHAnsi"/>
          <w:noProof/>
          <w:color w:val="000000"/>
        </w:rPr>
        <w:t>Voice mail messages shoul</w:t>
      </w:r>
      <w:r w:rsidR="00426609" w:rsidRPr="008115D3">
        <w:rPr>
          <w:rFonts w:asciiTheme="minorHAnsi" w:hAnsiTheme="minorHAnsi"/>
          <w:noProof/>
          <w:color w:val="000000"/>
        </w:rPr>
        <w:t xml:space="preserve">d be checked and cleared daily.  </w:t>
      </w:r>
      <w:r w:rsidRPr="008115D3">
        <w:rPr>
          <w:rFonts w:asciiTheme="minorHAnsi" w:hAnsiTheme="minorHAnsi"/>
          <w:noProof/>
          <w:color w:val="000000"/>
        </w:rPr>
        <w:t xml:space="preserve">Saving multiple voice messages for an extended period of time can negatively impact system performance. </w:t>
      </w:r>
    </w:p>
    <w:p w:rsidR="00E265F4" w:rsidRPr="008115D3" w:rsidRDefault="00E265F4" w:rsidP="00E265F4">
      <w:pPr>
        <w:pStyle w:val="NoSpacing"/>
        <w:jc w:val="both"/>
        <w:rPr>
          <w:rFonts w:asciiTheme="minorHAnsi" w:hAnsiTheme="minorHAnsi"/>
          <w:noProof/>
          <w:color w:val="000000"/>
          <w:sz w:val="16"/>
          <w:szCs w:val="16"/>
        </w:rPr>
      </w:pPr>
    </w:p>
    <w:p w:rsidR="00831FB6" w:rsidRPr="00505894" w:rsidRDefault="00E10F08" w:rsidP="00E265F4">
      <w:pPr>
        <w:pStyle w:val="NoSpacing"/>
        <w:jc w:val="both"/>
        <w:rPr>
          <w:rFonts w:asciiTheme="minorHAnsi" w:hAnsiTheme="minorHAnsi"/>
          <w:noProof/>
          <w:color w:val="000000"/>
          <w:sz w:val="16"/>
          <w:szCs w:val="16"/>
        </w:rPr>
      </w:pPr>
      <w:r w:rsidRPr="008115D3">
        <w:rPr>
          <w:rFonts w:asciiTheme="minorHAnsi" w:hAnsiTheme="minorHAnsi"/>
          <w:noProof/>
          <w:color w:val="000000"/>
        </w:rPr>
        <w:t>Lumina</w:t>
      </w:r>
      <w:r w:rsidR="00D873E0" w:rsidRPr="008115D3">
        <w:rPr>
          <w:rFonts w:asciiTheme="minorHAnsi" w:hAnsiTheme="minorHAnsi"/>
          <w:noProof/>
          <w:color w:val="000000"/>
        </w:rPr>
        <w:t xml:space="preserve"> Health</w:t>
      </w:r>
      <w:r w:rsidRPr="008115D3">
        <w:rPr>
          <w:rFonts w:asciiTheme="minorHAnsi" w:hAnsiTheme="minorHAnsi"/>
          <w:noProof/>
          <w:color w:val="000000"/>
        </w:rPr>
        <w:t>Care</w:t>
      </w:r>
      <w:r w:rsidR="00D873E0" w:rsidRPr="008115D3">
        <w:rPr>
          <w:rFonts w:asciiTheme="minorHAnsi" w:hAnsiTheme="minorHAnsi"/>
          <w:noProof/>
          <w:color w:val="000000"/>
        </w:rPr>
        <w:t xml:space="preserve"> reserves the right to monitor its voice mail system to ensure compliance with this policy. You should not have an expectation of personal privacy with respect to the voice messages you send or retrieve via Lumina </w:t>
      </w:r>
      <w:r w:rsidRPr="008115D3">
        <w:rPr>
          <w:rFonts w:asciiTheme="minorHAnsi" w:hAnsiTheme="minorHAnsi"/>
          <w:noProof/>
          <w:color w:val="000000"/>
        </w:rPr>
        <w:t>HealthCare</w:t>
      </w:r>
      <w:r w:rsidR="00D873E0" w:rsidRPr="008115D3">
        <w:rPr>
          <w:rFonts w:asciiTheme="minorHAnsi" w:hAnsiTheme="minorHAnsi"/>
          <w:noProof/>
          <w:color w:val="000000"/>
        </w:rPr>
        <w:t xml:space="preserve"> voice mail system.</w:t>
      </w:r>
    </w:p>
    <w:p w:rsidR="00831FB6" w:rsidRPr="008115D3" w:rsidRDefault="00831FB6" w:rsidP="00E265F4">
      <w:pPr>
        <w:pStyle w:val="NoSpacing"/>
        <w:jc w:val="both"/>
        <w:rPr>
          <w:rFonts w:asciiTheme="minorHAnsi" w:hAnsiTheme="minorHAnsi"/>
          <w:b/>
          <w:i/>
          <w:noProof/>
          <w:color w:val="000000"/>
          <w:sz w:val="16"/>
          <w:szCs w:val="16"/>
        </w:rPr>
      </w:pPr>
    </w:p>
    <w:p w:rsidR="00E265F4" w:rsidRPr="001F0CE9" w:rsidRDefault="00E265F4" w:rsidP="001F0CE9">
      <w:pPr>
        <w:pStyle w:val="Heading2"/>
        <w:rPr>
          <w:i/>
          <w:noProof/>
          <w:szCs w:val="24"/>
        </w:rPr>
      </w:pPr>
      <w:bookmarkStart w:id="35" w:name="_Toc385419031"/>
      <w:r w:rsidRPr="001F0CE9">
        <w:rPr>
          <w:i/>
          <w:noProof/>
          <w:szCs w:val="24"/>
        </w:rPr>
        <w:t>Cell Phones and Pagers</w:t>
      </w:r>
      <w:bookmarkEnd w:id="35"/>
      <w:r w:rsidRPr="001F0CE9">
        <w:rPr>
          <w:i/>
          <w:noProof/>
          <w:szCs w:val="24"/>
        </w:rPr>
        <w:t xml:space="preserve"> </w:t>
      </w:r>
    </w:p>
    <w:p w:rsidR="00E265F4" w:rsidRPr="008115D3" w:rsidRDefault="00E265F4" w:rsidP="00E265F4">
      <w:pPr>
        <w:pStyle w:val="NoSpacing"/>
        <w:jc w:val="both"/>
        <w:rPr>
          <w:rFonts w:asciiTheme="minorHAnsi" w:hAnsiTheme="minorHAnsi"/>
          <w:noProof/>
          <w:color w:val="000000"/>
        </w:rPr>
      </w:pPr>
      <w:r w:rsidRPr="008115D3">
        <w:rPr>
          <w:rFonts w:asciiTheme="minorHAnsi" w:hAnsiTheme="minorHAnsi"/>
          <w:noProof/>
          <w:color w:val="000000"/>
        </w:rPr>
        <w:t>Though we understand and support advances in modern technology</w:t>
      </w:r>
      <w:r w:rsidR="00DD6C83">
        <w:rPr>
          <w:rFonts w:asciiTheme="minorHAnsi" w:hAnsiTheme="minorHAnsi"/>
          <w:noProof/>
          <w:color w:val="000000"/>
        </w:rPr>
        <w:t>,</w:t>
      </w:r>
      <w:r w:rsidRPr="008115D3">
        <w:rPr>
          <w:rFonts w:asciiTheme="minorHAnsi" w:hAnsiTheme="minorHAnsi"/>
          <w:noProof/>
          <w:color w:val="000000"/>
        </w:rPr>
        <w:t xml:space="preserve"> we </w:t>
      </w:r>
      <w:r w:rsidR="00DD6C83">
        <w:rPr>
          <w:rFonts w:asciiTheme="minorHAnsi" w:hAnsiTheme="minorHAnsi"/>
          <w:noProof/>
          <w:color w:val="000000"/>
        </w:rPr>
        <w:t>ask</w:t>
      </w:r>
      <w:r w:rsidRPr="008115D3">
        <w:rPr>
          <w:rFonts w:asciiTheme="minorHAnsi" w:hAnsiTheme="minorHAnsi"/>
          <w:noProof/>
          <w:color w:val="000000"/>
        </w:rPr>
        <w:t xml:space="preserve"> you not to use cell phones or other modern electronic devices when working with a patient or conducting regular company business (headphones, ipod, bluetooth, etc.).  There should be no ringing or beeping of cell phones or pagers while you are at the office or visiting a facility.  Please try to avoid using</w:t>
      </w:r>
      <w:r w:rsidR="00DD6C83">
        <w:rPr>
          <w:rFonts w:asciiTheme="minorHAnsi" w:hAnsiTheme="minorHAnsi"/>
          <w:noProof/>
          <w:color w:val="000000"/>
        </w:rPr>
        <w:t xml:space="preserve"> your</w:t>
      </w:r>
      <w:r w:rsidRPr="008115D3">
        <w:rPr>
          <w:rFonts w:asciiTheme="minorHAnsi" w:hAnsiTheme="minorHAnsi"/>
          <w:noProof/>
          <w:color w:val="000000"/>
        </w:rPr>
        <w:t xml:space="preserve"> cell phone while at the facility</w:t>
      </w:r>
      <w:r w:rsidR="00DD6C83">
        <w:rPr>
          <w:rFonts w:asciiTheme="minorHAnsi" w:hAnsiTheme="minorHAnsi"/>
          <w:noProof/>
          <w:color w:val="000000"/>
        </w:rPr>
        <w:t>; p</w:t>
      </w:r>
      <w:r w:rsidRPr="008115D3">
        <w:rPr>
          <w:rFonts w:asciiTheme="minorHAnsi" w:hAnsiTheme="minorHAnsi"/>
          <w:noProof/>
          <w:color w:val="000000"/>
        </w:rPr>
        <w:t xml:space="preserve">lease leave it in the car or set it to vibrate mode.  </w:t>
      </w:r>
      <w:r w:rsidR="00141DF3">
        <w:rPr>
          <w:rFonts w:asciiTheme="minorHAnsi" w:hAnsiTheme="minorHAnsi"/>
          <w:noProof/>
          <w:color w:val="000000"/>
        </w:rPr>
        <w:t xml:space="preserve">Please do not wear headphones while conducting company business.  </w:t>
      </w:r>
      <w:r w:rsidRPr="008115D3">
        <w:rPr>
          <w:rFonts w:asciiTheme="minorHAnsi" w:hAnsiTheme="minorHAnsi"/>
          <w:noProof/>
          <w:color w:val="000000"/>
        </w:rPr>
        <w:t xml:space="preserve">Warnings will be given to employees who continuously disregard this rule. Cell phones and pagers should be set to vibrate or off mode during work hours. </w:t>
      </w:r>
    </w:p>
    <w:p w:rsidR="00E265F4" w:rsidRPr="008115D3" w:rsidRDefault="00E265F4" w:rsidP="00E265F4">
      <w:pPr>
        <w:pStyle w:val="NoSpacing"/>
        <w:jc w:val="both"/>
        <w:rPr>
          <w:rFonts w:asciiTheme="minorHAnsi" w:hAnsiTheme="minorHAnsi"/>
          <w:bCs/>
          <w:noProof/>
          <w:color w:val="000000"/>
          <w:sz w:val="16"/>
          <w:szCs w:val="16"/>
        </w:rPr>
      </w:pPr>
    </w:p>
    <w:p w:rsidR="00E265F4" w:rsidRPr="008115D3" w:rsidRDefault="00E265F4" w:rsidP="00E265F4">
      <w:pPr>
        <w:pStyle w:val="NoSpacing"/>
        <w:jc w:val="both"/>
        <w:rPr>
          <w:rFonts w:asciiTheme="minorHAnsi" w:hAnsiTheme="minorHAnsi"/>
          <w:b/>
          <w:bCs/>
          <w:noProof/>
          <w:color w:val="000000"/>
        </w:rPr>
      </w:pPr>
      <w:r w:rsidRPr="008115D3">
        <w:rPr>
          <w:rFonts w:asciiTheme="minorHAnsi" w:hAnsiTheme="minorHAnsi"/>
          <w:bCs/>
          <w:noProof/>
          <w:color w:val="000000"/>
        </w:rPr>
        <w:lastRenderedPageBreak/>
        <w:t>These policy rules and conditions apply to all users of computer and communication resources and services, w</w:t>
      </w:r>
      <w:r w:rsidR="00426609" w:rsidRPr="008115D3">
        <w:rPr>
          <w:rFonts w:asciiTheme="minorHAnsi" w:hAnsiTheme="minorHAnsi"/>
          <w:noProof/>
          <w:color w:val="000000"/>
        </w:rPr>
        <w:t xml:space="preserve">herever the users are located.  </w:t>
      </w:r>
      <w:r w:rsidRPr="008115D3">
        <w:rPr>
          <w:rFonts w:asciiTheme="minorHAnsi" w:hAnsiTheme="minorHAnsi"/>
          <w:noProof/>
          <w:color w:val="000000"/>
        </w:rPr>
        <w:t>For the purposes of this policy, the term "users" refers to all employees, independent contractors,</w:t>
      </w:r>
      <w:r w:rsidR="00DD6C83">
        <w:rPr>
          <w:rFonts w:asciiTheme="minorHAnsi" w:hAnsiTheme="minorHAnsi"/>
          <w:noProof/>
          <w:color w:val="000000"/>
        </w:rPr>
        <w:t xml:space="preserve"> </w:t>
      </w:r>
      <w:r w:rsidRPr="008115D3">
        <w:rPr>
          <w:rFonts w:asciiTheme="minorHAnsi" w:hAnsiTheme="minorHAnsi"/>
          <w:noProof/>
          <w:color w:val="000000"/>
        </w:rPr>
        <w:t xml:space="preserve">and other persons or entities accessing or using </w:t>
      </w:r>
      <w:r w:rsidR="00E10F08" w:rsidRPr="008115D3">
        <w:rPr>
          <w:rFonts w:asciiTheme="minorHAnsi" w:hAnsiTheme="minorHAnsi"/>
          <w:noProof/>
          <w:color w:val="000000"/>
        </w:rPr>
        <w:t>Lumina HealthCare</w:t>
      </w:r>
      <w:r w:rsidRPr="008115D3">
        <w:rPr>
          <w:rFonts w:asciiTheme="minorHAnsi" w:hAnsiTheme="minorHAnsi"/>
          <w:noProof/>
          <w:color w:val="000000"/>
        </w:rPr>
        <w:t xml:space="preserve"> computer and commun</w:t>
      </w:r>
      <w:r w:rsidR="00426609" w:rsidRPr="008115D3">
        <w:rPr>
          <w:rFonts w:asciiTheme="minorHAnsi" w:hAnsiTheme="minorHAnsi"/>
          <w:noProof/>
          <w:color w:val="000000"/>
        </w:rPr>
        <w:t xml:space="preserve">ication resources and services.  </w:t>
      </w:r>
      <w:r w:rsidRPr="008115D3">
        <w:rPr>
          <w:rFonts w:asciiTheme="minorHAnsi" w:hAnsiTheme="minorHAnsi"/>
          <w:noProof/>
          <w:color w:val="000000"/>
        </w:rPr>
        <w:t>Access to any of these services by non</w:t>
      </w:r>
      <w:r w:rsidR="00DD6C83">
        <w:rPr>
          <w:rFonts w:asciiTheme="minorHAnsi" w:hAnsiTheme="minorHAnsi"/>
          <w:noProof/>
          <w:color w:val="000000"/>
        </w:rPr>
        <w:t>-</w:t>
      </w:r>
      <w:r w:rsidR="00E10F08" w:rsidRPr="008115D3">
        <w:rPr>
          <w:rFonts w:asciiTheme="minorHAnsi" w:hAnsiTheme="minorHAnsi"/>
          <w:noProof/>
          <w:color w:val="000000"/>
        </w:rPr>
        <w:t>Lumina HealthCare</w:t>
      </w:r>
      <w:r w:rsidRPr="008115D3">
        <w:rPr>
          <w:rFonts w:asciiTheme="minorHAnsi" w:hAnsiTheme="minorHAnsi"/>
          <w:noProof/>
          <w:color w:val="000000"/>
        </w:rPr>
        <w:t xml:space="preserve"> employees is not allowed.</w:t>
      </w:r>
    </w:p>
    <w:p w:rsidR="00E265F4" w:rsidRPr="008115D3" w:rsidRDefault="00E265F4" w:rsidP="00E265F4">
      <w:pPr>
        <w:pStyle w:val="NoSpacing"/>
        <w:jc w:val="both"/>
        <w:rPr>
          <w:rFonts w:asciiTheme="minorHAnsi" w:hAnsiTheme="minorHAnsi"/>
          <w:noProof/>
          <w:color w:val="000000"/>
          <w:sz w:val="16"/>
          <w:szCs w:val="16"/>
        </w:rPr>
      </w:pPr>
      <w:r w:rsidRPr="008115D3">
        <w:rPr>
          <w:rFonts w:asciiTheme="minorHAnsi" w:hAnsiTheme="minorHAnsi"/>
          <w:noProof/>
          <w:color w:val="000000"/>
        </w:rPr>
        <w:t xml:space="preserve"> </w:t>
      </w:r>
    </w:p>
    <w:p w:rsidR="00E265F4" w:rsidRPr="008115D3" w:rsidRDefault="00E265F4" w:rsidP="00E265F4">
      <w:pPr>
        <w:pStyle w:val="NoSpacing"/>
        <w:jc w:val="both"/>
        <w:rPr>
          <w:rFonts w:asciiTheme="minorHAnsi" w:hAnsiTheme="minorHAnsi"/>
          <w:noProof/>
          <w:color w:val="000000"/>
        </w:rPr>
      </w:pPr>
      <w:r w:rsidRPr="008115D3">
        <w:rPr>
          <w:rFonts w:asciiTheme="minorHAnsi" w:hAnsiTheme="minorHAnsi"/>
          <w:noProof/>
          <w:color w:val="000000"/>
        </w:rPr>
        <w:t xml:space="preserve">Violation of this policy may result in disciplinary action, up to and including possible termination, and/or legal action. This policy may be amended or revised periodically as the need arises. </w:t>
      </w:r>
    </w:p>
    <w:p w:rsidR="00E265F4" w:rsidRPr="008115D3" w:rsidRDefault="00E265F4" w:rsidP="00E265F4">
      <w:pPr>
        <w:pStyle w:val="NoSpacing"/>
        <w:jc w:val="both"/>
        <w:rPr>
          <w:rFonts w:asciiTheme="minorHAnsi" w:hAnsiTheme="minorHAnsi"/>
          <w:noProof/>
          <w:color w:val="000000"/>
          <w:sz w:val="16"/>
          <w:szCs w:val="16"/>
        </w:rPr>
      </w:pPr>
    </w:p>
    <w:p w:rsidR="00E265F4" w:rsidRPr="001F0CE9" w:rsidRDefault="00E265F4" w:rsidP="001F0CE9">
      <w:pPr>
        <w:pStyle w:val="Heading2"/>
        <w:rPr>
          <w:i/>
          <w:noProof/>
          <w:szCs w:val="24"/>
        </w:rPr>
      </w:pPr>
      <w:bookmarkStart w:id="36" w:name="_Toc385419032"/>
      <w:r w:rsidRPr="001F0CE9">
        <w:rPr>
          <w:i/>
          <w:noProof/>
          <w:szCs w:val="24"/>
        </w:rPr>
        <w:t>Computer and Communications</w:t>
      </w:r>
      <w:bookmarkEnd w:id="36"/>
      <w:r w:rsidRPr="001F0CE9">
        <w:rPr>
          <w:i/>
          <w:noProof/>
          <w:szCs w:val="24"/>
        </w:rPr>
        <w:t xml:space="preserve"> </w:t>
      </w:r>
    </w:p>
    <w:p w:rsidR="00E265F4" w:rsidRPr="008115D3" w:rsidRDefault="00EF683E" w:rsidP="00E265F4">
      <w:pPr>
        <w:pStyle w:val="NoSpacing"/>
        <w:jc w:val="both"/>
        <w:rPr>
          <w:rFonts w:asciiTheme="minorHAnsi" w:hAnsiTheme="minorHAnsi"/>
          <w:noProof/>
          <w:color w:val="000000"/>
        </w:rPr>
      </w:pPr>
      <w:r w:rsidRPr="008115D3">
        <w:rPr>
          <w:rFonts w:asciiTheme="minorHAnsi" w:hAnsiTheme="minorHAnsi"/>
          <w:noProof/>
          <w:color w:val="000000"/>
        </w:rPr>
        <w:t>Lumina HealthCare</w:t>
      </w:r>
      <w:r w:rsidR="00E265F4" w:rsidRPr="008115D3">
        <w:rPr>
          <w:rFonts w:asciiTheme="minorHAnsi" w:hAnsiTheme="minorHAnsi"/>
          <w:noProof/>
          <w:color w:val="000000"/>
        </w:rPr>
        <w:t xml:space="preserve"> has the right to monitor any and all aspects of computer and communications systems, including your e-mail and Internet access, to ensure compliance with this policy. Your computer and computer account are provided to you to assist you in the performance of your job. You should not have an expectation of personal privacy in anything you create, send, receive or download on the computer.  The computer and communication systems belong to </w:t>
      </w:r>
      <w:r w:rsidR="00E10F08" w:rsidRPr="008115D3">
        <w:rPr>
          <w:rFonts w:asciiTheme="minorHAnsi" w:hAnsiTheme="minorHAnsi"/>
          <w:noProof/>
          <w:color w:val="000000"/>
        </w:rPr>
        <w:t>Lumina HealthCare</w:t>
      </w:r>
      <w:r w:rsidR="00E265F4" w:rsidRPr="008115D3">
        <w:rPr>
          <w:rFonts w:asciiTheme="minorHAnsi" w:hAnsiTheme="minorHAnsi"/>
          <w:noProof/>
          <w:color w:val="000000"/>
        </w:rPr>
        <w:t xml:space="preserve"> and should be used for business purposes only. The Company reserves the right to monitor the operation of these systems, to access all records within them, and to retain or dispose of those records as it deems necessary. Even if you use a personal password or code to access these systems, all messages composed, sent or received are not your private property</w:t>
      </w:r>
      <w:r w:rsidR="00DD6C83">
        <w:rPr>
          <w:rFonts w:asciiTheme="minorHAnsi" w:hAnsiTheme="minorHAnsi"/>
          <w:noProof/>
          <w:color w:val="000000"/>
        </w:rPr>
        <w:t xml:space="preserve"> - t</w:t>
      </w:r>
      <w:r w:rsidR="00E265F4" w:rsidRPr="008115D3">
        <w:rPr>
          <w:rFonts w:asciiTheme="minorHAnsi" w:hAnsiTheme="minorHAnsi"/>
          <w:noProof/>
          <w:color w:val="000000"/>
        </w:rPr>
        <w:t xml:space="preserve">hey belong to the Company. </w:t>
      </w:r>
    </w:p>
    <w:p w:rsidR="00E265F4" w:rsidRPr="008115D3" w:rsidRDefault="00E265F4" w:rsidP="00E265F4">
      <w:pPr>
        <w:pStyle w:val="NoSpacing"/>
        <w:jc w:val="both"/>
        <w:rPr>
          <w:rFonts w:asciiTheme="minorHAnsi" w:hAnsiTheme="minorHAnsi"/>
          <w:noProof/>
          <w:color w:val="000000"/>
          <w:sz w:val="16"/>
          <w:szCs w:val="16"/>
        </w:rPr>
      </w:pPr>
    </w:p>
    <w:p w:rsidR="00E265F4" w:rsidRPr="008115D3" w:rsidRDefault="00E265F4" w:rsidP="00E265F4">
      <w:pPr>
        <w:pStyle w:val="NoSpacing"/>
        <w:jc w:val="both"/>
        <w:rPr>
          <w:rFonts w:asciiTheme="minorHAnsi" w:hAnsiTheme="minorHAnsi"/>
          <w:noProof/>
          <w:color w:val="000000"/>
        </w:rPr>
      </w:pPr>
      <w:r w:rsidRPr="008115D3">
        <w:rPr>
          <w:rFonts w:asciiTheme="minorHAnsi" w:hAnsiTheme="minorHAnsi"/>
          <w:noProof/>
          <w:color w:val="000000"/>
        </w:rPr>
        <w:t xml:space="preserve">Users are governed by the following provisions, which apply to all use of computer and communication resources and services: You must comply with all software licenses, copyrights, and all other state and federal laws governing intellectual property.  Fraudulent, harassing, embarrassing, indecent, profane, obscene, intimidating or other unlawful material may not be sent by mail, downloaded by other form of </w:t>
      </w:r>
      <w:r w:rsidR="00D873E0" w:rsidRPr="008115D3">
        <w:rPr>
          <w:rFonts w:asciiTheme="minorHAnsi" w:hAnsiTheme="minorHAnsi"/>
          <w:noProof/>
          <w:color w:val="000000"/>
        </w:rPr>
        <w:t xml:space="preserve">electronic communication, or displayed on or stored in </w:t>
      </w:r>
      <w:r w:rsidR="00E10F08" w:rsidRPr="008115D3">
        <w:rPr>
          <w:rFonts w:asciiTheme="minorHAnsi" w:hAnsiTheme="minorHAnsi"/>
          <w:noProof/>
          <w:color w:val="000000"/>
        </w:rPr>
        <w:t>Lumina HealthCare</w:t>
      </w:r>
      <w:r w:rsidR="00D873E0" w:rsidRPr="008115D3">
        <w:rPr>
          <w:rFonts w:asciiTheme="minorHAnsi" w:hAnsiTheme="minorHAnsi"/>
          <w:noProof/>
          <w:color w:val="000000"/>
        </w:rPr>
        <w:t xml:space="preserve"> computers. If you encounter or receive such material, you should immediately report </w:t>
      </w:r>
      <w:r w:rsidR="00DD6C83">
        <w:rPr>
          <w:rFonts w:asciiTheme="minorHAnsi" w:hAnsiTheme="minorHAnsi"/>
          <w:noProof/>
          <w:color w:val="000000"/>
        </w:rPr>
        <w:t xml:space="preserve">it </w:t>
      </w:r>
      <w:r w:rsidR="00D873E0" w:rsidRPr="008115D3">
        <w:rPr>
          <w:rFonts w:asciiTheme="minorHAnsi" w:hAnsiTheme="minorHAnsi"/>
          <w:noProof/>
          <w:color w:val="000000"/>
        </w:rPr>
        <w:t>to your supervisor. Lumina  Health</w:t>
      </w:r>
      <w:r w:rsidR="005E0FA4" w:rsidRPr="008115D3">
        <w:rPr>
          <w:rFonts w:asciiTheme="minorHAnsi" w:hAnsiTheme="minorHAnsi"/>
          <w:noProof/>
          <w:color w:val="000000"/>
        </w:rPr>
        <w:t>C</w:t>
      </w:r>
      <w:r w:rsidR="00861089" w:rsidRPr="008115D3">
        <w:rPr>
          <w:rFonts w:asciiTheme="minorHAnsi" w:hAnsiTheme="minorHAnsi"/>
          <w:noProof/>
          <w:color w:val="000000"/>
        </w:rPr>
        <w:t>are</w:t>
      </w:r>
      <w:r w:rsidR="00D873E0" w:rsidRPr="008115D3">
        <w:rPr>
          <w:rFonts w:asciiTheme="minorHAnsi" w:hAnsiTheme="minorHAnsi"/>
          <w:noProof/>
          <w:color w:val="000000"/>
        </w:rPr>
        <w:t xml:space="preserve"> computer and communication resources and services may not be used for the </w:t>
      </w:r>
      <w:r w:rsidRPr="008115D3">
        <w:rPr>
          <w:rFonts w:asciiTheme="minorHAnsi" w:hAnsiTheme="minorHAnsi"/>
          <w:noProof/>
          <w:color w:val="000000"/>
        </w:rPr>
        <w:t>transmission or storage of commercial or personal advertisements, solicitations, promotions, destructive programs (viruses and/or self-replicating code), political material, obscene material or any other unauthorized</w:t>
      </w:r>
      <w:r w:rsidR="00861089" w:rsidRPr="008115D3">
        <w:rPr>
          <w:rFonts w:asciiTheme="minorHAnsi" w:hAnsiTheme="minorHAnsi"/>
          <w:noProof/>
          <w:color w:val="000000"/>
        </w:rPr>
        <w:t xml:space="preserve"> or personal use. </w:t>
      </w:r>
      <w:r w:rsidR="00EF683E" w:rsidRPr="008115D3">
        <w:rPr>
          <w:rFonts w:asciiTheme="minorHAnsi" w:hAnsiTheme="minorHAnsi"/>
          <w:noProof/>
          <w:color w:val="000000"/>
        </w:rPr>
        <w:t>Lumina HealthCare</w:t>
      </w:r>
      <w:r w:rsidR="00861089" w:rsidRPr="008115D3">
        <w:rPr>
          <w:rFonts w:asciiTheme="minorHAnsi" w:hAnsiTheme="minorHAnsi"/>
          <w:noProof/>
          <w:color w:val="000000"/>
        </w:rPr>
        <w:t xml:space="preserve"> </w:t>
      </w:r>
      <w:r w:rsidRPr="008115D3">
        <w:rPr>
          <w:rFonts w:asciiTheme="minorHAnsi" w:hAnsiTheme="minorHAnsi"/>
          <w:noProof/>
          <w:color w:val="000000"/>
        </w:rPr>
        <w:t>is not responsible for the actions of individual users.</w:t>
      </w:r>
      <w:r w:rsidR="008D2D96">
        <w:rPr>
          <w:rFonts w:asciiTheme="minorHAnsi" w:hAnsiTheme="minorHAnsi"/>
          <w:noProof/>
          <w:color w:val="000000"/>
        </w:rPr>
        <w:t xml:space="preserve"> </w:t>
      </w:r>
      <w:r w:rsidRPr="008115D3">
        <w:rPr>
          <w:rFonts w:asciiTheme="minorHAnsi" w:hAnsiTheme="minorHAnsi"/>
          <w:noProof/>
          <w:color w:val="000000"/>
        </w:rPr>
        <w:t xml:space="preserve">Violation of this policy may result in disciplinary action, up to and including possible termination, and/or legal action. This policy may be amended or revised periodically as the need arises. </w:t>
      </w:r>
    </w:p>
    <w:p w:rsidR="00E265F4" w:rsidRPr="008115D3" w:rsidRDefault="00E265F4" w:rsidP="00E265F4">
      <w:pPr>
        <w:pStyle w:val="NoSpacing"/>
        <w:jc w:val="both"/>
        <w:rPr>
          <w:rFonts w:asciiTheme="minorHAnsi" w:hAnsiTheme="minorHAnsi"/>
          <w:noProof/>
          <w:color w:val="000000"/>
          <w:sz w:val="16"/>
          <w:szCs w:val="16"/>
        </w:rPr>
      </w:pPr>
    </w:p>
    <w:p w:rsidR="00E265F4" w:rsidRPr="001F0CE9" w:rsidRDefault="00F7332B" w:rsidP="001F0CE9">
      <w:pPr>
        <w:pStyle w:val="Heading2"/>
        <w:rPr>
          <w:i/>
          <w:noProof/>
          <w:szCs w:val="24"/>
        </w:rPr>
      </w:pPr>
      <w:bookmarkStart w:id="37" w:name="_Toc385419033"/>
      <w:r w:rsidRPr="001F0CE9">
        <w:rPr>
          <w:i/>
          <w:noProof/>
          <w:szCs w:val="24"/>
        </w:rPr>
        <w:t>E</w:t>
      </w:r>
      <w:r w:rsidR="00E265F4" w:rsidRPr="001F0CE9">
        <w:rPr>
          <w:i/>
          <w:noProof/>
          <w:szCs w:val="24"/>
        </w:rPr>
        <w:t>-Mail</w:t>
      </w:r>
      <w:bookmarkEnd w:id="37"/>
    </w:p>
    <w:p w:rsidR="00E265F4" w:rsidRPr="008115D3" w:rsidRDefault="00E265F4" w:rsidP="00E265F4">
      <w:pPr>
        <w:pStyle w:val="NoSpacing"/>
        <w:jc w:val="both"/>
        <w:rPr>
          <w:rFonts w:asciiTheme="minorHAnsi" w:hAnsiTheme="minorHAnsi"/>
          <w:noProof/>
          <w:color w:val="000000"/>
        </w:rPr>
      </w:pPr>
      <w:r w:rsidRPr="008115D3">
        <w:rPr>
          <w:rFonts w:asciiTheme="minorHAnsi" w:hAnsiTheme="minorHAnsi"/>
          <w:noProof/>
          <w:color w:val="000000"/>
        </w:rPr>
        <w:t>You should use the same care in drafting e-mail and other electronic documents as you would for any other written communication.  Anything created on the computer may be reviewed by others.  In addition, the confidentiality of any message should not be assumed.  Even when a message is erased, it is still possible to retrieve that message.  The following guidelines a</w:t>
      </w:r>
      <w:r w:rsidR="00861089" w:rsidRPr="008115D3">
        <w:rPr>
          <w:rFonts w:asciiTheme="minorHAnsi" w:hAnsiTheme="minorHAnsi"/>
          <w:noProof/>
          <w:color w:val="000000"/>
        </w:rPr>
        <w:t xml:space="preserve">pply to the use of </w:t>
      </w:r>
      <w:r w:rsidR="00EF683E" w:rsidRPr="008115D3">
        <w:rPr>
          <w:rFonts w:asciiTheme="minorHAnsi" w:hAnsiTheme="minorHAnsi"/>
          <w:noProof/>
          <w:color w:val="000000"/>
        </w:rPr>
        <w:t>Lumina HealthCare</w:t>
      </w:r>
      <w:r w:rsidRPr="008115D3">
        <w:rPr>
          <w:rFonts w:asciiTheme="minorHAnsi" w:hAnsiTheme="minorHAnsi"/>
          <w:noProof/>
          <w:color w:val="000000"/>
        </w:rPr>
        <w:t xml:space="preserve"> e-mail system: </w:t>
      </w:r>
    </w:p>
    <w:p w:rsidR="00E265F4" w:rsidRPr="008115D3" w:rsidRDefault="00E265F4" w:rsidP="00E265F4">
      <w:pPr>
        <w:pStyle w:val="NoSpacing"/>
        <w:jc w:val="both"/>
        <w:rPr>
          <w:rFonts w:asciiTheme="minorHAnsi" w:hAnsiTheme="minorHAnsi"/>
          <w:noProof/>
          <w:color w:val="000000"/>
          <w:sz w:val="16"/>
          <w:szCs w:val="16"/>
        </w:rPr>
      </w:pPr>
    </w:p>
    <w:p w:rsidR="003C1E54" w:rsidRDefault="00E265F4" w:rsidP="00110798">
      <w:pPr>
        <w:pStyle w:val="NoSpacing"/>
        <w:numPr>
          <w:ilvl w:val="0"/>
          <w:numId w:val="21"/>
        </w:numPr>
        <w:jc w:val="both"/>
        <w:rPr>
          <w:rFonts w:asciiTheme="minorHAnsi" w:hAnsiTheme="minorHAnsi"/>
          <w:noProof/>
          <w:color w:val="000000"/>
        </w:rPr>
      </w:pPr>
      <w:r w:rsidRPr="008115D3">
        <w:rPr>
          <w:rFonts w:asciiTheme="minorHAnsi" w:hAnsiTheme="minorHAnsi"/>
          <w:noProof/>
          <w:color w:val="000000"/>
        </w:rPr>
        <w:t>E-mail</w:t>
      </w:r>
      <w:r w:rsidR="003C1E54">
        <w:rPr>
          <w:rFonts w:asciiTheme="minorHAnsi" w:hAnsiTheme="minorHAnsi"/>
          <w:noProof/>
          <w:color w:val="000000"/>
        </w:rPr>
        <w:t>s</w:t>
      </w:r>
      <w:r w:rsidRPr="008115D3">
        <w:rPr>
          <w:rFonts w:asciiTheme="minorHAnsi" w:hAnsiTheme="minorHAnsi"/>
          <w:noProof/>
          <w:color w:val="000000"/>
        </w:rPr>
        <w:t xml:space="preserve"> to or from an atto</w:t>
      </w:r>
      <w:r w:rsidR="00861089" w:rsidRPr="008115D3">
        <w:rPr>
          <w:rFonts w:asciiTheme="minorHAnsi" w:hAnsiTheme="minorHAnsi"/>
          <w:noProof/>
          <w:color w:val="000000"/>
        </w:rPr>
        <w:t xml:space="preserve">rney representing </w:t>
      </w:r>
      <w:r w:rsidR="00EF683E" w:rsidRPr="008115D3">
        <w:rPr>
          <w:rFonts w:asciiTheme="minorHAnsi" w:hAnsiTheme="minorHAnsi"/>
          <w:noProof/>
          <w:color w:val="000000"/>
        </w:rPr>
        <w:t>Lumina HealthCare</w:t>
      </w:r>
      <w:r w:rsidRPr="008115D3">
        <w:rPr>
          <w:rFonts w:asciiTheme="minorHAnsi" w:hAnsiTheme="minorHAnsi"/>
          <w:noProof/>
          <w:color w:val="000000"/>
        </w:rPr>
        <w:t xml:space="preserve"> should be treated as privileged.</w:t>
      </w:r>
    </w:p>
    <w:p w:rsidR="003C1E54" w:rsidRDefault="00E265F4" w:rsidP="00110798">
      <w:pPr>
        <w:pStyle w:val="NoSpacing"/>
        <w:numPr>
          <w:ilvl w:val="0"/>
          <w:numId w:val="21"/>
        </w:numPr>
        <w:jc w:val="both"/>
        <w:rPr>
          <w:rFonts w:asciiTheme="minorHAnsi" w:hAnsiTheme="minorHAnsi"/>
          <w:noProof/>
          <w:color w:val="000000"/>
        </w:rPr>
      </w:pPr>
      <w:r w:rsidRPr="003C1E54">
        <w:rPr>
          <w:rFonts w:asciiTheme="minorHAnsi" w:hAnsiTheme="minorHAnsi"/>
          <w:noProof/>
          <w:color w:val="000000"/>
        </w:rPr>
        <w:t xml:space="preserve">Do not send personal messages or jokes using the Company's e-mail. Even if the material is not offensive, you should not encourage the use </w:t>
      </w:r>
      <w:r w:rsidRPr="00071633">
        <w:rPr>
          <w:rFonts w:asciiTheme="minorHAnsi" w:hAnsiTheme="minorHAnsi"/>
          <w:noProof/>
          <w:color w:val="000000"/>
        </w:rPr>
        <w:t xml:space="preserve">of e-mail for non-business related activities. If you receive non-business-related messages, jokes or files from someone else, delete the messages and refer that person to the </w:t>
      </w:r>
      <w:r w:rsidR="00EF683E" w:rsidRPr="00071633">
        <w:rPr>
          <w:rFonts w:asciiTheme="minorHAnsi" w:hAnsiTheme="minorHAnsi"/>
          <w:noProof/>
          <w:color w:val="000000"/>
        </w:rPr>
        <w:t>Lumina HealthCare</w:t>
      </w:r>
      <w:r w:rsidRPr="00071633">
        <w:rPr>
          <w:rFonts w:asciiTheme="minorHAnsi" w:hAnsiTheme="minorHAnsi"/>
          <w:noProof/>
          <w:color w:val="000000"/>
        </w:rPr>
        <w:t xml:space="preserve"> policies. If the activities continue, c</w:t>
      </w:r>
      <w:r w:rsidR="00426609" w:rsidRPr="00071633">
        <w:rPr>
          <w:rFonts w:asciiTheme="minorHAnsi" w:hAnsiTheme="minorHAnsi"/>
          <w:noProof/>
          <w:color w:val="000000"/>
        </w:rPr>
        <w:t>ontact the</w:t>
      </w:r>
      <w:r w:rsidR="00426609" w:rsidRPr="00071633">
        <w:rPr>
          <w:rFonts w:asciiTheme="minorHAnsi" w:hAnsiTheme="minorHAnsi"/>
          <w:i/>
          <w:noProof/>
          <w:color w:val="000000"/>
        </w:rPr>
        <w:t xml:space="preserve"> </w:t>
      </w:r>
      <w:r w:rsidR="00426609" w:rsidRPr="00796434">
        <w:rPr>
          <w:rFonts w:asciiTheme="minorHAnsi" w:hAnsiTheme="minorHAnsi"/>
          <w:noProof/>
          <w:color w:val="000000"/>
        </w:rPr>
        <w:lastRenderedPageBreak/>
        <w:t xml:space="preserve">person's supervisor.  </w:t>
      </w:r>
    </w:p>
    <w:p w:rsidR="00E265F4" w:rsidRPr="00796434" w:rsidRDefault="00E265F4" w:rsidP="00110798">
      <w:pPr>
        <w:pStyle w:val="NoSpacing"/>
        <w:numPr>
          <w:ilvl w:val="0"/>
          <w:numId w:val="21"/>
        </w:numPr>
        <w:jc w:val="both"/>
        <w:rPr>
          <w:rFonts w:asciiTheme="minorHAnsi" w:hAnsiTheme="minorHAnsi"/>
          <w:noProof/>
          <w:color w:val="000000"/>
        </w:rPr>
      </w:pPr>
      <w:r w:rsidRPr="003C1E54">
        <w:rPr>
          <w:rFonts w:asciiTheme="minorHAnsi" w:hAnsiTheme="minorHAnsi"/>
          <w:noProof/>
          <w:color w:val="000000"/>
        </w:rPr>
        <w:t xml:space="preserve">If you receive a chain mail message, reply to the sender asking him/her not to send junk e-mail. If the sender is a </w:t>
      </w:r>
      <w:r w:rsidR="00EF683E" w:rsidRPr="00071633">
        <w:rPr>
          <w:rFonts w:asciiTheme="minorHAnsi" w:hAnsiTheme="minorHAnsi"/>
          <w:noProof/>
          <w:color w:val="000000"/>
        </w:rPr>
        <w:t>Lumina HealthCare</w:t>
      </w:r>
      <w:r w:rsidRPr="00071633">
        <w:rPr>
          <w:rFonts w:asciiTheme="minorHAnsi" w:hAnsiTheme="minorHAnsi"/>
          <w:noProof/>
          <w:color w:val="000000"/>
        </w:rPr>
        <w:t xml:space="preserve"> employee, </w:t>
      </w:r>
      <w:r w:rsidR="006B7AEF" w:rsidRPr="00071633">
        <w:rPr>
          <w:rFonts w:asciiTheme="minorHAnsi" w:hAnsiTheme="minorHAnsi"/>
          <w:noProof/>
          <w:color w:val="000000"/>
        </w:rPr>
        <w:t>speak</w:t>
      </w:r>
      <w:r w:rsidRPr="00071633">
        <w:rPr>
          <w:rFonts w:asciiTheme="minorHAnsi" w:hAnsiTheme="minorHAnsi"/>
          <w:noProof/>
          <w:color w:val="000000"/>
        </w:rPr>
        <w:t xml:space="preserve"> to the employee's supervisor. Delete the message without forwarding it to any additional users. Please note that some chain messages are disguised as warnings about viruses</w:t>
      </w:r>
      <w:r w:rsidR="00DD6C83">
        <w:rPr>
          <w:rFonts w:asciiTheme="minorHAnsi" w:hAnsiTheme="minorHAnsi"/>
          <w:noProof/>
          <w:color w:val="000000"/>
        </w:rPr>
        <w:t xml:space="preserve"> - d</w:t>
      </w:r>
      <w:r w:rsidRPr="00071633">
        <w:rPr>
          <w:rFonts w:asciiTheme="minorHAnsi" w:hAnsiTheme="minorHAnsi"/>
          <w:noProof/>
          <w:color w:val="000000"/>
        </w:rPr>
        <w:t xml:space="preserve">o not forward these messages. </w:t>
      </w:r>
    </w:p>
    <w:p w:rsidR="008D2D96" w:rsidRDefault="008D2D96" w:rsidP="00426609">
      <w:pPr>
        <w:pStyle w:val="NoSpacing"/>
        <w:ind w:left="720"/>
        <w:jc w:val="both"/>
        <w:rPr>
          <w:rFonts w:asciiTheme="minorHAnsi" w:hAnsiTheme="minorHAnsi"/>
          <w:noProof/>
          <w:color w:val="000000"/>
        </w:rPr>
      </w:pPr>
    </w:p>
    <w:p w:rsidR="008D2D96" w:rsidRPr="008115D3" w:rsidRDefault="008D2D96" w:rsidP="00110798">
      <w:pPr>
        <w:pStyle w:val="NoSpacing"/>
        <w:jc w:val="both"/>
        <w:rPr>
          <w:rFonts w:asciiTheme="minorHAnsi" w:hAnsiTheme="minorHAnsi"/>
          <w:noProof/>
          <w:color w:val="000000"/>
        </w:rPr>
      </w:pPr>
      <w:r>
        <w:rPr>
          <w:rFonts w:asciiTheme="minorHAnsi" w:hAnsiTheme="minorHAnsi"/>
          <w:noProof/>
          <w:color w:val="000000"/>
        </w:rPr>
        <w:t xml:space="preserve">In addition to this policy, employees must familiarize and follow the additional guidelines regarding e-mail usage as described in the Company’s HIPAA and Data Security Policy Manual.  </w:t>
      </w:r>
    </w:p>
    <w:p w:rsidR="00DF6422" w:rsidRPr="008115D3" w:rsidRDefault="00DF6422" w:rsidP="00E265F4">
      <w:pPr>
        <w:pStyle w:val="NoSpacing"/>
        <w:jc w:val="both"/>
        <w:rPr>
          <w:rFonts w:asciiTheme="minorHAnsi" w:hAnsiTheme="minorHAnsi"/>
          <w:b/>
          <w:i/>
          <w:noProof/>
          <w:color w:val="000000"/>
          <w:sz w:val="16"/>
          <w:szCs w:val="16"/>
        </w:rPr>
      </w:pPr>
    </w:p>
    <w:p w:rsidR="00E265F4" w:rsidRPr="001F0CE9" w:rsidRDefault="00E265F4" w:rsidP="001F0CE9">
      <w:pPr>
        <w:pStyle w:val="Heading2"/>
        <w:rPr>
          <w:i/>
          <w:noProof/>
          <w:szCs w:val="24"/>
        </w:rPr>
      </w:pPr>
      <w:bookmarkStart w:id="38" w:name="_Toc385419034"/>
      <w:r w:rsidRPr="001F0CE9">
        <w:rPr>
          <w:i/>
          <w:noProof/>
          <w:szCs w:val="24"/>
        </w:rPr>
        <w:t>Internet</w:t>
      </w:r>
      <w:bookmarkEnd w:id="38"/>
    </w:p>
    <w:p w:rsidR="00E265F4" w:rsidRPr="008115D3" w:rsidRDefault="00E265F4" w:rsidP="00E265F4">
      <w:pPr>
        <w:pStyle w:val="NoSpacing"/>
        <w:jc w:val="both"/>
        <w:rPr>
          <w:rFonts w:asciiTheme="minorHAnsi" w:hAnsiTheme="minorHAnsi"/>
          <w:noProof/>
          <w:color w:val="000000"/>
        </w:rPr>
      </w:pPr>
      <w:r w:rsidRPr="008115D3">
        <w:rPr>
          <w:rFonts w:asciiTheme="minorHAnsi" w:hAnsiTheme="minorHAnsi"/>
          <w:noProof/>
          <w:color w:val="000000"/>
        </w:rPr>
        <w:t>All users must understand that Internet access is a pri</w:t>
      </w:r>
      <w:r w:rsidR="00861089" w:rsidRPr="008115D3">
        <w:rPr>
          <w:rFonts w:asciiTheme="minorHAnsi" w:hAnsiTheme="minorHAnsi"/>
          <w:noProof/>
          <w:color w:val="000000"/>
        </w:rPr>
        <w:t xml:space="preserve">vilege provided by </w:t>
      </w:r>
      <w:r w:rsidR="00EF683E" w:rsidRPr="008115D3">
        <w:rPr>
          <w:rFonts w:asciiTheme="minorHAnsi" w:hAnsiTheme="minorHAnsi"/>
          <w:noProof/>
          <w:color w:val="000000"/>
        </w:rPr>
        <w:t>Lumina HealthCare</w:t>
      </w:r>
      <w:r w:rsidRPr="008115D3">
        <w:rPr>
          <w:rFonts w:asciiTheme="minorHAnsi" w:hAnsiTheme="minorHAnsi"/>
          <w:noProof/>
          <w:color w:val="000000"/>
        </w:rPr>
        <w:t xml:space="preserve"> and is intended to be used for business purposes. Access to questionable or potentially offensive sites (e.g., pornographic sites) is prohibited, and violation of this policy could be grounds for revocation of this privilege or disciplinary action, up to and including termination. </w:t>
      </w:r>
    </w:p>
    <w:p w:rsidR="00E265F4" w:rsidRPr="008115D3" w:rsidRDefault="00E265F4" w:rsidP="00E265F4">
      <w:pPr>
        <w:pStyle w:val="NoSpacing"/>
        <w:jc w:val="both"/>
        <w:rPr>
          <w:rFonts w:asciiTheme="minorHAnsi" w:hAnsiTheme="minorHAnsi"/>
          <w:noProof/>
          <w:color w:val="000000"/>
          <w:sz w:val="16"/>
          <w:szCs w:val="16"/>
        </w:rPr>
      </w:pPr>
    </w:p>
    <w:p w:rsidR="00E265F4" w:rsidRPr="008115D3" w:rsidRDefault="00E265F4" w:rsidP="00E265F4">
      <w:pPr>
        <w:pStyle w:val="NoSpacing"/>
        <w:jc w:val="both"/>
        <w:rPr>
          <w:rFonts w:asciiTheme="minorHAnsi" w:hAnsiTheme="minorHAnsi"/>
          <w:noProof/>
          <w:color w:val="000000"/>
        </w:rPr>
      </w:pPr>
      <w:r w:rsidRPr="008115D3">
        <w:rPr>
          <w:rFonts w:asciiTheme="minorHAnsi" w:hAnsiTheme="minorHAnsi"/>
          <w:noProof/>
          <w:color w:val="000000"/>
        </w:rPr>
        <w:t xml:space="preserve">Internet browsing is to be limited to that which supports a </w:t>
      </w:r>
      <w:r w:rsidR="00EF683E" w:rsidRPr="008115D3">
        <w:rPr>
          <w:rFonts w:asciiTheme="minorHAnsi" w:hAnsiTheme="minorHAnsi"/>
          <w:noProof/>
          <w:color w:val="000000"/>
        </w:rPr>
        <w:t>Lumina HealthCare</w:t>
      </w:r>
      <w:r w:rsidRPr="008115D3">
        <w:rPr>
          <w:rFonts w:asciiTheme="minorHAnsi" w:hAnsiTheme="minorHAnsi"/>
          <w:noProof/>
          <w:color w:val="000000"/>
        </w:rPr>
        <w:t xml:space="preserve"> business function. </w:t>
      </w:r>
    </w:p>
    <w:p w:rsidR="00E265F4" w:rsidRPr="008115D3" w:rsidRDefault="00EF683E" w:rsidP="00E265F4">
      <w:pPr>
        <w:pStyle w:val="NoSpacing"/>
        <w:jc w:val="both"/>
        <w:rPr>
          <w:rFonts w:asciiTheme="minorHAnsi" w:hAnsiTheme="minorHAnsi"/>
          <w:noProof/>
          <w:color w:val="000000"/>
        </w:rPr>
      </w:pPr>
      <w:r w:rsidRPr="008115D3">
        <w:rPr>
          <w:rFonts w:asciiTheme="minorHAnsi" w:hAnsiTheme="minorHAnsi"/>
          <w:noProof/>
          <w:color w:val="000000"/>
        </w:rPr>
        <w:t>Lumina HealthCare</w:t>
      </w:r>
      <w:r w:rsidR="00E265F4" w:rsidRPr="008115D3">
        <w:rPr>
          <w:rFonts w:asciiTheme="minorHAnsi" w:hAnsiTheme="minorHAnsi"/>
          <w:noProof/>
          <w:color w:val="000000"/>
        </w:rPr>
        <w:t xml:space="preserve"> reserves the right to, and does, monitor Internet usage including sites visited and time spent at those sites. </w:t>
      </w:r>
    </w:p>
    <w:p w:rsidR="003E39FE" w:rsidRPr="008115D3" w:rsidRDefault="0095462D" w:rsidP="003E39FE">
      <w:pPr>
        <w:pStyle w:val="NoSpacing"/>
        <w:jc w:val="center"/>
        <w:rPr>
          <w:rFonts w:asciiTheme="minorHAnsi" w:hAnsiTheme="minorHAnsi"/>
          <w:noProof/>
          <w:color w:val="000000"/>
        </w:rPr>
      </w:pPr>
      <w:r w:rsidRPr="008115D3">
        <w:rPr>
          <w:rFonts w:asciiTheme="minorHAnsi" w:hAnsiTheme="minorHAnsi"/>
          <w:noProof/>
          <w:color w:val="000000"/>
          <w:sz w:val="16"/>
          <w:szCs w:val="16"/>
        </w:rPr>
        <w:t xml:space="preserve"> </w:t>
      </w:r>
    </w:p>
    <w:p w:rsidR="00D873E0" w:rsidRPr="001F0CE9" w:rsidRDefault="00D873E0" w:rsidP="001F0CE9">
      <w:pPr>
        <w:pStyle w:val="Heading2"/>
        <w:rPr>
          <w:i/>
          <w:noProof/>
          <w:szCs w:val="24"/>
        </w:rPr>
      </w:pPr>
      <w:bookmarkStart w:id="39" w:name="_Toc385419035"/>
      <w:r w:rsidRPr="001F0CE9">
        <w:rPr>
          <w:i/>
          <w:noProof/>
          <w:szCs w:val="24"/>
        </w:rPr>
        <w:t>Copy Machine</w:t>
      </w:r>
      <w:bookmarkEnd w:id="39"/>
    </w:p>
    <w:p w:rsidR="00D873E0" w:rsidRPr="008115D3" w:rsidRDefault="00D4646E" w:rsidP="004006DF">
      <w:pPr>
        <w:pStyle w:val="NoSpacing"/>
        <w:numPr>
          <w:ilvl w:val="0"/>
          <w:numId w:val="1"/>
        </w:numPr>
        <w:jc w:val="both"/>
        <w:rPr>
          <w:rFonts w:asciiTheme="minorHAnsi" w:hAnsiTheme="minorHAnsi"/>
          <w:b/>
          <w:bCs/>
          <w:noProof/>
          <w:color w:val="000000"/>
        </w:rPr>
      </w:pPr>
      <w:r w:rsidRPr="008115D3">
        <w:rPr>
          <w:rFonts w:asciiTheme="minorHAnsi" w:hAnsiTheme="minorHAnsi"/>
          <w:b/>
          <w:bCs/>
          <w:noProof/>
          <w:color w:val="000000"/>
        </w:rPr>
        <w:fldChar w:fldCharType="begin"/>
      </w:r>
      <w:r w:rsidR="00D873E0" w:rsidRPr="008115D3">
        <w:rPr>
          <w:rFonts w:asciiTheme="minorHAnsi" w:hAnsiTheme="minorHAnsi"/>
          <w:b/>
          <w:bCs/>
          <w:noProof/>
          <w:color w:val="000000"/>
        </w:rPr>
        <w:instrText>tc \l5 "  Copy Machine</w:instrText>
      </w:r>
      <w:r w:rsidRPr="008115D3">
        <w:rPr>
          <w:rFonts w:asciiTheme="minorHAnsi" w:hAnsiTheme="minorHAnsi"/>
          <w:b/>
          <w:bCs/>
          <w:noProof/>
          <w:color w:val="000000"/>
        </w:rPr>
        <w:fldChar w:fldCharType="end"/>
      </w:r>
      <w:r w:rsidR="00D873E0" w:rsidRPr="008115D3">
        <w:rPr>
          <w:rFonts w:asciiTheme="minorHAnsi" w:hAnsiTheme="minorHAnsi"/>
          <w:noProof/>
          <w:color w:val="000000"/>
        </w:rPr>
        <w:t xml:space="preserve">Copy machine should not be used for any personal business. </w:t>
      </w:r>
    </w:p>
    <w:p w:rsidR="00D873E0" w:rsidRPr="008115D3" w:rsidRDefault="00D873E0" w:rsidP="004006DF">
      <w:pPr>
        <w:pStyle w:val="NoSpacing"/>
        <w:numPr>
          <w:ilvl w:val="0"/>
          <w:numId w:val="1"/>
        </w:numPr>
        <w:jc w:val="both"/>
        <w:rPr>
          <w:rFonts w:asciiTheme="minorHAnsi" w:hAnsiTheme="minorHAnsi"/>
          <w:noProof/>
          <w:color w:val="000000"/>
        </w:rPr>
      </w:pPr>
      <w:r w:rsidRPr="008115D3">
        <w:rPr>
          <w:rFonts w:asciiTheme="minorHAnsi" w:hAnsiTheme="minorHAnsi"/>
          <w:noProof/>
          <w:color w:val="000000"/>
        </w:rPr>
        <w:t>Add paper and replace toner when necessary</w:t>
      </w:r>
      <w:r w:rsidR="003C1E54">
        <w:rPr>
          <w:rFonts w:asciiTheme="minorHAnsi" w:hAnsiTheme="minorHAnsi"/>
          <w:noProof/>
          <w:color w:val="000000"/>
        </w:rPr>
        <w:t>.</w:t>
      </w:r>
    </w:p>
    <w:p w:rsidR="00D873E0" w:rsidRPr="008115D3" w:rsidRDefault="00D873E0" w:rsidP="004006DF">
      <w:pPr>
        <w:pStyle w:val="NoSpacing"/>
        <w:numPr>
          <w:ilvl w:val="0"/>
          <w:numId w:val="1"/>
        </w:numPr>
        <w:jc w:val="both"/>
        <w:rPr>
          <w:rFonts w:asciiTheme="minorHAnsi" w:hAnsiTheme="minorHAnsi"/>
          <w:noProof/>
          <w:color w:val="000000"/>
        </w:rPr>
      </w:pPr>
      <w:r w:rsidRPr="008115D3">
        <w:rPr>
          <w:rFonts w:asciiTheme="minorHAnsi" w:hAnsiTheme="minorHAnsi"/>
          <w:noProof/>
          <w:color w:val="000000"/>
        </w:rPr>
        <w:t xml:space="preserve">If machine is not working properly, please do not try to repair it yourself.  Please report any </w:t>
      </w:r>
    </w:p>
    <w:p w:rsidR="00E265F4" w:rsidRPr="008115D3" w:rsidRDefault="00426609" w:rsidP="003E39FE">
      <w:pPr>
        <w:pStyle w:val="NoSpacing"/>
        <w:ind w:left="720"/>
        <w:jc w:val="both"/>
        <w:rPr>
          <w:rFonts w:asciiTheme="minorHAnsi" w:hAnsiTheme="minorHAnsi"/>
          <w:noProof/>
          <w:color w:val="000000"/>
        </w:rPr>
      </w:pPr>
      <w:r w:rsidRPr="008115D3">
        <w:rPr>
          <w:rFonts w:asciiTheme="minorHAnsi" w:hAnsiTheme="minorHAnsi"/>
          <w:noProof/>
          <w:color w:val="000000"/>
        </w:rPr>
        <w:t>malfunction to your supervisor</w:t>
      </w:r>
      <w:r w:rsidR="003C1E54">
        <w:rPr>
          <w:rFonts w:asciiTheme="minorHAnsi" w:hAnsiTheme="minorHAnsi"/>
          <w:noProof/>
          <w:color w:val="000000"/>
        </w:rPr>
        <w:t>.</w:t>
      </w:r>
    </w:p>
    <w:p w:rsidR="00E265F4" w:rsidRPr="008115D3" w:rsidRDefault="00E265F4" w:rsidP="004006DF">
      <w:pPr>
        <w:pStyle w:val="NoSpacing"/>
        <w:numPr>
          <w:ilvl w:val="0"/>
          <w:numId w:val="1"/>
        </w:numPr>
        <w:jc w:val="both"/>
        <w:rPr>
          <w:rFonts w:asciiTheme="minorHAnsi" w:hAnsiTheme="minorHAnsi"/>
          <w:noProof/>
          <w:color w:val="000000"/>
        </w:rPr>
      </w:pPr>
      <w:r w:rsidRPr="008115D3">
        <w:rPr>
          <w:rFonts w:asciiTheme="minorHAnsi" w:hAnsiTheme="minorHAnsi"/>
          <w:noProof/>
          <w:color w:val="000000"/>
        </w:rPr>
        <w:t xml:space="preserve">Turn off the </w:t>
      </w:r>
      <w:r w:rsidR="00426609" w:rsidRPr="008115D3">
        <w:rPr>
          <w:rFonts w:asciiTheme="minorHAnsi" w:hAnsiTheme="minorHAnsi"/>
          <w:noProof/>
          <w:color w:val="000000"/>
        </w:rPr>
        <w:t>copier at the end of each day</w:t>
      </w:r>
      <w:r w:rsidR="003C1E54">
        <w:rPr>
          <w:rFonts w:asciiTheme="minorHAnsi" w:hAnsiTheme="minorHAnsi"/>
          <w:noProof/>
          <w:color w:val="000000"/>
        </w:rPr>
        <w:t>.</w:t>
      </w:r>
    </w:p>
    <w:p w:rsidR="00E265F4" w:rsidRPr="008115D3" w:rsidRDefault="00E265F4" w:rsidP="00E265F4">
      <w:pPr>
        <w:pStyle w:val="NoSpacing"/>
        <w:jc w:val="both"/>
        <w:rPr>
          <w:rFonts w:asciiTheme="minorHAnsi" w:hAnsiTheme="minorHAnsi"/>
          <w:b/>
          <w:bCs/>
          <w:noProof/>
          <w:color w:val="000000"/>
          <w:sz w:val="16"/>
          <w:szCs w:val="16"/>
        </w:rPr>
      </w:pPr>
    </w:p>
    <w:p w:rsidR="00E265F4" w:rsidRPr="001F0CE9" w:rsidRDefault="00E265F4" w:rsidP="001F0CE9">
      <w:pPr>
        <w:pStyle w:val="Heading2"/>
        <w:rPr>
          <w:i/>
          <w:noProof/>
          <w:szCs w:val="24"/>
        </w:rPr>
      </w:pPr>
      <w:bookmarkStart w:id="40" w:name="_Toc385419036"/>
      <w:r w:rsidRPr="001F0CE9">
        <w:rPr>
          <w:i/>
          <w:noProof/>
          <w:szCs w:val="24"/>
        </w:rPr>
        <w:t>Fax Machine</w:t>
      </w:r>
      <w:bookmarkEnd w:id="40"/>
    </w:p>
    <w:p w:rsidR="00E265F4" w:rsidRPr="008115D3" w:rsidRDefault="00D4646E" w:rsidP="004006DF">
      <w:pPr>
        <w:pStyle w:val="NoSpacing"/>
        <w:numPr>
          <w:ilvl w:val="0"/>
          <w:numId w:val="2"/>
        </w:numPr>
        <w:jc w:val="both"/>
        <w:rPr>
          <w:rFonts w:asciiTheme="minorHAnsi" w:hAnsiTheme="minorHAnsi"/>
          <w:b/>
          <w:bCs/>
          <w:noProof/>
          <w:color w:val="000000"/>
        </w:rPr>
      </w:pPr>
      <w:r w:rsidRPr="008115D3">
        <w:rPr>
          <w:rFonts w:asciiTheme="minorHAnsi" w:hAnsiTheme="minorHAnsi"/>
          <w:b/>
          <w:bCs/>
          <w:noProof/>
          <w:color w:val="000000"/>
        </w:rPr>
        <w:fldChar w:fldCharType="begin"/>
      </w:r>
      <w:r w:rsidR="00E265F4" w:rsidRPr="008115D3">
        <w:rPr>
          <w:rFonts w:asciiTheme="minorHAnsi" w:hAnsiTheme="minorHAnsi"/>
          <w:b/>
          <w:bCs/>
          <w:noProof/>
          <w:color w:val="000000"/>
        </w:rPr>
        <w:instrText>tc \l5 "  Fax Machine</w:instrText>
      </w:r>
      <w:r w:rsidRPr="008115D3">
        <w:rPr>
          <w:rFonts w:asciiTheme="minorHAnsi" w:hAnsiTheme="minorHAnsi"/>
          <w:b/>
          <w:bCs/>
          <w:noProof/>
          <w:color w:val="000000"/>
        </w:rPr>
        <w:fldChar w:fldCharType="end"/>
      </w:r>
      <w:r w:rsidR="00E265F4" w:rsidRPr="008115D3">
        <w:rPr>
          <w:rFonts w:asciiTheme="minorHAnsi" w:hAnsiTheme="minorHAnsi"/>
          <w:noProof/>
          <w:color w:val="000000"/>
        </w:rPr>
        <w:t>Fax machine should not be used for any personal business.</w:t>
      </w:r>
    </w:p>
    <w:p w:rsidR="00E265F4" w:rsidRPr="008115D3" w:rsidRDefault="00E265F4" w:rsidP="004006DF">
      <w:pPr>
        <w:pStyle w:val="NoSpacing"/>
        <w:numPr>
          <w:ilvl w:val="0"/>
          <w:numId w:val="2"/>
        </w:numPr>
        <w:jc w:val="both"/>
        <w:rPr>
          <w:rFonts w:asciiTheme="minorHAnsi" w:hAnsiTheme="minorHAnsi"/>
          <w:noProof/>
          <w:color w:val="000000"/>
        </w:rPr>
      </w:pPr>
      <w:r w:rsidRPr="008115D3">
        <w:rPr>
          <w:rFonts w:asciiTheme="minorHAnsi" w:hAnsiTheme="minorHAnsi"/>
          <w:noProof/>
          <w:color w:val="000000"/>
        </w:rPr>
        <w:t>Continuously make sure that the fax machine has an adequate supply of paper.</w:t>
      </w:r>
    </w:p>
    <w:p w:rsidR="00E265F4" w:rsidRPr="008115D3" w:rsidRDefault="00E265F4" w:rsidP="004006DF">
      <w:pPr>
        <w:pStyle w:val="NoSpacing"/>
        <w:numPr>
          <w:ilvl w:val="0"/>
          <w:numId w:val="2"/>
        </w:numPr>
        <w:jc w:val="both"/>
        <w:rPr>
          <w:rFonts w:asciiTheme="minorHAnsi" w:hAnsiTheme="minorHAnsi"/>
          <w:noProof/>
          <w:color w:val="000000"/>
        </w:rPr>
      </w:pPr>
      <w:r w:rsidRPr="008115D3">
        <w:rPr>
          <w:rFonts w:asciiTheme="minorHAnsi" w:hAnsiTheme="minorHAnsi"/>
          <w:noProof/>
          <w:color w:val="000000"/>
        </w:rPr>
        <w:t>Clean the fax machine periodically.</w:t>
      </w:r>
    </w:p>
    <w:p w:rsidR="00E265F4" w:rsidRPr="008115D3" w:rsidRDefault="00E265F4" w:rsidP="004006DF">
      <w:pPr>
        <w:pStyle w:val="NoSpacing"/>
        <w:numPr>
          <w:ilvl w:val="0"/>
          <w:numId w:val="2"/>
        </w:numPr>
        <w:jc w:val="both"/>
        <w:rPr>
          <w:rFonts w:asciiTheme="minorHAnsi" w:hAnsiTheme="minorHAnsi"/>
          <w:noProof/>
          <w:color w:val="000000"/>
        </w:rPr>
      </w:pPr>
      <w:r w:rsidRPr="008115D3">
        <w:rPr>
          <w:rFonts w:asciiTheme="minorHAnsi" w:hAnsiTheme="minorHAnsi"/>
          <w:noProof/>
          <w:color w:val="000000"/>
        </w:rPr>
        <w:t>Replace cartridge whenever necessary.</w:t>
      </w:r>
    </w:p>
    <w:p w:rsidR="00E265F4" w:rsidRPr="008115D3" w:rsidRDefault="00E265F4" w:rsidP="00E265F4">
      <w:pPr>
        <w:pStyle w:val="NoSpacing"/>
        <w:jc w:val="both"/>
        <w:rPr>
          <w:rFonts w:asciiTheme="minorHAnsi" w:hAnsiTheme="minorHAnsi"/>
          <w:noProof/>
          <w:color w:val="000000"/>
          <w:sz w:val="16"/>
          <w:szCs w:val="16"/>
        </w:rPr>
      </w:pPr>
    </w:p>
    <w:p w:rsidR="00E265F4" w:rsidRPr="001F0CE9" w:rsidRDefault="00E265F4" w:rsidP="001F0CE9">
      <w:pPr>
        <w:pStyle w:val="Heading2"/>
        <w:rPr>
          <w:i/>
          <w:noProof/>
          <w:szCs w:val="24"/>
        </w:rPr>
      </w:pPr>
      <w:bookmarkStart w:id="41" w:name="_Toc385419037"/>
      <w:r w:rsidRPr="001F0CE9">
        <w:rPr>
          <w:i/>
          <w:noProof/>
          <w:szCs w:val="24"/>
        </w:rPr>
        <w:t>Lights and Doors</w:t>
      </w:r>
      <w:bookmarkEnd w:id="41"/>
    </w:p>
    <w:p w:rsidR="00E265F4" w:rsidRPr="008115D3" w:rsidRDefault="00E265F4" w:rsidP="004006DF">
      <w:pPr>
        <w:pStyle w:val="NoSpacing"/>
        <w:numPr>
          <w:ilvl w:val="0"/>
          <w:numId w:val="1"/>
        </w:numPr>
        <w:jc w:val="both"/>
        <w:rPr>
          <w:rFonts w:asciiTheme="minorHAnsi" w:hAnsiTheme="minorHAnsi"/>
          <w:noProof/>
          <w:color w:val="000000"/>
        </w:rPr>
      </w:pPr>
      <w:r w:rsidRPr="008115D3">
        <w:rPr>
          <w:rFonts w:asciiTheme="minorHAnsi" w:hAnsiTheme="minorHAnsi"/>
          <w:noProof/>
          <w:color w:val="000000"/>
        </w:rPr>
        <w:t>Turn off all the lights before leaving the office.</w:t>
      </w:r>
    </w:p>
    <w:p w:rsidR="00E265F4" w:rsidRPr="008115D3" w:rsidRDefault="00E265F4" w:rsidP="004006DF">
      <w:pPr>
        <w:pStyle w:val="NoSpacing"/>
        <w:numPr>
          <w:ilvl w:val="0"/>
          <w:numId w:val="1"/>
        </w:numPr>
        <w:jc w:val="both"/>
        <w:rPr>
          <w:rFonts w:asciiTheme="minorHAnsi" w:hAnsiTheme="minorHAnsi"/>
          <w:noProof/>
          <w:color w:val="000000"/>
        </w:rPr>
      </w:pPr>
      <w:r w:rsidRPr="008115D3">
        <w:rPr>
          <w:rFonts w:asciiTheme="minorHAnsi" w:hAnsiTheme="minorHAnsi"/>
          <w:noProof/>
          <w:color w:val="000000"/>
        </w:rPr>
        <w:t>Close and lock the doors before leaving the office.</w:t>
      </w:r>
    </w:p>
    <w:p w:rsidR="00E265F4" w:rsidRPr="008115D3" w:rsidRDefault="00E265F4" w:rsidP="00E265F4">
      <w:pPr>
        <w:pStyle w:val="NoSpacing"/>
        <w:jc w:val="both"/>
        <w:rPr>
          <w:rFonts w:asciiTheme="minorHAnsi" w:hAnsiTheme="minorHAnsi"/>
          <w:noProof/>
          <w:color w:val="000000"/>
          <w:sz w:val="16"/>
          <w:szCs w:val="16"/>
        </w:rPr>
      </w:pPr>
    </w:p>
    <w:p w:rsidR="00E265F4" w:rsidRPr="008115D3" w:rsidRDefault="00E265F4" w:rsidP="00E265F4">
      <w:pPr>
        <w:pStyle w:val="NoSpacing"/>
        <w:jc w:val="both"/>
        <w:rPr>
          <w:rFonts w:asciiTheme="minorHAnsi" w:hAnsiTheme="minorHAnsi"/>
          <w:noProof/>
          <w:color w:val="000000"/>
        </w:rPr>
      </w:pPr>
      <w:r w:rsidRPr="008115D3">
        <w:rPr>
          <w:rFonts w:asciiTheme="minorHAnsi" w:hAnsiTheme="minorHAnsi"/>
          <w:noProof/>
          <w:color w:val="000000"/>
        </w:rPr>
        <w:t>Only selected employees will be given a set of keys for the office.</w:t>
      </w:r>
      <w:r w:rsidR="003C1E54">
        <w:rPr>
          <w:rFonts w:asciiTheme="minorHAnsi" w:hAnsiTheme="minorHAnsi"/>
          <w:noProof/>
          <w:color w:val="000000"/>
        </w:rPr>
        <w:t xml:space="preserve"> </w:t>
      </w:r>
      <w:r w:rsidRPr="008115D3">
        <w:rPr>
          <w:rFonts w:asciiTheme="minorHAnsi" w:hAnsiTheme="minorHAnsi"/>
          <w:noProof/>
          <w:color w:val="000000"/>
        </w:rPr>
        <w:t>The last person to leave the office must lock the doors.</w:t>
      </w:r>
      <w:r w:rsidR="003C1E54">
        <w:rPr>
          <w:rFonts w:asciiTheme="minorHAnsi" w:hAnsiTheme="minorHAnsi"/>
          <w:noProof/>
          <w:color w:val="000000"/>
        </w:rPr>
        <w:t xml:space="preserve"> </w:t>
      </w:r>
      <w:r w:rsidRPr="008115D3">
        <w:rPr>
          <w:rFonts w:asciiTheme="minorHAnsi" w:hAnsiTheme="minorHAnsi"/>
          <w:noProof/>
          <w:color w:val="000000"/>
        </w:rPr>
        <w:t>Should you lose your set of keys, report to it office manager immediately.</w:t>
      </w:r>
    </w:p>
    <w:p w:rsidR="003C1E54" w:rsidRDefault="003C1E54" w:rsidP="001F0CE9">
      <w:pPr>
        <w:pStyle w:val="Heading2"/>
        <w:rPr>
          <w:i/>
          <w:noProof/>
          <w:szCs w:val="24"/>
        </w:rPr>
      </w:pPr>
      <w:bookmarkStart w:id="42" w:name="_Toc385419038"/>
    </w:p>
    <w:p w:rsidR="00AD3999" w:rsidRPr="001F0CE9" w:rsidRDefault="00AD3999" w:rsidP="001F0CE9">
      <w:pPr>
        <w:pStyle w:val="Heading2"/>
        <w:rPr>
          <w:i/>
          <w:noProof/>
          <w:szCs w:val="24"/>
        </w:rPr>
      </w:pPr>
      <w:r w:rsidRPr="001F0CE9">
        <w:rPr>
          <w:i/>
          <w:noProof/>
          <w:szCs w:val="24"/>
        </w:rPr>
        <w:t>Company Equipment</w:t>
      </w:r>
      <w:bookmarkEnd w:id="42"/>
    </w:p>
    <w:p w:rsidR="00AD3999" w:rsidRPr="008115D3" w:rsidRDefault="00AD3999" w:rsidP="00AD3999">
      <w:pPr>
        <w:pStyle w:val="NoSpacing"/>
        <w:jc w:val="both"/>
        <w:rPr>
          <w:rFonts w:asciiTheme="minorHAnsi" w:hAnsiTheme="minorHAnsi"/>
          <w:color w:val="000000"/>
        </w:rPr>
      </w:pPr>
      <w:r w:rsidRPr="008115D3">
        <w:rPr>
          <w:rFonts w:asciiTheme="minorHAnsi" w:hAnsiTheme="minorHAnsi"/>
          <w:color w:val="000000"/>
        </w:rPr>
        <w:t>When using</w:t>
      </w:r>
      <w:r w:rsidRPr="008115D3">
        <w:rPr>
          <w:rFonts w:asciiTheme="minorHAnsi" w:hAnsiTheme="minorHAnsi"/>
          <w:noProof/>
          <w:color w:val="000000"/>
        </w:rPr>
        <w:t xml:space="preserve"> </w:t>
      </w:r>
      <w:r w:rsidR="00EF683E" w:rsidRPr="008115D3">
        <w:rPr>
          <w:rFonts w:asciiTheme="minorHAnsi" w:hAnsiTheme="minorHAnsi"/>
          <w:color w:val="000000"/>
        </w:rPr>
        <w:t>Lumina HealthCare</w:t>
      </w:r>
      <w:r w:rsidRPr="008115D3">
        <w:rPr>
          <w:rFonts w:asciiTheme="minorHAnsi" w:hAnsiTheme="minorHAnsi"/>
          <w:color w:val="000000"/>
        </w:rPr>
        <w:t xml:space="preserve"> property, including computer equipment or hardware, exercise care, perform required maintenance and follow all operating instructions, safety standards and guidelines.</w:t>
      </w:r>
    </w:p>
    <w:p w:rsidR="00AD3999" w:rsidRPr="008115D3" w:rsidRDefault="00AD3999" w:rsidP="00AD3999">
      <w:pPr>
        <w:pStyle w:val="NoSpacing"/>
        <w:jc w:val="both"/>
        <w:rPr>
          <w:rFonts w:asciiTheme="minorHAnsi" w:hAnsiTheme="minorHAnsi"/>
          <w:color w:val="000000"/>
          <w:sz w:val="16"/>
          <w:szCs w:val="16"/>
        </w:rPr>
      </w:pPr>
    </w:p>
    <w:p w:rsidR="00AD3999" w:rsidRPr="008115D3" w:rsidRDefault="00AD3999" w:rsidP="00AD3999">
      <w:pPr>
        <w:pStyle w:val="NoSpacing"/>
        <w:jc w:val="both"/>
        <w:rPr>
          <w:rFonts w:asciiTheme="minorHAnsi" w:hAnsiTheme="minorHAnsi"/>
          <w:color w:val="000000"/>
        </w:rPr>
      </w:pPr>
      <w:r w:rsidRPr="008115D3">
        <w:rPr>
          <w:rFonts w:asciiTheme="minorHAnsi" w:hAnsiTheme="minorHAnsi"/>
          <w:color w:val="000000"/>
        </w:rPr>
        <w:t xml:space="preserve">Notify your supervisor if any equipment or machines appear to be damaged, defective or in need </w:t>
      </w:r>
      <w:proofErr w:type="gramStart"/>
      <w:r w:rsidRPr="008115D3">
        <w:rPr>
          <w:rFonts w:asciiTheme="minorHAnsi" w:hAnsiTheme="minorHAnsi"/>
          <w:color w:val="000000"/>
        </w:rPr>
        <w:t>of</w:t>
      </w:r>
      <w:proofErr w:type="gramEnd"/>
      <w:r w:rsidRPr="008115D3">
        <w:rPr>
          <w:rFonts w:asciiTheme="minorHAnsi" w:hAnsiTheme="minorHAnsi"/>
          <w:color w:val="000000"/>
        </w:rPr>
        <w:t xml:space="preserve"> repair. This prompt reporting could prevent the equipment's deterioration and could also help prevent </w:t>
      </w:r>
      <w:r w:rsidRPr="008115D3">
        <w:rPr>
          <w:rFonts w:asciiTheme="minorHAnsi" w:hAnsiTheme="minorHAnsi"/>
          <w:color w:val="000000"/>
        </w:rPr>
        <w:lastRenderedPageBreak/>
        <w:t>injury to you or others. Should you have questions about the maintenance and care of any workplace equipment, ask your supervisor.</w:t>
      </w:r>
    </w:p>
    <w:p w:rsidR="00AD3999" w:rsidRPr="008115D3" w:rsidRDefault="00AD3999" w:rsidP="00AD3999">
      <w:pPr>
        <w:pStyle w:val="NoSpacing"/>
        <w:jc w:val="both"/>
        <w:rPr>
          <w:rFonts w:asciiTheme="minorHAnsi" w:hAnsiTheme="minorHAnsi"/>
          <w:color w:val="000000"/>
          <w:sz w:val="16"/>
          <w:szCs w:val="16"/>
        </w:rPr>
      </w:pPr>
    </w:p>
    <w:p w:rsidR="003E39FE" w:rsidRPr="008115D3" w:rsidRDefault="00AD3999" w:rsidP="0095462D">
      <w:pPr>
        <w:pStyle w:val="NoSpacing"/>
        <w:jc w:val="both"/>
        <w:rPr>
          <w:rFonts w:asciiTheme="minorHAnsi" w:hAnsiTheme="minorHAnsi"/>
          <w:noProof/>
          <w:color w:val="000000"/>
        </w:rPr>
      </w:pPr>
      <w:r w:rsidRPr="008115D3">
        <w:rPr>
          <w:rFonts w:asciiTheme="minorHAnsi" w:hAnsiTheme="minorHAnsi"/>
          <w:color w:val="000000"/>
        </w:rPr>
        <w:t>If you use or operate equipment improperly, carelessly, negligently or unsafely, you may be disciplined or even discharged.  In addition, you may be held financially responsible for any loss to</w:t>
      </w:r>
      <w:r w:rsidRPr="008115D3">
        <w:rPr>
          <w:rFonts w:asciiTheme="minorHAnsi" w:hAnsiTheme="minorHAnsi"/>
          <w:noProof/>
          <w:color w:val="000000"/>
        </w:rPr>
        <w:t xml:space="preserve"> </w:t>
      </w:r>
      <w:r w:rsidR="00E10F08" w:rsidRPr="008115D3">
        <w:rPr>
          <w:rFonts w:asciiTheme="minorHAnsi" w:hAnsiTheme="minorHAnsi"/>
          <w:color w:val="000000"/>
        </w:rPr>
        <w:t>Lumina HealthCare</w:t>
      </w:r>
      <w:r w:rsidRPr="008115D3">
        <w:rPr>
          <w:rFonts w:asciiTheme="minorHAnsi" w:hAnsiTheme="minorHAnsi"/>
          <w:color w:val="000000"/>
        </w:rPr>
        <w:t xml:space="preserve"> because of such mistreatment.</w:t>
      </w:r>
      <w:r w:rsidRPr="008115D3">
        <w:rPr>
          <w:rFonts w:asciiTheme="minorHAnsi" w:hAnsiTheme="minorHAnsi"/>
          <w:noProof/>
          <w:color w:val="000000"/>
        </w:rPr>
        <w:t xml:space="preserve">  </w:t>
      </w:r>
      <w:r w:rsidR="0095462D" w:rsidRPr="008115D3">
        <w:rPr>
          <w:rFonts w:asciiTheme="minorHAnsi" w:hAnsiTheme="minorHAnsi"/>
          <w:noProof/>
          <w:color w:val="000000"/>
        </w:rPr>
        <w:t xml:space="preserve"> </w:t>
      </w:r>
    </w:p>
    <w:p w:rsidR="0095462D" w:rsidRPr="008115D3" w:rsidRDefault="0095462D" w:rsidP="000F6CD3">
      <w:pPr>
        <w:pStyle w:val="NoSpacing"/>
        <w:jc w:val="both"/>
        <w:rPr>
          <w:rFonts w:asciiTheme="minorHAnsi" w:hAnsiTheme="minorHAnsi"/>
          <w:b/>
          <w:i/>
          <w:noProof/>
          <w:color w:val="000000"/>
        </w:rPr>
      </w:pPr>
    </w:p>
    <w:p w:rsidR="000F6CD3" w:rsidRPr="001F0CE9" w:rsidRDefault="000F6CD3" w:rsidP="001F0CE9">
      <w:pPr>
        <w:pStyle w:val="Heading2"/>
        <w:rPr>
          <w:i/>
          <w:noProof/>
          <w:szCs w:val="24"/>
        </w:rPr>
      </w:pPr>
      <w:bookmarkStart w:id="43" w:name="_Toc385419039"/>
      <w:r w:rsidRPr="001F0CE9">
        <w:rPr>
          <w:i/>
          <w:noProof/>
          <w:szCs w:val="24"/>
        </w:rPr>
        <w:t>Parking Arrangements</w:t>
      </w:r>
      <w:bookmarkEnd w:id="43"/>
      <w:r w:rsidRPr="001F0CE9">
        <w:rPr>
          <w:i/>
          <w:noProof/>
          <w:szCs w:val="24"/>
        </w:rPr>
        <w:t xml:space="preserve"> </w:t>
      </w:r>
    </w:p>
    <w:p w:rsidR="000F6CD3" w:rsidRPr="008115D3" w:rsidRDefault="000F6CD3" w:rsidP="000F6CD3">
      <w:pPr>
        <w:pStyle w:val="NoSpacing"/>
        <w:jc w:val="both"/>
        <w:rPr>
          <w:rFonts w:asciiTheme="minorHAnsi" w:hAnsiTheme="minorHAnsi"/>
          <w:noProof/>
          <w:color w:val="000000"/>
        </w:rPr>
      </w:pPr>
      <w:r w:rsidRPr="008115D3">
        <w:rPr>
          <w:rFonts w:asciiTheme="minorHAnsi" w:hAnsiTheme="minorHAnsi"/>
          <w:noProof/>
          <w:color w:val="000000"/>
        </w:rPr>
        <w:t xml:space="preserve">Parking is available anywhere on the parking lot around the building as long as it </w:t>
      </w:r>
      <w:r w:rsidR="003C1E54">
        <w:rPr>
          <w:rFonts w:asciiTheme="minorHAnsi" w:hAnsiTheme="minorHAnsi"/>
          <w:noProof/>
          <w:color w:val="000000"/>
        </w:rPr>
        <w:t xml:space="preserve">is </w:t>
      </w:r>
      <w:r w:rsidRPr="008115D3">
        <w:rPr>
          <w:rFonts w:asciiTheme="minorHAnsi" w:hAnsiTheme="minorHAnsi"/>
          <w:noProof/>
          <w:color w:val="000000"/>
        </w:rPr>
        <w:t xml:space="preserve">not marked  RESERVED.  </w:t>
      </w:r>
    </w:p>
    <w:p w:rsidR="003E39FE" w:rsidRPr="008115D3" w:rsidRDefault="003E39FE" w:rsidP="00E265F4">
      <w:pPr>
        <w:pStyle w:val="NoSpacing"/>
        <w:jc w:val="both"/>
        <w:rPr>
          <w:rFonts w:asciiTheme="minorHAnsi" w:hAnsiTheme="minorHAnsi"/>
          <w:b/>
          <w:i/>
          <w:color w:val="000000"/>
          <w:sz w:val="16"/>
          <w:szCs w:val="16"/>
        </w:rPr>
      </w:pPr>
    </w:p>
    <w:p w:rsidR="00E265F4" w:rsidRDefault="00E265F4" w:rsidP="001F0CE9">
      <w:pPr>
        <w:pStyle w:val="Heading2"/>
        <w:rPr>
          <w:i/>
          <w:noProof/>
          <w:szCs w:val="24"/>
        </w:rPr>
      </w:pPr>
      <w:bookmarkStart w:id="44" w:name="_Toc385419040"/>
      <w:r w:rsidRPr="001F0CE9">
        <w:rPr>
          <w:i/>
          <w:noProof/>
          <w:szCs w:val="24"/>
        </w:rPr>
        <w:t>Workplace Solicitation</w:t>
      </w:r>
      <w:bookmarkEnd w:id="44"/>
    </w:p>
    <w:p w:rsidR="00E265F4" w:rsidRPr="008115D3" w:rsidRDefault="00D4646E" w:rsidP="00E265F4">
      <w:pPr>
        <w:pStyle w:val="NoSpacing"/>
        <w:jc w:val="both"/>
        <w:rPr>
          <w:rFonts w:asciiTheme="minorHAnsi" w:hAnsiTheme="minorHAnsi"/>
          <w:color w:val="000000"/>
        </w:rPr>
      </w:pPr>
      <w:r w:rsidRPr="008115D3">
        <w:rPr>
          <w:rFonts w:asciiTheme="minorHAnsi" w:hAnsiTheme="minorHAnsi"/>
          <w:color w:val="000000"/>
        </w:rPr>
        <w:fldChar w:fldCharType="begin"/>
      </w:r>
      <w:r w:rsidR="00E265F4" w:rsidRPr="008115D3">
        <w:rPr>
          <w:rFonts w:asciiTheme="minorHAnsi" w:hAnsiTheme="minorHAnsi"/>
          <w:color w:val="000000"/>
        </w:rPr>
        <w:instrText>ADVANCE \d4</w:instrText>
      </w:r>
      <w:r w:rsidRPr="008115D3">
        <w:rPr>
          <w:rFonts w:asciiTheme="minorHAnsi" w:hAnsiTheme="minorHAnsi"/>
          <w:color w:val="000000"/>
        </w:rPr>
        <w:fldChar w:fldCharType="end"/>
      </w:r>
      <w:r w:rsidR="00E265F4" w:rsidRPr="008115D3">
        <w:rPr>
          <w:rFonts w:asciiTheme="minorHAnsi" w:hAnsiTheme="minorHAnsi"/>
          <w:color w:val="000000"/>
        </w:rPr>
        <w:t>To promote a professional and collegial workplace, prevent disruptions in business or interference with work, and avoid personal inconvenience,</w:t>
      </w:r>
      <w:r w:rsidR="00E265F4" w:rsidRPr="008115D3">
        <w:rPr>
          <w:rFonts w:asciiTheme="minorHAnsi" w:hAnsiTheme="minorHAnsi"/>
          <w:noProof/>
          <w:color w:val="000000"/>
        </w:rPr>
        <w:t xml:space="preserve"> </w:t>
      </w:r>
      <w:r w:rsidR="00EF683E" w:rsidRPr="008115D3">
        <w:rPr>
          <w:rFonts w:asciiTheme="minorHAnsi" w:hAnsiTheme="minorHAnsi"/>
          <w:color w:val="000000"/>
        </w:rPr>
        <w:t>Lumina HealthCare</w:t>
      </w:r>
      <w:r w:rsidR="00E265F4" w:rsidRPr="008115D3">
        <w:rPr>
          <w:rFonts w:asciiTheme="minorHAnsi" w:hAnsiTheme="minorHAnsi"/>
          <w:color w:val="000000"/>
        </w:rPr>
        <w:t xml:space="preserve"> has adopted rules about soliciting for any cause and distributing literature of any kind in the workplace.</w:t>
      </w:r>
    </w:p>
    <w:p w:rsidR="00E265F4" w:rsidRPr="008115D3" w:rsidRDefault="00E265F4" w:rsidP="00E265F4">
      <w:pPr>
        <w:pStyle w:val="NoSpacing"/>
        <w:jc w:val="both"/>
        <w:rPr>
          <w:rFonts w:asciiTheme="minorHAnsi" w:hAnsiTheme="minorHAnsi"/>
          <w:color w:val="000000"/>
          <w:sz w:val="16"/>
          <w:szCs w:val="16"/>
        </w:rPr>
      </w:pPr>
    </w:p>
    <w:p w:rsidR="00E265F4" w:rsidRPr="008115D3" w:rsidRDefault="00E265F4" w:rsidP="00E265F4">
      <w:pPr>
        <w:pStyle w:val="NoSpacing"/>
        <w:jc w:val="both"/>
        <w:rPr>
          <w:rFonts w:asciiTheme="minorHAnsi" w:hAnsiTheme="minorHAnsi"/>
          <w:color w:val="000000"/>
        </w:rPr>
      </w:pPr>
      <w:r w:rsidRPr="008115D3">
        <w:rPr>
          <w:rFonts w:asciiTheme="minorHAnsi" w:hAnsiTheme="minorHAnsi"/>
          <w:color w:val="000000"/>
        </w:rPr>
        <w:t>Employees may not solicit on</w:t>
      </w:r>
      <w:r w:rsidRPr="008115D3">
        <w:rPr>
          <w:rFonts w:asciiTheme="minorHAnsi" w:hAnsiTheme="minorHAnsi"/>
          <w:noProof/>
          <w:color w:val="000000"/>
        </w:rPr>
        <w:t xml:space="preserve"> </w:t>
      </w:r>
      <w:r w:rsidR="00EF683E" w:rsidRPr="008115D3">
        <w:rPr>
          <w:rFonts w:asciiTheme="minorHAnsi" w:hAnsiTheme="minorHAnsi"/>
          <w:color w:val="000000"/>
        </w:rPr>
        <w:t>Lumina HealthCare</w:t>
      </w:r>
      <w:r w:rsidRPr="008115D3">
        <w:rPr>
          <w:rFonts w:asciiTheme="minorHAnsi" w:hAnsiTheme="minorHAnsi"/>
          <w:color w:val="000000"/>
        </w:rPr>
        <w:t xml:space="preserve"> property or use company facilities, such as e-mail, voicemail or bulletin boards during working time for solicitation. This policy applies to collecting funds, requesting contributions, selling merchandise, gathering employee signatures and promoting membership in clubs or organizations.</w:t>
      </w:r>
    </w:p>
    <w:p w:rsidR="00E265F4" w:rsidRPr="008115D3" w:rsidRDefault="00E265F4" w:rsidP="00E265F4">
      <w:pPr>
        <w:pStyle w:val="NoSpacing"/>
        <w:jc w:val="both"/>
        <w:rPr>
          <w:rFonts w:asciiTheme="minorHAnsi" w:hAnsiTheme="minorHAnsi"/>
          <w:color w:val="000000"/>
          <w:sz w:val="16"/>
          <w:szCs w:val="16"/>
        </w:rPr>
      </w:pPr>
    </w:p>
    <w:p w:rsidR="00E265F4" w:rsidRPr="008115D3" w:rsidRDefault="00E265F4" w:rsidP="00E265F4">
      <w:pPr>
        <w:pStyle w:val="NoSpacing"/>
        <w:jc w:val="both"/>
        <w:rPr>
          <w:rFonts w:asciiTheme="minorHAnsi" w:hAnsiTheme="minorHAnsi"/>
          <w:color w:val="000000"/>
        </w:rPr>
      </w:pPr>
      <w:r w:rsidRPr="008115D3">
        <w:rPr>
          <w:rFonts w:asciiTheme="minorHAnsi" w:hAnsiTheme="minorHAnsi"/>
          <w:color w:val="000000"/>
        </w:rPr>
        <w:t>Working time means time during which employees are expected to be actively engaged in their assigned work; it does not include scheduled meal or break periods.</w:t>
      </w:r>
    </w:p>
    <w:p w:rsidR="00E265F4" w:rsidRPr="008115D3" w:rsidRDefault="00E265F4" w:rsidP="00E265F4">
      <w:pPr>
        <w:pStyle w:val="NoSpacing"/>
        <w:jc w:val="both"/>
        <w:rPr>
          <w:rFonts w:asciiTheme="minorHAnsi" w:hAnsiTheme="minorHAnsi"/>
          <w:color w:val="000000"/>
          <w:sz w:val="16"/>
          <w:szCs w:val="16"/>
        </w:rPr>
      </w:pPr>
    </w:p>
    <w:p w:rsidR="00E265F4" w:rsidRPr="008115D3" w:rsidRDefault="00E265F4" w:rsidP="00E265F4">
      <w:pPr>
        <w:pStyle w:val="NoSpacing"/>
        <w:jc w:val="both"/>
        <w:rPr>
          <w:rFonts w:asciiTheme="minorHAnsi" w:hAnsiTheme="minorHAnsi"/>
          <w:color w:val="000000"/>
        </w:rPr>
      </w:pPr>
      <w:r w:rsidRPr="008115D3">
        <w:rPr>
          <w:rFonts w:asciiTheme="minorHAnsi" w:hAnsiTheme="minorHAnsi"/>
          <w:color w:val="000000"/>
        </w:rPr>
        <w:t>You may solicit another employee only if both you and the other employee are not on working time, and you may distribute literature only in nonworking areas and while not on working time to other employees who are not on working time.</w:t>
      </w:r>
    </w:p>
    <w:p w:rsidR="00E265F4" w:rsidRPr="008115D3" w:rsidRDefault="00E265F4" w:rsidP="00E265F4">
      <w:pPr>
        <w:pStyle w:val="NoSpacing"/>
        <w:jc w:val="both"/>
        <w:rPr>
          <w:rFonts w:asciiTheme="minorHAnsi" w:hAnsiTheme="minorHAnsi"/>
          <w:color w:val="000000"/>
          <w:sz w:val="16"/>
          <w:szCs w:val="16"/>
        </w:rPr>
      </w:pPr>
    </w:p>
    <w:p w:rsidR="00E265F4" w:rsidRPr="008115D3" w:rsidRDefault="00E265F4" w:rsidP="00E265F4">
      <w:pPr>
        <w:pStyle w:val="NoSpacing"/>
        <w:jc w:val="both"/>
        <w:rPr>
          <w:rFonts w:asciiTheme="minorHAnsi" w:hAnsiTheme="minorHAnsi"/>
          <w:color w:val="000000"/>
        </w:rPr>
      </w:pPr>
      <w:r w:rsidRPr="008115D3">
        <w:rPr>
          <w:rFonts w:asciiTheme="minorHAnsi" w:hAnsiTheme="minorHAnsi"/>
          <w:color w:val="000000"/>
        </w:rPr>
        <w:t>Nonemployees may not make solicitations or distribute literature at any time.</w:t>
      </w:r>
    </w:p>
    <w:p w:rsidR="00D67A25" w:rsidRPr="008115D3" w:rsidRDefault="00D67A25" w:rsidP="00E265F4">
      <w:pPr>
        <w:pStyle w:val="NoSpacing"/>
        <w:jc w:val="both"/>
        <w:rPr>
          <w:rFonts w:asciiTheme="minorHAnsi" w:hAnsiTheme="minorHAnsi"/>
          <w:color w:val="000000"/>
          <w:sz w:val="16"/>
          <w:szCs w:val="16"/>
        </w:rPr>
      </w:pPr>
    </w:p>
    <w:p w:rsidR="00AD3999" w:rsidRPr="008115D3" w:rsidRDefault="00EF683E" w:rsidP="00E265F4">
      <w:pPr>
        <w:pStyle w:val="NoSpacing"/>
        <w:jc w:val="both"/>
        <w:rPr>
          <w:rFonts w:asciiTheme="minorHAnsi" w:hAnsiTheme="minorHAnsi"/>
          <w:color w:val="000000"/>
        </w:rPr>
      </w:pPr>
      <w:r w:rsidRPr="008115D3">
        <w:rPr>
          <w:rFonts w:asciiTheme="minorHAnsi" w:hAnsiTheme="minorHAnsi"/>
          <w:color w:val="000000"/>
        </w:rPr>
        <w:t>Lumina HealthCare</w:t>
      </w:r>
      <w:r w:rsidR="00E265F4" w:rsidRPr="008115D3">
        <w:rPr>
          <w:rFonts w:asciiTheme="minorHAnsi" w:hAnsiTheme="minorHAnsi"/>
          <w:color w:val="000000"/>
        </w:rPr>
        <w:t xml:space="preserve"> may grant limited exemptions from these rules for charitable purposes at its discretion.</w:t>
      </w:r>
    </w:p>
    <w:p w:rsidR="00E265F4" w:rsidRPr="008115D3" w:rsidRDefault="00E265F4" w:rsidP="00E265F4">
      <w:pPr>
        <w:pStyle w:val="NoSpacing"/>
        <w:jc w:val="both"/>
        <w:rPr>
          <w:rFonts w:asciiTheme="minorHAnsi" w:hAnsiTheme="minorHAnsi"/>
          <w:color w:val="000000"/>
        </w:rPr>
      </w:pPr>
      <w:r w:rsidRPr="008115D3">
        <w:rPr>
          <w:rFonts w:asciiTheme="minorHAnsi" w:hAnsiTheme="minorHAnsi"/>
          <w:noProof/>
          <w:color w:val="000000"/>
        </w:rPr>
        <w:t xml:space="preserve"> </w:t>
      </w:r>
    </w:p>
    <w:p w:rsidR="00E265F4" w:rsidRPr="001F0CE9" w:rsidRDefault="00E265F4" w:rsidP="001F0CE9">
      <w:pPr>
        <w:pStyle w:val="Heading2"/>
        <w:rPr>
          <w:i/>
          <w:noProof/>
          <w:szCs w:val="24"/>
        </w:rPr>
      </w:pPr>
      <w:bookmarkStart w:id="45" w:name="_Toc385419041"/>
      <w:r w:rsidRPr="001F0CE9">
        <w:rPr>
          <w:i/>
          <w:noProof/>
          <w:szCs w:val="24"/>
        </w:rPr>
        <w:t>Company Bulletin Boards</w:t>
      </w:r>
      <w:bookmarkEnd w:id="45"/>
      <w:r w:rsidRPr="001F0CE9">
        <w:rPr>
          <w:i/>
          <w:noProof/>
          <w:szCs w:val="24"/>
        </w:rPr>
        <w:t xml:space="preserve"> </w:t>
      </w:r>
    </w:p>
    <w:p w:rsidR="00E265F4" w:rsidRDefault="00E265F4" w:rsidP="00110798">
      <w:pPr>
        <w:pStyle w:val="NoSpacing"/>
        <w:jc w:val="both"/>
        <w:rPr>
          <w:rFonts w:asciiTheme="minorHAnsi" w:hAnsiTheme="minorHAnsi"/>
          <w:noProof/>
          <w:color w:val="000000"/>
        </w:rPr>
      </w:pPr>
      <w:r w:rsidRPr="008115D3">
        <w:rPr>
          <w:rFonts w:asciiTheme="minorHAnsi" w:hAnsiTheme="minorHAnsi"/>
          <w:noProof/>
          <w:color w:val="000000"/>
        </w:rPr>
        <w:t xml:space="preserve">The posting of materials on Company bulletin boards is limited to official organization </w:t>
      </w:r>
      <w:r w:rsidR="008411E4" w:rsidRPr="008115D3">
        <w:rPr>
          <w:rFonts w:asciiTheme="minorHAnsi" w:hAnsiTheme="minorHAnsi"/>
          <w:noProof/>
          <w:color w:val="000000"/>
        </w:rPr>
        <w:t xml:space="preserve">                </w:t>
      </w:r>
      <w:r w:rsidRPr="008115D3">
        <w:rPr>
          <w:rFonts w:asciiTheme="minorHAnsi" w:hAnsiTheme="minorHAnsi"/>
          <w:noProof/>
          <w:color w:val="000000"/>
        </w:rPr>
        <w:t xml:space="preserve">communications. Examples of approved postings include: </w:t>
      </w:r>
    </w:p>
    <w:p w:rsidR="003C1E54" w:rsidRPr="008115D3" w:rsidRDefault="003C1E54" w:rsidP="00110798">
      <w:pPr>
        <w:pStyle w:val="NoSpacing"/>
        <w:jc w:val="both"/>
        <w:rPr>
          <w:rFonts w:asciiTheme="minorHAnsi" w:hAnsiTheme="minorHAnsi"/>
          <w:noProof/>
          <w:color w:val="000000"/>
        </w:rPr>
      </w:pPr>
    </w:p>
    <w:p w:rsidR="00E265F4" w:rsidRPr="008115D3" w:rsidRDefault="00E265F4" w:rsidP="00110798">
      <w:pPr>
        <w:pStyle w:val="NoSpacing"/>
        <w:numPr>
          <w:ilvl w:val="0"/>
          <w:numId w:val="22"/>
        </w:numPr>
        <w:jc w:val="both"/>
        <w:rPr>
          <w:rFonts w:asciiTheme="minorHAnsi" w:hAnsiTheme="minorHAnsi"/>
          <w:noProof/>
          <w:color w:val="000000"/>
        </w:rPr>
      </w:pPr>
      <w:r w:rsidRPr="008115D3">
        <w:rPr>
          <w:rFonts w:asciiTheme="minorHAnsi" w:hAnsiTheme="minorHAnsi"/>
          <w:noProof/>
          <w:color w:val="000000"/>
        </w:rPr>
        <w:t>Equal Employment Opportunity statement</w:t>
      </w:r>
      <w:r w:rsidR="003C1E54">
        <w:rPr>
          <w:rFonts w:asciiTheme="minorHAnsi" w:hAnsiTheme="minorHAnsi"/>
          <w:noProof/>
          <w:color w:val="000000"/>
        </w:rPr>
        <w:t>s;</w:t>
      </w:r>
    </w:p>
    <w:p w:rsidR="00E265F4" w:rsidRPr="008115D3" w:rsidRDefault="00E265F4" w:rsidP="00110798">
      <w:pPr>
        <w:pStyle w:val="NoSpacing"/>
        <w:numPr>
          <w:ilvl w:val="0"/>
          <w:numId w:val="22"/>
        </w:numPr>
        <w:jc w:val="both"/>
        <w:rPr>
          <w:rFonts w:asciiTheme="minorHAnsi" w:hAnsiTheme="minorHAnsi"/>
          <w:noProof/>
          <w:color w:val="000000"/>
        </w:rPr>
      </w:pPr>
      <w:r w:rsidRPr="008115D3">
        <w:rPr>
          <w:rFonts w:asciiTheme="minorHAnsi" w:hAnsiTheme="minorHAnsi"/>
          <w:noProof/>
          <w:color w:val="000000"/>
        </w:rPr>
        <w:t>Federal and state posters</w:t>
      </w:r>
      <w:r w:rsidR="003C1E54">
        <w:rPr>
          <w:rFonts w:asciiTheme="minorHAnsi" w:hAnsiTheme="minorHAnsi"/>
          <w:noProof/>
          <w:color w:val="000000"/>
        </w:rPr>
        <w:t>;</w:t>
      </w:r>
    </w:p>
    <w:p w:rsidR="00E265F4" w:rsidRPr="008115D3" w:rsidRDefault="00E265F4" w:rsidP="00110798">
      <w:pPr>
        <w:pStyle w:val="NoSpacing"/>
        <w:numPr>
          <w:ilvl w:val="0"/>
          <w:numId w:val="22"/>
        </w:numPr>
        <w:jc w:val="both"/>
        <w:rPr>
          <w:rFonts w:asciiTheme="minorHAnsi" w:hAnsiTheme="minorHAnsi"/>
          <w:noProof/>
          <w:color w:val="000000"/>
        </w:rPr>
      </w:pPr>
      <w:r w:rsidRPr="008115D3">
        <w:rPr>
          <w:rFonts w:asciiTheme="minorHAnsi" w:hAnsiTheme="minorHAnsi"/>
          <w:noProof/>
          <w:color w:val="000000"/>
        </w:rPr>
        <w:t>Payday notices</w:t>
      </w:r>
      <w:r w:rsidR="003C1E54">
        <w:rPr>
          <w:rFonts w:asciiTheme="minorHAnsi" w:hAnsiTheme="minorHAnsi"/>
          <w:noProof/>
          <w:color w:val="000000"/>
        </w:rPr>
        <w:t>;</w:t>
      </w:r>
      <w:r w:rsidRPr="008115D3">
        <w:rPr>
          <w:rFonts w:asciiTheme="minorHAnsi" w:hAnsiTheme="minorHAnsi"/>
          <w:noProof/>
          <w:color w:val="000000"/>
        </w:rPr>
        <w:t xml:space="preserve"> </w:t>
      </w:r>
    </w:p>
    <w:p w:rsidR="00E265F4" w:rsidRPr="008115D3" w:rsidRDefault="00E265F4" w:rsidP="00110798">
      <w:pPr>
        <w:pStyle w:val="NoSpacing"/>
        <w:numPr>
          <w:ilvl w:val="0"/>
          <w:numId w:val="22"/>
        </w:numPr>
        <w:jc w:val="both"/>
        <w:rPr>
          <w:rFonts w:asciiTheme="minorHAnsi" w:hAnsiTheme="minorHAnsi"/>
          <w:noProof/>
          <w:color w:val="000000"/>
        </w:rPr>
      </w:pPr>
      <w:r w:rsidRPr="008115D3">
        <w:rPr>
          <w:rFonts w:asciiTheme="minorHAnsi" w:hAnsiTheme="minorHAnsi"/>
          <w:noProof/>
          <w:color w:val="000000"/>
        </w:rPr>
        <w:t>Workers' compensation insurance information</w:t>
      </w:r>
      <w:r w:rsidR="003C1E54">
        <w:rPr>
          <w:rFonts w:asciiTheme="minorHAnsi" w:hAnsiTheme="minorHAnsi"/>
          <w:noProof/>
          <w:color w:val="000000"/>
        </w:rPr>
        <w:t>;</w:t>
      </w:r>
    </w:p>
    <w:p w:rsidR="00E265F4" w:rsidRPr="008115D3" w:rsidRDefault="00E265F4" w:rsidP="00110798">
      <w:pPr>
        <w:pStyle w:val="NoSpacing"/>
        <w:numPr>
          <w:ilvl w:val="0"/>
          <w:numId w:val="22"/>
        </w:numPr>
        <w:jc w:val="both"/>
        <w:rPr>
          <w:rFonts w:asciiTheme="minorHAnsi" w:hAnsiTheme="minorHAnsi"/>
          <w:noProof/>
          <w:color w:val="000000"/>
        </w:rPr>
      </w:pPr>
      <w:r w:rsidRPr="008115D3">
        <w:rPr>
          <w:rFonts w:asciiTheme="minorHAnsi" w:hAnsiTheme="minorHAnsi"/>
          <w:noProof/>
          <w:color w:val="000000"/>
        </w:rPr>
        <w:t>State disability insurance/unemployment insurance information (as applicable)</w:t>
      </w:r>
      <w:r w:rsidR="003C1E54">
        <w:rPr>
          <w:rFonts w:asciiTheme="minorHAnsi" w:hAnsiTheme="minorHAnsi"/>
          <w:noProof/>
          <w:color w:val="000000"/>
        </w:rPr>
        <w:t>;</w:t>
      </w:r>
    </w:p>
    <w:p w:rsidR="00E265F4" w:rsidRPr="008115D3" w:rsidRDefault="00E265F4" w:rsidP="00110798">
      <w:pPr>
        <w:pStyle w:val="NoSpacing"/>
        <w:numPr>
          <w:ilvl w:val="0"/>
          <w:numId w:val="22"/>
        </w:numPr>
        <w:jc w:val="both"/>
        <w:rPr>
          <w:rFonts w:asciiTheme="minorHAnsi" w:hAnsiTheme="minorHAnsi"/>
          <w:noProof/>
          <w:color w:val="000000"/>
        </w:rPr>
      </w:pPr>
      <w:r w:rsidRPr="008115D3">
        <w:rPr>
          <w:rFonts w:asciiTheme="minorHAnsi" w:hAnsiTheme="minorHAnsi"/>
          <w:noProof/>
          <w:color w:val="000000"/>
        </w:rPr>
        <w:t>Work rules and schedules</w:t>
      </w:r>
      <w:r w:rsidR="003C1E54">
        <w:rPr>
          <w:rFonts w:asciiTheme="minorHAnsi" w:hAnsiTheme="minorHAnsi"/>
          <w:noProof/>
          <w:color w:val="000000"/>
        </w:rPr>
        <w:t>; and/or</w:t>
      </w:r>
    </w:p>
    <w:p w:rsidR="00E265F4" w:rsidRPr="008115D3" w:rsidRDefault="00E265F4" w:rsidP="00110798">
      <w:pPr>
        <w:pStyle w:val="NoSpacing"/>
        <w:numPr>
          <w:ilvl w:val="0"/>
          <w:numId w:val="22"/>
        </w:numPr>
        <w:jc w:val="both"/>
        <w:rPr>
          <w:rFonts w:asciiTheme="minorHAnsi" w:hAnsiTheme="minorHAnsi"/>
          <w:noProof/>
          <w:color w:val="000000"/>
        </w:rPr>
      </w:pPr>
      <w:r w:rsidRPr="008115D3">
        <w:rPr>
          <w:rFonts w:asciiTheme="minorHAnsi" w:hAnsiTheme="minorHAnsi"/>
          <w:noProof/>
          <w:color w:val="000000"/>
        </w:rPr>
        <w:t>Job opening bulletins</w:t>
      </w:r>
      <w:r w:rsidR="00DD6C83">
        <w:rPr>
          <w:rFonts w:asciiTheme="minorHAnsi" w:hAnsiTheme="minorHAnsi"/>
          <w:noProof/>
          <w:color w:val="000000"/>
        </w:rPr>
        <w:t>.</w:t>
      </w:r>
      <w:r w:rsidRPr="008115D3">
        <w:rPr>
          <w:rFonts w:asciiTheme="minorHAnsi" w:hAnsiTheme="minorHAnsi"/>
          <w:noProof/>
          <w:color w:val="000000"/>
        </w:rPr>
        <w:t xml:space="preserve"> </w:t>
      </w:r>
    </w:p>
    <w:p w:rsidR="003E39FE" w:rsidRPr="008115D3" w:rsidRDefault="003E39FE" w:rsidP="0095462D">
      <w:pPr>
        <w:pStyle w:val="NoSpacing"/>
        <w:jc w:val="center"/>
        <w:rPr>
          <w:rFonts w:asciiTheme="minorHAnsi" w:hAnsiTheme="minorHAnsi"/>
          <w:color w:val="000000"/>
        </w:rPr>
      </w:pPr>
      <w:r w:rsidRPr="008115D3">
        <w:rPr>
          <w:rFonts w:asciiTheme="minorHAnsi" w:hAnsiTheme="minorHAnsi"/>
          <w:color w:val="000000"/>
        </w:rPr>
        <w:tab/>
      </w:r>
      <w:r w:rsidRPr="008115D3">
        <w:rPr>
          <w:rFonts w:asciiTheme="minorHAnsi" w:hAnsiTheme="minorHAnsi"/>
          <w:color w:val="000000"/>
        </w:rPr>
        <w:tab/>
      </w:r>
    </w:p>
    <w:p w:rsidR="000F6CD3" w:rsidRPr="001F0CE9" w:rsidRDefault="000F6CD3" w:rsidP="001F0CE9">
      <w:pPr>
        <w:pStyle w:val="Heading2"/>
        <w:rPr>
          <w:i/>
          <w:noProof/>
          <w:szCs w:val="24"/>
        </w:rPr>
      </w:pPr>
      <w:bookmarkStart w:id="46" w:name="_Toc385419042"/>
      <w:r w:rsidRPr="001F0CE9">
        <w:rPr>
          <w:i/>
          <w:noProof/>
          <w:szCs w:val="24"/>
        </w:rPr>
        <w:t>Company announcements</w:t>
      </w:r>
      <w:bookmarkEnd w:id="46"/>
    </w:p>
    <w:p w:rsidR="00E265F4" w:rsidRPr="008115D3" w:rsidRDefault="000F6CD3" w:rsidP="00E265F4">
      <w:pPr>
        <w:pStyle w:val="NoSpacing"/>
        <w:jc w:val="both"/>
        <w:rPr>
          <w:rFonts w:asciiTheme="minorHAnsi" w:hAnsiTheme="minorHAnsi"/>
          <w:color w:val="000000"/>
        </w:rPr>
      </w:pPr>
      <w:r w:rsidRPr="008115D3">
        <w:rPr>
          <w:rFonts w:asciiTheme="minorHAnsi" w:hAnsiTheme="minorHAnsi"/>
          <w:color w:val="000000"/>
        </w:rPr>
        <w:lastRenderedPageBreak/>
        <w:t>Check all the bulletin boards regularly to obtain important information about company events and policies. Only</w:t>
      </w:r>
      <w:r w:rsidRPr="008115D3">
        <w:rPr>
          <w:rFonts w:asciiTheme="minorHAnsi" w:hAnsiTheme="minorHAnsi"/>
          <w:noProof/>
          <w:color w:val="000000"/>
        </w:rPr>
        <w:t xml:space="preserve"> </w:t>
      </w:r>
      <w:r w:rsidR="00EF683E" w:rsidRPr="008115D3">
        <w:rPr>
          <w:rFonts w:asciiTheme="minorHAnsi" w:hAnsiTheme="minorHAnsi"/>
          <w:color w:val="000000"/>
        </w:rPr>
        <w:t>Lumina HealthCare</w:t>
      </w:r>
      <w:r w:rsidRPr="008115D3">
        <w:rPr>
          <w:rFonts w:asciiTheme="minorHAnsi" w:hAnsiTheme="minorHAnsi"/>
          <w:color w:val="000000"/>
        </w:rPr>
        <w:t xml:space="preserve"> employees should use company b</w:t>
      </w:r>
      <w:r w:rsidR="00E523E6">
        <w:rPr>
          <w:rFonts w:asciiTheme="minorHAnsi" w:hAnsiTheme="minorHAnsi"/>
          <w:color w:val="000000"/>
        </w:rPr>
        <w:t xml:space="preserve">ulletin boards. Management must </w:t>
      </w:r>
      <w:r w:rsidR="00E265F4" w:rsidRPr="008115D3">
        <w:rPr>
          <w:rFonts w:asciiTheme="minorHAnsi" w:hAnsiTheme="minorHAnsi"/>
          <w:color w:val="000000"/>
        </w:rPr>
        <w:t>approve all postings.</w:t>
      </w:r>
    </w:p>
    <w:p w:rsidR="00E265F4" w:rsidRPr="008115D3" w:rsidRDefault="00E265F4" w:rsidP="00E265F4">
      <w:pPr>
        <w:pStyle w:val="NoSpacing"/>
        <w:jc w:val="both"/>
        <w:rPr>
          <w:rFonts w:asciiTheme="minorHAnsi" w:hAnsiTheme="minorHAnsi"/>
          <w:color w:val="000000"/>
          <w:sz w:val="16"/>
          <w:szCs w:val="16"/>
        </w:rPr>
      </w:pPr>
    </w:p>
    <w:p w:rsidR="00E265F4" w:rsidRPr="001F0CE9" w:rsidRDefault="00E265F4" w:rsidP="001F0CE9">
      <w:pPr>
        <w:pStyle w:val="Heading2"/>
        <w:rPr>
          <w:i/>
          <w:noProof/>
          <w:szCs w:val="24"/>
        </w:rPr>
      </w:pPr>
      <w:bookmarkStart w:id="47" w:name="a_Toc67475709"/>
      <w:bookmarkStart w:id="48" w:name="a_Toc67475871"/>
      <w:bookmarkStart w:id="49" w:name="a_Toc68224689"/>
      <w:bookmarkStart w:id="50" w:name="_Toc385419043"/>
      <w:bookmarkStart w:id="51" w:name="secCommunicationMedia"/>
      <w:bookmarkEnd w:id="47"/>
      <w:bookmarkEnd w:id="48"/>
      <w:bookmarkEnd w:id="49"/>
      <w:r w:rsidRPr="001F0CE9">
        <w:rPr>
          <w:i/>
          <w:noProof/>
          <w:szCs w:val="24"/>
        </w:rPr>
        <w:t>Communication with Press or Media</w:t>
      </w:r>
      <w:bookmarkEnd w:id="50"/>
    </w:p>
    <w:p w:rsidR="00E265F4" w:rsidRPr="008115D3" w:rsidRDefault="00D4646E" w:rsidP="00E265F4">
      <w:pPr>
        <w:pStyle w:val="NoSpacing"/>
        <w:jc w:val="both"/>
        <w:rPr>
          <w:rFonts w:asciiTheme="minorHAnsi" w:hAnsiTheme="minorHAnsi"/>
          <w:color w:val="000000"/>
        </w:rPr>
      </w:pPr>
      <w:r w:rsidRPr="008115D3">
        <w:rPr>
          <w:rFonts w:asciiTheme="minorHAnsi" w:hAnsiTheme="minorHAnsi" w:cs="Arial"/>
          <w:color w:val="FF0000"/>
        </w:rPr>
        <w:fldChar w:fldCharType="begin"/>
      </w:r>
      <w:r w:rsidR="00E265F4" w:rsidRPr="008115D3">
        <w:rPr>
          <w:rFonts w:asciiTheme="minorHAnsi" w:hAnsiTheme="minorHAnsi" w:cs="Arial"/>
          <w:color w:val="FF0000"/>
        </w:rPr>
        <w:instrText>tc \l4 "Communication with Press or Media</w:instrText>
      </w:r>
      <w:r w:rsidRPr="008115D3">
        <w:rPr>
          <w:rFonts w:asciiTheme="minorHAnsi" w:hAnsiTheme="minorHAnsi" w:cs="Arial"/>
          <w:color w:val="FF0000"/>
        </w:rPr>
        <w:fldChar w:fldCharType="end"/>
      </w:r>
      <w:r w:rsidR="00E265F4" w:rsidRPr="008115D3">
        <w:rPr>
          <w:rFonts w:asciiTheme="minorHAnsi" w:hAnsiTheme="minorHAnsi"/>
          <w:color w:val="000000"/>
        </w:rPr>
        <w:t>Media inquiries in relation to</w:t>
      </w:r>
      <w:r w:rsidR="00E265F4" w:rsidRPr="008115D3">
        <w:rPr>
          <w:rFonts w:asciiTheme="minorHAnsi" w:hAnsiTheme="minorHAnsi"/>
          <w:noProof/>
          <w:color w:val="000000"/>
        </w:rPr>
        <w:t xml:space="preserve"> </w:t>
      </w:r>
      <w:r w:rsidR="00EF683E" w:rsidRPr="008115D3">
        <w:rPr>
          <w:rFonts w:asciiTheme="minorHAnsi" w:hAnsiTheme="minorHAnsi"/>
          <w:color w:val="000000"/>
        </w:rPr>
        <w:t>Lumina HealthCare</w:t>
      </w:r>
      <w:r w:rsidR="00E265F4" w:rsidRPr="008115D3">
        <w:rPr>
          <w:rFonts w:asciiTheme="minorHAnsi" w:hAnsiTheme="minorHAnsi"/>
          <w:color w:val="000000"/>
        </w:rPr>
        <w:t xml:space="preserve"> must be handled in accordance with the following guidelines:</w:t>
      </w:r>
    </w:p>
    <w:p w:rsidR="00E265F4" w:rsidRPr="008115D3" w:rsidRDefault="00E265F4" w:rsidP="00E265F4">
      <w:pPr>
        <w:pStyle w:val="NoSpacing"/>
        <w:jc w:val="both"/>
        <w:rPr>
          <w:rFonts w:asciiTheme="minorHAnsi" w:hAnsiTheme="minorHAnsi"/>
          <w:color w:val="000000"/>
          <w:sz w:val="16"/>
          <w:szCs w:val="16"/>
        </w:rPr>
      </w:pPr>
    </w:p>
    <w:p w:rsidR="00E265F4" w:rsidRDefault="00E265F4" w:rsidP="00D67A25">
      <w:pPr>
        <w:pStyle w:val="NoSpacing"/>
        <w:ind w:left="720"/>
        <w:jc w:val="both"/>
        <w:rPr>
          <w:rFonts w:asciiTheme="minorHAnsi" w:hAnsiTheme="minorHAnsi"/>
          <w:color w:val="000000"/>
        </w:rPr>
      </w:pPr>
      <w:r w:rsidRPr="008115D3">
        <w:rPr>
          <w:rFonts w:asciiTheme="minorHAnsi" w:hAnsiTheme="minorHAnsi"/>
          <w:color w:val="000000"/>
        </w:rPr>
        <w:t>All inquiries should be referred to the Chief Operations Officer, who will respond directly or designate another</w:t>
      </w:r>
      <w:r w:rsidR="003C1E54">
        <w:rPr>
          <w:rFonts w:asciiTheme="minorHAnsi" w:hAnsiTheme="minorHAnsi"/>
          <w:color w:val="000000"/>
        </w:rPr>
        <w:t xml:space="preserve"> </w:t>
      </w:r>
      <w:r w:rsidRPr="008115D3">
        <w:rPr>
          <w:rFonts w:asciiTheme="minorHAnsi" w:hAnsiTheme="minorHAnsi"/>
          <w:color w:val="000000"/>
        </w:rPr>
        <w:t>spokesperson and who will also help draft or direct an appropriate response if necessary.</w:t>
      </w:r>
      <w:r w:rsidR="00D67A25" w:rsidRPr="008115D3">
        <w:rPr>
          <w:rFonts w:asciiTheme="minorHAnsi" w:hAnsiTheme="minorHAnsi"/>
          <w:color w:val="000000"/>
        </w:rPr>
        <w:t xml:space="preserve">  </w:t>
      </w:r>
      <w:r w:rsidRPr="008115D3">
        <w:rPr>
          <w:rFonts w:asciiTheme="minorHAnsi" w:hAnsiTheme="minorHAnsi"/>
          <w:color w:val="000000"/>
        </w:rPr>
        <w:t>This policy covers all forms of responses to the media, including off-the-record and anonymous statements.</w:t>
      </w:r>
    </w:p>
    <w:p w:rsidR="008F2844" w:rsidRPr="008115D3" w:rsidRDefault="008F2844" w:rsidP="00D67A25">
      <w:pPr>
        <w:pStyle w:val="NoSpacing"/>
        <w:ind w:left="720"/>
        <w:jc w:val="both"/>
        <w:rPr>
          <w:rFonts w:asciiTheme="minorHAnsi" w:hAnsiTheme="minorHAnsi"/>
          <w:color w:val="000000"/>
        </w:rPr>
      </w:pPr>
    </w:p>
    <w:p w:rsidR="00E265F4" w:rsidRPr="001F0CE9" w:rsidRDefault="00E265F4" w:rsidP="001F0CE9">
      <w:pPr>
        <w:pStyle w:val="Heading2"/>
        <w:rPr>
          <w:i/>
          <w:noProof/>
          <w:szCs w:val="24"/>
        </w:rPr>
      </w:pPr>
      <w:bookmarkStart w:id="52" w:name="_Toc385419044"/>
      <w:r w:rsidRPr="001F0CE9">
        <w:rPr>
          <w:i/>
          <w:noProof/>
          <w:szCs w:val="24"/>
        </w:rPr>
        <w:t>Company Vehicles</w:t>
      </w:r>
      <w:bookmarkEnd w:id="52"/>
      <w:r w:rsidRPr="001F0CE9">
        <w:rPr>
          <w:i/>
          <w:noProof/>
          <w:szCs w:val="24"/>
        </w:rPr>
        <w:t xml:space="preserve">  </w:t>
      </w:r>
    </w:p>
    <w:p w:rsidR="00E265F4" w:rsidRPr="008115D3" w:rsidRDefault="00E265F4" w:rsidP="00E265F4">
      <w:pPr>
        <w:pStyle w:val="NoSpacing"/>
        <w:jc w:val="both"/>
        <w:rPr>
          <w:rFonts w:asciiTheme="minorHAnsi" w:hAnsiTheme="minorHAnsi"/>
          <w:noProof/>
          <w:color w:val="000000"/>
        </w:rPr>
      </w:pPr>
      <w:r w:rsidRPr="008115D3">
        <w:rPr>
          <w:rFonts w:asciiTheme="minorHAnsi" w:hAnsiTheme="minorHAnsi"/>
          <w:noProof/>
          <w:color w:val="000000"/>
        </w:rPr>
        <w:t>Company vehicles are for company use only. At all times, employees must comply with the company’s policy for vehicle usage and maintenance. At no time may non-employees either drive or be a passenger in a company car.</w:t>
      </w:r>
    </w:p>
    <w:p w:rsidR="00E265F4" w:rsidRPr="008115D3" w:rsidRDefault="00E265F4" w:rsidP="00E265F4">
      <w:pPr>
        <w:pStyle w:val="NoSpacing"/>
        <w:jc w:val="both"/>
        <w:rPr>
          <w:rFonts w:asciiTheme="minorHAnsi" w:hAnsiTheme="minorHAnsi"/>
          <w:noProof/>
          <w:color w:val="000000"/>
          <w:sz w:val="16"/>
          <w:szCs w:val="16"/>
        </w:rPr>
      </w:pPr>
    </w:p>
    <w:p w:rsidR="00E265F4" w:rsidRDefault="00E265F4" w:rsidP="00E265F4">
      <w:pPr>
        <w:pStyle w:val="NoSpacing"/>
        <w:jc w:val="both"/>
        <w:rPr>
          <w:rFonts w:asciiTheme="minorHAnsi" w:hAnsiTheme="minorHAnsi"/>
          <w:noProof/>
          <w:color w:val="000000"/>
        </w:rPr>
      </w:pPr>
      <w:r w:rsidRPr="008115D3">
        <w:rPr>
          <w:rFonts w:asciiTheme="minorHAnsi" w:hAnsiTheme="minorHAnsi"/>
          <w:noProof/>
          <w:color w:val="000000"/>
        </w:rPr>
        <w:t xml:space="preserve">All staff driving and using company vehicles and equipment are responsible to keep it clean at all times.  At the end of the day, each vehicle must be cleaned of all trash (papers, bottles, cans, food, etc.), inspected for any possible damage and locked (make sure that all windows are closed).  If there is any damage or other problem with the vehicle or equipment, you must report it to your supervisor immediately. </w:t>
      </w:r>
    </w:p>
    <w:p w:rsidR="00C47703" w:rsidRDefault="00C47703" w:rsidP="00E265F4">
      <w:pPr>
        <w:pStyle w:val="NoSpacing"/>
        <w:jc w:val="both"/>
        <w:rPr>
          <w:rFonts w:asciiTheme="minorHAnsi" w:hAnsiTheme="minorHAnsi"/>
          <w:noProof/>
          <w:color w:val="000000"/>
        </w:rPr>
      </w:pPr>
    </w:p>
    <w:p w:rsidR="00C47703" w:rsidRPr="008115D3" w:rsidRDefault="00C47703" w:rsidP="00E265F4">
      <w:pPr>
        <w:pStyle w:val="NoSpacing"/>
        <w:jc w:val="both"/>
        <w:rPr>
          <w:rFonts w:asciiTheme="minorHAnsi" w:hAnsiTheme="minorHAnsi"/>
          <w:noProof/>
          <w:color w:val="000000"/>
        </w:rPr>
      </w:pPr>
      <w:r>
        <w:rPr>
          <w:rFonts w:asciiTheme="minorHAnsi" w:hAnsiTheme="minorHAnsi"/>
          <w:noProof/>
          <w:color w:val="000000"/>
        </w:rPr>
        <w:t xml:space="preserve">Using a mobile phone and/or texting while driving is strictly forbidden.  Violation of this policy will result in disciplinary action and possible termination of employment.  </w:t>
      </w:r>
    </w:p>
    <w:p w:rsidR="00460101" w:rsidRPr="008115D3" w:rsidRDefault="00460101" w:rsidP="00460101">
      <w:pPr>
        <w:rPr>
          <w:rFonts w:asciiTheme="minorHAnsi" w:hAnsiTheme="minorHAnsi"/>
          <w:iCs/>
        </w:rPr>
      </w:pPr>
    </w:p>
    <w:p w:rsidR="00460101" w:rsidRPr="008115D3" w:rsidRDefault="00460101" w:rsidP="005E0FA4">
      <w:pPr>
        <w:jc w:val="both"/>
        <w:rPr>
          <w:rFonts w:asciiTheme="minorHAnsi" w:hAnsiTheme="minorHAnsi"/>
        </w:rPr>
      </w:pPr>
      <w:r w:rsidRPr="008115D3">
        <w:rPr>
          <w:rFonts w:asciiTheme="minorHAnsi" w:hAnsiTheme="minorHAnsi"/>
          <w:iCs/>
        </w:rPr>
        <w:t xml:space="preserve">Traveling clinical staff members are required to follow the direct route of travel between facilities during their work day. Lunches must be taken within one </w:t>
      </w:r>
      <w:r w:rsidR="00DD6C83">
        <w:rPr>
          <w:rFonts w:asciiTheme="minorHAnsi" w:hAnsiTheme="minorHAnsi"/>
          <w:iCs/>
        </w:rPr>
        <w:t xml:space="preserve">(1) </w:t>
      </w:r>
      <w:r w:rsidRPr="008115D3">
        <w:rPr>
          <w:rFonts w:asciiTheme="minorHAnsi" w:hAnsiTheme="minorHAnsi"/>
          <w:iCs/>
        </w:rPr>
        <w:t>mile of the direct route of travel. Company vehicles may not be used for personal business before, during or after working hours.</w:t>
      </w:r>
    </w:p>
    <w:bookmarkEnd w:id="51"/>
    <w:p w:rsidR="00B44A1B" w:rsidRPr="008115D3" w:rsidRDefault="00B44A1B" w:rsidP="00E265F4">
      <w:pPr>
        <w:pStyle w:val="NoSpacing"/>
        <w:jc w:val="both"/>
        <w:rPr>
          <w:rFonts w:asciiTheme="minorHAnsi" w:hAnsiTheme="minorHAnsi"/>
          <w:noProof/>
          <w:color w:val="000000"/>
          <w:sz w:val="16"/>
          <w:szCs w:val="16"/>
        </w:rPr>
      </w:pPr>
    </w:p>
    <w:p w:rsidR="00B44A1B" w:rsidRPr="001F0CE9" w:rsidRDefault="00D4646E" w:rsidP="001F0CE9">
      <w:pPr>
        <w:pStyle w:val="Heading2"/>
        <w:rPr>
          <w:i/>
          <w:noProof/>
          <w:szCs w:val="24"/>
        </w:rPr>
      </w:pPr>
      <w:r w:rsidRPr="001F0CE9">
        <w:rPr>
          <w:i/>
          <w:noProof/>
          <w:szCs w:val="24"/>
        </w:rPr>
        <w:fldChar w:fldCharType="begin"/>
      </w:r>
      <w:r w:rsidR="00B44A1B" w:rsidRPr="001F0CE9">
        <w:rPr>
          <w:i/>
          <w:noProof/>
          <w:szCs w:val="24"/>
        </w:rPr>
        <w:instrText xml:space="preserve">tc \l5 " </w:instrText>
      </w:r>
      <w:r w:rsidRPr="001F0CE9">
        <w:rPr>
          <w:i/>
          <w:noProof/>
          <w:szCs w:val="24"/>
        </w:rPr>
        <w:fldChar w:fldCharType="end"/>
      </w:r>
      <w:bookmarkStart w:id="53" w:name="_Toc385419045"/>
      <w:r w:rsidR="00B44A1B" w:rsidRPr="001F0CE9">
        <w:rPr>
          <w:i/>
          <w:noProof/>
          <w:szCs w:val="24"/>
        </w:rPr>
        <w:t>Smoke Free Environment</w:t>
      </w:r>
      <w:bookmarkEnd w:id="53"/>
    </w:p>
    <w:p w:rsidR="00B44A1B" w:rsidRPr="008115D3" w:rsidRDefault="00B44A1B" w:rsidP="007038D9">
      <w:pPr>
        <w:pStyle w:val="NoSpacing"/>
        <w:jc w:val="both"/>
        <w:rPr>
          <w:rFonts w:asciiTheme="minorHAnsi" w:hAnsiTheme="minorHAnsi"/>
          <w:noProof/>
          <w:color w:val="000000"/>
        </w:rPr>
      </w:pPr>
      <w:r w:rsidRPr="008115D3">
        <w:rPr>
          <w:rFonts w:asciiTheme="minorHAnsi" w:hAnsiTheme="minorHAnsi"/>
          <w:noProof/>
          <w:color w:val="000000"/>
        </w:rPr>
        <w:t xml:space="preserve">It is </w:t>
      </w:r>
      <w:r w:rsidR="00EF683E" w:rsidRPr="008115D3">
        <w:rPr>
          <w:rFonts w:asciiTheme="minorHAnsi" w:hAnsiTheme="minorHAnsi"/>
          <w:noProof/>
          <w:color w:val="000000"/>
        </w:rPr>
        <w:t>Lumina HealthCare</w:t>
      </w:r>
      <w:r w:rsidRPr="008115D3">
        <w:rPr>
          <w:rFonts w:asciiTheme="minorHAnsi" w:hAnsiTheme="minorHAnsi"/>
          <w:noProof/>
          <w:color w:val="000000"/>
        </w:rPr>
        <w:t>'s policy to comply with all applicable federal, state and local regulations regarding smoking in the workplace. Smoking is permitted only in specially designated areas and only during predetermined break times and meals. This policy applies to all employees and to all visitors while on Company premises.</w:t>
      </w:r>
    </w:p>
    <w:p w:rsidR="00B44A1B" w:rsidRPr="008115D3" w:rsidRDefault="00B44A1B" w:rsidP="007038D9">
      <w:pPr>
        <w:pStyle w:val="NoSpacing"/>
        <w:jc w:val="both"/>
        <w:rPr>
          <w:rFonts w:asciiTheme="minorHAnsi" w:hAnsiTheme="minorHAnsi"/>
          <w:noProof/>
          <w:color w:val="000000"/>
          <w:sz w:val="16"/>
          <w:szCs w:val="16"/>
        </w:rPr>
      </w:pPr>
    </w:p>
    <w:p w:rsidR="00B44A1B" w:rsidRPr="008115D3" w:rsidRDefault="00B44A1B" w:rsidP="007038D9">
      <w:pPr>
        <w:pStyle w:val="NoSpacing"/>
        <w:jc w:val="both"/>
        <w:rPr>
          <w:rFonts w:asciiTheme="minorHAnsi" w:hAnsiTheme="minorHAnsi"/>
          <w:noProof/>
          <w:color w:val="000000"/>
        </w:rPr>
      </w:pPr>
      <w:r w:rsidRPr="008115D3">
        <w:rPr>
          <w:rFonts w:asciiTheme="minorHAnsi" w:hAnsiTheme="minorHAnsi"/>
          <w:noProof/>
          <w:color w:val="000000"/>
        </w:rPr>
        <w:t>You are expected to exercise common courtesy and respect the needs and sensitivities of your coworkers with regard to the smoking policy. Smokers are expected to keep the smoking area clean and not to abuse break and work rules.</w:t>
      </w:r>
    </w:p>
    <w:p w:rsidR="00D67A25" w:rsidRPr="008115D3" w:rsidRDefault="00D67A25" w:rsidP="007038D9">
      <w:pPr>
        <w:pStyle w:val="NoSpacing"/>
        <w:jc w:val="both"/>
        <w:rPr>
          <w:rFonts w:asciiTheme="minorHAnsi" w:hAnsiTheme="minorHAnsi"/>
          <w:noProof/>
          <w:color w:val="000000"/>
          <w:sz w:val="16"/>
          <w:szCs w:val="16"/>
        </w:rPr>
      </w:pPr>
    </w:p>
    <w:p w:rsidR="00B44A1B" w:rsidRPr="008115D3" w:rsidRDefault="00B44A1B" w:rsidP="007038D9">
      <w:pPr>
        <w:pStyle w:val="NoSpacing"/>
        <w:jc w:val="both"/>
        <w:rPr>
          <w:rFonts w:asciiTheme="minorHAnsi" w:hAnsiTheme="minorHAnsi"/>
          <w:noProof/>
          <w:color w:val="000000"/>
        </w:rPr>
      </w:pPr>
      <w:r w:rsidRPr="008115D3">
        <w:rPr>
          <w:rFonts w:asciiTheme="minorHAnsi" w:hAnsiTheme="minorHAnsi"/>
          <w:noProof/>
          <w:color w:val="000000"/>
        </w:rPr>
        <w:t>Complaints about smoking issues should be resolved at the lowest level possible. The support and cooperation of all employees is expected.</w:t>
      </w:r>
    </w:p>
    <w:p w:rsidR="00B44A1B" w:rsidRPr="008115D3" w:rsidRDefault="00B44A1B" w:rsidP="007038D9">
      <w:pPr>
        <w:pStyle w:val="NoSpacing"/>
        <w:jc w:val="both"/>
        <w:rPr>
          <w:rFonts w:asciiTheme="minorHAnsi" w:hAnsiTheme="minorHAnsi"/>
          <w:noProof/>
          <w:color w:val="000000"/>
          <w:sz w:val="16"/>
          <w:szCs w:val="16"/>
        </w:rPr>
      </w:pPr>
    </w:p>
    <w:p w:rsidR="000F6CD3" w:rsidRPr="008115D3" w:rsidRDefault="008D3E5E" w:rsidP="007038D9">
      <w:pPr>
        <w:pStyle w:val="NoSpacing"/>
        <w:jc w:val="both"/>
        <w:rPr>
          <w:rFonts w:asciiTheme="minorHAnsi" w:hAnsiTheme="minorHAnsi"/>
          <w:noProof/>
          <w:color w:val="000000"/>
        </w:rPr>
      </w:pPr>
      <w:r w:rsidRPr="008115D3">
        <w:rPr>
          <w:rFonts w:asciiTheme="minorHAnsi" w:hAnsiTheme="minorHAnsi"/>
          <w:noProof/>
          <w:color w:val="000000"/>
        </w:rPr>
        <w:t xml:space="preserve">Helping to maintain a safe, healthy, clean and professional work environment is the responsibility of each </w:t>
      </w:r>
      <w:r w:rsidR="000F6CD3" w:rsidRPr="008115D3">
        <w:rPr>
          <w:rFonts w:asciiTheme="minorHAnsi" w:hAnsiTheme="minorHAnsi"/>
          <w:noProof/>
          <w:color w:val="000000"/>
        </w:rPr>
        <w:t xml:space="preserve">and every employee. You are responsible for keeping both individual and common work areas </w:t>
      </w:r>
      <w:r w:rsidR="000F6CD3" w:rsidRPr="008115D3">
        <w:rPr>
          <w:rFonts w:asciiTheme="minorHAnsi" w:hAnsiTheme="minorHAnsi"/>
          <w:noProof/>
          <w:color w:val="000000"/>
        </w:rPr>
        <w:lastRenderedPageBreak/>
        <w:t>neat and clean.</w:t>
      </w:r>
    </w:p>
    <w:p w:rsidR="008A58EB" w:rsidRPr="008115D3" w:rsidRDefault="008A58EB" w:rsidP="000F6CD3">
      <w:pPr>
        <w:pStyle w:val="NoSpacing"/>
        <w:jc w:val="both"/>
        <w:rPr>
          <w:rFonts w:asciiTheme="minorHAnsi" w:hAnsiTheme="minorHAnsi"/>
          <w:noProof/>
          <w:color w:val="000000"/>
        </w:rPr>
      </w:pPr>
    </w:p>
    <w:p w:rsidR="008A58EB" w:rsidRPr="001F0CE9" w:rsidRDefault="008A58EB" w:rsidP="001F0CE9">
      <w:pPr>
        <w:pStyle w:val="Heading2"/>
        <w:rPr>
          <w:i/>
          <w:noProof/>
          <w:szCs w:val="24"/>
        </w:rPr>
      </w:pPr>
      <w:bookmarkStart w:id="54" w:name="_Toc385419046"/>
      <w:r w:rsidRPr="001F0CE9">
        <w:rPr>
          <w:i/>
          <w:noProof/>
          <w:szCs w:val="24"/>
        </w:rPr>
        <w:t>Fragrance Policy</w:t>
      </w:r>
      <w:bookmarkEnd w:id="54"/>
    </w:p>
    <w:p w:rsidR="008A58EB" w:rsidRPr="008115D3" w:rsidRDefault="008A58EB" w:rsidP="005E0FA4">
      <w:pPr>
        <w:pStyle w:val="NormalWeb"/>
        <w:shd w:val="clear" w:color="auto" w:fill="FFFFFF"/>
        <w:jc w:val="both"/>
        <w:rPr>
          <w:rFonts w:asciiTheme="minorHAnsi" w:hAnsiTheme="minorHAnsi"/>
        </w:rPr>
      </w:pPr>
      <w:r w:rsidRPr="008115D3">
        <w:rPr>
          <w:rStyle w:val="Emphasis"/>
          <w:rFonts w:asciiTheme="minorHAnsi" w:hAnsiTheme="minorHAnsi"/>
          <w:i w:val="0"/>
          <w:color w:val="000000"/>
        </w:rPr>
        <w:t xml:space="preserve">Please help us to accommodate our coworkers and visitors who are chemically sensitive to fragrances and other scented products. For those who are sensitive to fragrances, reactions may include: difficulty breathing, headache, dizziness, asthma attacks or asthma-like symptoms. Employees are discouraged from wearing or applying excessive amounts of perfume, cologne, scented lotions, hair products or using other scented products in the workplace. </w:t>
      </w:r>
    </w:p>
    <w:p w:rsidR="000F6CD3" w:rsidRPr="008115D3" w:rsidRDefault="008A58EB" w:rsidP="005E0FA4">
      <w:pPr>
        <w:jc w:val="both"/>
        <w:rPr>
          <w:rFonts w:asciiTheme="minorHAnsi" w:hAnsiTheme="minorHAnsi"/>
          <w:b/>
          <w:i/>
          <w:noProof/>
          <w:color w:val="000000"/>
          <w:sz w:val="16"/>
          <w:szCs w:val="16"/>
        </w:rPr>
      </w:pPr>
      <w:r w:rsidRPr="008115D3">
        <w:rPr>
          <w:rFonts w:asciiTheme="minorHAnsi" w:hAnsiTheme="minorHAnsi"/>
          <w:color w:val="1F497D"/>
          <w:sz w:val="20"/>
          <w:szCs w:val="20"/>
        </w:rPr>
        <w:t xml:space="preserve"> </w:t>
      </w:r>
    </w:p>
    <w:p w:rsidR="000F6CD3" w:rsidRPr="008115D3" w:rsidRDefault="000F6CD3" w:rsidP="000F6CD3">
      <w:pPr>
        <w:pStyle w:val="NoSpacing"/>
        <w:jc w:val="both"/>
        <w:rPr>
          <w:rFonts w:asciiTheme="minorHAnsi" w:hAnsiTheme="minorHAnsi"/>
          <w:b/>
          <w:i/>
          <w:noProof/>
          <w:color w:val="000000"/>
        </w:rPr>
      </w:pPr>
      <w:r w:rsidRPr="008115D3">
        <w:rPr>
          <w:rFonts w:asciiTheme="minorHAnsi" w:hAnsiTheme="minorHAnsi"/>
          <w:b/>
          <w:i/>
          <w:noProof/>
          <w:color w:val="000000"/>
        </w:rPr>
        <w:t>Your Work Area</w:t>
      </w:r>
    </w:p>
    <w:p w:rsidR="00B44A1B" w:rsidRPr="008115D3" w:rsidRDefault="00B44A1B" w:rsidP="00B44A1B">
      <w:pPr>
        <w:pStyle w:val="NoSpacing"/>
        <w:jc w:val="both"/>
        <w:rPr>
          <w:rFonts w:asciiTheme="minorHAnsi" w:hAnsiTheme="minorHAnsi"/>
          <w:noProof/>
          <w:color w:val="000000"/>
        </w:rPr>
      </w:pPr>
      <w:r w:rsidRPr="008115D3">
        <w:rPr>
          <w:rFonts w:asciiTheme="minorHAnsi" w:hAnsiTheme="minorHAnsi"/>
          <w:noProof/>
          <w:color w:val="000000"/>
        </w:rPr>
        <w:t>Desk area must be clean and organized.  No eating or drinking is allowed at the desk.  You can have a quick snack (fruit, crackers or candy) as long as it is out of sight and not on the desktop at any time.  Drinks are allowed on your desk only if they are in an appropriate container to prevent spillage.  Eating lunch at your desk is not allowed. Food should be eaten only during breaks or meal periods and only in the designated eating areas.  If you are seen eating lunch at your desk you will be warned.</w:t>
      </w:r>
    </w:p>
    <w:p w:rsidR="00861089" w:rsidRPr="008115D3" w:rsidRDefault="00861089" w:rsidP="00B44A1B">
      <w:pPr>
        <w:pStyle w:val="NoSpacing"/>
        <w:jc w:val="both"/>
        <w:rPr>
          <w:rFonts w:asciiTheme="minorHAnsi" w:hAnsiTheme="minorHAnsi"/>
          <w:b/>
          <w:i/>
          <w:color w:val="000000"/>
        </w:rPr>
      </w:pPr>
    </w:p>
    <w:p w:rsidR="00B44A1B" w:rsidRPr="0076566B" w:rsidRDefault="00B44A1B" w:rsidP="0076566B">
      <w:pPr>
        <w:pStyle w:val="Heading2"/>
        <w:rPr>
          <w:i/>
          <w:noProof/>
          <w:szCs w:val="24"/>
        </w:rPr>
      </w:pPr>
      <w:bookmarkStart w:id="55" w:name="_Toc385419047"/>
      <w:r w:rsidRPr="0076566B">
        <w:rPr>
          <w:i/>
          <w:noProof/>
          <w:szCs w:val="24"/>
        </w:rPr>
        <w:t>Safety</w:t>
      </w:r>
      <w:bookmarkEnd w:id="55"/>
    </w:p>
    <w:p w:rsidR="00B44A1B" w:rsidRPr="008115D3" w:rsidRDefault="00EF683E" w:rsidP="00B44A1B">
      <w:pPr>
        <w:pStyle w:val="NoSpacing"/>
        <w:jc w:val="both"/>
        <w:rPr>
          <w:rFonts w:asciiTheme="minorHAnsi" w:hAnsiTheme="minorHAnsi"/>
          <w:color w:val="000000"/>
        </w:rPr>
      </w:pPr>
      <w:r w:rsidRPr="008115D3">
        <w:rPr>
          <w:rFonts w:asciiTheme="minorHAnsi" w:hAnsiTheme="minorHAnsi"/>
          <w:color w:val="000000"/>
        </w:rPr>
        <w:t>Lumina HealthCare</w:t>
      </w:r>
      <w:r w:rsidR="00B44A1B" w:rsidRPr="008115D3">
        <w:rPr>
          <w:rFonts w:asciiTheme="minorHAnsi" w:hAnsiTheme="minorHAnsi"/>
          <w:color w:val="000000"/>
        </w:rPr>
        <w:t xml:space="preserve"> is committed to maintaining a safe and healthy environment for all employees.  Report all accidents, injuries, potential safety hazards, safety suggestions and health and safety related issues immediately to your manager. </w:t>
      </w:r>
    </w:p>
    <w:p w:rsidR="00B44A1B" w:rsidRPr="008115D3" w:rsidRDefault="00B44A1B" w:rsidP="00B44A1B">
      <w:pPr>
        <w:pStyle w:val="NoSpacing"/>
        <w:jc w:val="both"/>
        <w:rPr>
          <w:rFonts w:asciiTheme="minorHAnsi" w:hAnsiTheme="minorHAnsi"/>
          <w:color w:val="000000"/>
          <w:sz w:val="16"/>
          <w:szCs w:val="16"/>
        </w:rPr>
      </w:pPr>
    </w:p>
    <w:p w:rsidR="00B44A1B" w:rsidRDefault="00B44A1B" w:rsidP="00B44A1B">
      <w:pPr>
        <w:pStyle w:val="NoSpacing"/>
        <w:jc w:val="both"/>
        <w:rPr>
          <w:rFonts w:asciiTheme="minorHAnsi" w:hAnsiTheme="minorHAnsi"/>
          <w:color w:val="000000"/>
        </w:rPr>
      </w:pPr>
      <w:r w:rsidRPr="008115D3">
        <w:rPr>
          <w:rFonts w:asciiTheme="minorHAnsi" w:hAnsiTheme="minorHAnsi"/>
          <w:color w:val="000000"/>
        </w:rPr>
        <w:t>If you or another employee is injured, contact your supervisor or manager immediately.  Seek help from outside emergency response agencies, if needed. Contact information is posted on the Company bulletin board.</w:t>
      </w:r>
    </w:p>
    <w:p w:rsidR="006958D5" w:rsidRPr="008115D3" w:rsidRDefault="006958D5" w:rsidP="00B44A1B">
      <w:pPr>
        <w:pStyle w:val="NoSpacing"/>
        <w:jc w:val="both"/>
        <w:rPr>
          <w:rFonts w:asciiTheme="minorHAnsi" w:hAnsiTheme="minorHAnsi"/>
          <w:color w:val="000000"/>
          <w:sz w:val="16"/>
          <w:szCs w:val="16"/>
        </w:rPr>
      </w:pPr>
    </w:p>
    <w:p w:rsidR="00B44A1B" w:rsidRPr="008115D3" w:rsidRDefault="00B44A1B" w:rsidP="00B44A1B">
      <w:pPr>
        <w:pStyle w:val="NoSpacing"/>
        <w:jc w:val="both"/>
        <w:rPr>
          <w:rFonts w:asciiTheme="minorHAnsi" w:hAnsiTheme="minorHAnsi"/>
          <w:color w:val="000000"/>
        </w:rPr>
      </w:pPr>
      <w:r w:rsidRPr="008115D3">
        <w:rPr>
          <w:rFonts w:asciiTheme="minorHAnsi" w:hAnsiTheme="minorHAnsi"/>
          <w:color w:val="000000"/>
        </w:rPr>
        <w:t>You must complete an Employee's Claim for Worker's Compensation Benefits Form if you have an injury that requires medical attention.  If your injury does not require medical attention, you must still complete a Supervisor and Employee Report of Accident Form, in case medical treatment is later needed and to ensure that any existing safety hazards are corrected.  You can obtain the required forms from the Human Resources Department.</w:t>
      </w:r>
    </w:p>
    <w:p w:rsidR="00D67A25" w:rsidRPr="008115D3" w:rsidRDefault="00D67A25" w:rsidP="00B44A1B">
      <w:pPr>
        <w:pStyle w:val="NoSpacing"/>
        <w:jc w:val="both"/>
        <w:rPr>
          <w:rFonts w:asciiTheme="minorHAnsi" w:hAnsiTheme="minorHAnsi"/>
          <w:color w:val="000000"/>
          <w:sz w:val="16"/>
          <w:szCs w:val="16"/>
        </w:rPr>
      </w:pPr>
    </w:p>
    <w:p w:rsidR="00B44A1B" w:rsidRPr="008115D3" w:rsidRDefault="00B44A1B" w:rsidP="00B44A1B">
      <w:pPr>
        <w:pStyle w:val="NoSpacing"/>
        <w:jc w:val="both"/>
        <w:rPr>
          <w:rFonts w:asciiTheme="minorHAnsi" w:hAnsiTheme="minorHAnsi"/>
          <w:color w:val="000000"/>
        </w:rPr>
      </w:pPr>
      <w:r w:rsidRPr="008115D3">
        <w:rPr>
          <w:rFonts w:asciiTheme="minorHAnsi" w:hAnsiTheme="minorHAnsi"/>
          <w:color w:val="000000"/>
        </w:rPr>
        <w:t xml:space="preserve">A </w:t>
      </w:r>
      <w:r w:rsidR="003C1E54">
        <w:rPr>
          <w:rFonts w:asciiTheme="minorHAnsi" w:hAnsiTheme="minorHAnsi"/>
          <w:color w:val="000000"/>
        </w:rPr>
        <w:t>F</w:t>
      </w:r>
      <w:r w:rsidRPr="008115D3">
        <w:rPr>
          <w:rFonts w:asciiTheme="minorHAnsi" w:hAnsiTheme="minorHAnsi"/>
          <w:color w:val="000000"/>
        </w:rPr>
        <w:t>ederal law, the Occupational Safety and Health Act</w:t>
      </w:r>
      <w:r w:rsidR="003C1E54">
        <w:rPr>
          <w:rFonts w:asciiTheme="minorHAnsi" w:hAnsiTheme="minorHAnsi"/>
          <w:color w:val="000000"/>
        </w:rPr>
        <w:t xml:space="preserve"> (“OSHA”)</w:t>
      </w:r>
      <w:r w:rsidRPr="008115D3">
        <w:rPr>
          <w:rFonts w:asciiTheme="minorHAnsi" w:hAnsiTheme="minorHAnsi"/>
          <w:color w:val="000000"/>
        </w:rPr>
        <w:t>, requires that we keep records of all illnesses and accidents that occur on the job.  OSHA also provides for your right to know about any health hazards which might be present on the job</w:t>
      </w:r>
    </w:p>
    <w:p w:rsidR="00B44A1B" w:rsidRPr="008115D3" w:rsidRDefault="00B44A1B" w:rsidP="00B44A1B">
      <w:pPr>
        <w:pStyle w:val="NoSpacing"/>
        <w:jc w:val="both"/>
        <w:rPr>
          <w:rFonts w:asciiTheme="minorHAnsi" w:hAnsiTheme="minorHAnsi"/>
          <w:color w:val="000000"/>
          <w:sz w:val="16"/>
          <w:szCs w:val="16"/>
        </w:rPr>
      </w:pPr>
    </w:p>
    <w:p w:rsidR="00B44A1B" w:rsidRPr="008115D3" w:rsidRDefault="00B44A1B" w:rsidP="00B44A1B">
      <w:pPr>
        <w:pStyle w:val="NoSpacing"/>
        <w:jc w:val="both"/>
        <w:rPr>
          <w:rFonts w:asciiTheme="minorHAnsi" w:hAnsiTheme="minorHAnsi"/>
          <w:color w:val="000000"/>
        </w:rPr>
      </w:pPr>
      <w:r w:rsidRPr="008115D3">
        <w:rPr>
          <w:rFonts w:asciiTheme="minorHAnsi" w:hAnsiTheme="minorHAnsi"/>
          <w:color w:val="000000"/>
        </w:rPr>
        <w:t>In addition, the state Workers' Compensation Act also requires that you report any illness or injury caused by the workplace, no matter how slight. If you do not report an injury, you may jeopardize your right to collect workers' compensation payments as well as health benefits.</w:t>
      </w:r>
    </w:p>
    <w:p w:rsidR="008F2844" w:rsidRDefault="008F2844" w:rsidP="00B44A1B">
      <w:pPr>
        <w:pStyle w:val="NoSpacing"/>
        <w:jc w:val="both"/>
        <w:rPr>
          <w:rFonts w:asciiTheme="minorHAnsi" w:hAnsiTheme="minorHAnsi"/>
          <w:color w:val="000000"/>
        </w:rPr>
      </w:pPr>
    </w:p>
    <w:p w:rsidR="00B44A1B" w:rsidRPr="008115D3" w:rsidRDefault="00B44A1B" w:rsidP="00B44A1B">
      <w:pPr>
        <w:pStyle w:val="NoSpacing"/>
        <w:jc w:val="both"/>
        <w:rPr>
          <w:rFonts w:asciiTheme="minorHAnsi" w:hAnsiTheme="minorHAnsi"/>
          <w:color w:val="000000"/>
        </w:rPr>
      </w:pPr>
      <w:r w:rsidRPr="008115D3">
        <w:rPr>
          <w:rFonts w:asciiTheme="minorHAnsi" w:hAnsiTheme="minorHAnsi"/>
          <w:color w:val="000000"/>
        </w:rPr>
        <w:t>You can obtain the required reporting paperwork from the Human Resources Department.</w:t>
      </w:r>
    </w:p>
    <w:p w:rsidR="00560DF9" w:rsidRDefault="00560DF9" w:rsidP="0076566B">
      <w:pPr>
        <w:pStyle w:val="Heading2"/>
        <w:rPr>
          <w:i/>
          <w:noProof/>
          <w:szCs w:val="24"/>
        </w:rPr>
      </w:pPr>
    </w:p>
    <w:p w:rsidR="00B44A1B" w:rsidRPr="0076566B" w:rsidRDefault="00B44A1B" w:rsidP="0076566B">
      <w:pPr>
        <w:pStyle w:val="Heading2"/>
        <w:rPr>
          <w:i/>
          <w:noProof/>
          <w:szCs w:val="24"/>
        </w:rPr>
      </w:pPr>
      <w:bookmarkStart w:id="56" w:name="_Toc385419048"/>
      <w:r w:rsidRPr="0076566B">
        <w:rPr>
          <w:i/>
          <w:noProof/>
          <w:szCs w:val="24"/>
        </w:rPr>
        <w:t>Safety and Health</w:t>
      </w:r>
      <w:bookmarkEnd w:id="56"/>
      <w:r w:rsidRPr="0076566B">
        <w:rPr>
          <w:i/>
          <w:noProof/>
          <w:szCs w:val="24"/>
        </w:rPr>
        <w:t xml:space="preserve"> </w:t>
      </w:r>
    </w:p>
    <w:p w:rsidR="00DF6422" w:rsidRPr="008115D3" w:rsidRDefault="00B44A1B" w:rsidP="00B44A1B">
      <w:pPr>
        <w:pStyle w:val="NoSpacing"/>
        <w:jc w:val="both"/>
        <w:rPr>
          <w:rFonts w:asciiTheme="minorHAnsi" w:hAnsiTheme="minorHAnsi"/>
          <w:noProof/>
          <w:color w:val="000000"/>
        </w:rPr>
      </w:pPr>
      <w:r w:rsidRPr="008115D3">
        <w:rPr>
          <w:rFonts w:asciiTheme="minorHAnsi" w:hAnsiTheme="minorHAnsi"/>
          <w:noProof/>
          <w:color w:val="000000"/>
        </w:rPr>
        <w:t xml:space="preserve">You can help </w:t>
      </w:r>
      <w:r w:rsidR="00EF683E" w:rsidRPr="008115D3">
        <w:rPr>
          <w:rFonts w:asciiTheme="minorHAnsi" w:hAnsiTheme="minorHAnsi"/>
          <w:noProof/>
          <w:color w:val="000000"/>
        </w:rPr>
        <w:t>Lumina HealthCare</w:t>
      </w:r>
      <w:r w:rsidRPr="008115D3">
        <w:rPr>
          <w:rFonts w:asciiTheme="minorHAnsi" w:hAnsiTheme="minorHAnsi"/>
          <w:noProof/>
          <w:color w:val="000000"/>
        </w:rPr>
        <w:t xml:space="preserve"> provide a safe and healthy work environment by following safety rules </w:t>
      </w:r>
    </w:p>
    <w:p w:rsidR="00B44A1B" w:rsidRPr="008115D3" w:rsidRDefault="00B44A1B" w:rsidP="00B44A1B">
      <w:pPr>
        <w:pStyle w:val="NoSpacing"/>
        <w:jc w:val="both"/>
        <w:rPr>
          <w:rFonts w:asciiTheme="minorHAnsi" w:hAnsiTheme="minorHAnsi"/>
          <w:noProof/>
          <w:color w:val="000000"/>
        </w:rPr>
      </w:pPr>
      <w:r w:rsidRPr="008115D3">
        <w:rPr>
          <w:rFonts w:asciiTheme="minorHAnsi" w:hAnsiTheme="minorHAnsi"/>
          <w:noProof/>
          <w:color w:val="000000"/>
        </w:rPr>
        <w:t xml:space="preserve">and regulations and by learning and practicing the safe methods of performing your job. If you become aware of any potentially hazardous conditions, it is your responsibility to report the situation </w:t>
      </w:r>
      <w:r w:rsidRPr="008115D3">
        <w:rPr>
          <w:rFonts w:asciiTheme="minorHAnsi" w:hAnsiTheme="minorHAnsi"/>
          <w:noProof/>
          <w:color w:val="000000"/>
        </w:rPr>
        <w:lastRenderedPageBreak/>
        <w:t>immediately to a supervisor, the Vice President of Compliance or the Human Resources Director.</w:t>
      </w:r>
    </w:p>
    <w:p w:rsidR="00D67A25" w:rsidRPr="008115D3" w:rsidRDefault="00D67A25" w:rsidP="0054739E">
      <w:pPr>
        <w:pStyle w:val="NoSpacing"/>
        <w:jc w:val="both"/>
        <w:rPr>
          <w:rFonts w:asciiTheme="minorHAnsi" w:hAnsiTheme="minorHAnsi"/>
          <w:noProof/>
          <w:color w:val="000000"/>
          <w:sz w:val="16"/>
          <w:szCs w:val="16"/>
        </w:rPr>
      </w:pPr>
    </w:p>
    <w:p w:rsidR="0054739E" w:rsidRPr="0076566B" w:rsidRDefault="0054739E" w:rsidP="0076566B">
      <w:pPr>
        <w:pStyle w:val="Heading2"/>
        <w:rPr>
          <w:i/>
          <w:noProof/>
          <w:szCs w:val="24"/>
        </w:rPr>
      </w:pPr>
      <w:bookmarkStart w:id="57" w:name="_Toc385419049"/>
      <w:r w:rsidRPr="0076566B">
        <w:rPr>
          <w:i/>
          <w:noProof/>
          <w:szCs w:val="24"/>
        </w:rPr>
        <w:t>Safety Guidelines</w:t>
      </w:r>
      <w:bookmarkEnd w:id="57"/>
      <w:r w:rsidRPr="0076566B">
        <w:rPr>
          <w:i/>
          <w:noProof/>
          <w:szCs w:val="24"/>
        </w:rPr>
        <w:t xml:space="preserve"> </w:t>
      </w:r>
    </w:p>
    <w:p w:rsidR="0054739E" w:rsidRPr="008115D3" w:rsidRDefault="0054739E" w:rsidP="0054739E">
      <w:pPr>
        <w:pStyle w:val="NoSpacing"/>
        <w:jc w:val="both"/>
        <w:rPr>
          <w:rFonts w:asciiTheme="minorHAnsi" w:hAnsiTheme="minorHAnsi"/>
          <w:noProof/>
          <w:color w:val="000000"/>
        </w:rPr>
      </w:pPr>
      <w:r w:rsidRPr="008115D3">
        <w:rPr>
          <w:rFonts w:asciiTheme="minorHAnsi" w:hAnsiTheme="minorHAnsi"/>
          <w:noProof/>
          <w:color w:val="000000"/>
        </w:rPr>
        <w:t xml:space="preserve">Take the time to learn the safest way of doing your job. If you have suggestions for better and safer methods of doing your job, or if you have any questions as to how something should be done, please bring them to your supervisor's attention. Always be conscious of the safety of others, as well as your own safety. For your safety, please keep the following guidelines in mind: </w:t>
      </w:r>
    </w:p>
    <w:p w:rsidR="0054739E" w:rsidRPr="008115D3" w:rsidRDefault="0054739E" w:rsidP="0054739E">
      <w:pPr>
        <w:pStyle w:val="NoSpacing"/>
        <w:jc w:val="both"/>
        <w:rPr>
          <w:rFonts w:asciiTheme="minorHAnsi" w:hAnsiTheme="minorHAnsi"/>
          <w:noProof/>
          <w:color w:val="000000"/>
          <w:sz w:val="16"/>
          <w:szCs w:val="16"/>
        </w:rPr>
      </w:pPr>
    </w:p>
    <w:p w:rsidR="0054739E" w:rsidRPr="008115D3" w:rsidRDefault="0054739E" w:rsidP="00110798">
      <w:pPr>
        <w:pStyle w:val="NoSpacing"/>
        <w:numPr>
          <w:ilvl w:val="0"/>
          <w:numId w:val="23"/>
        </w:numPr>
        <w:jc w:val="both"/>
        <w:rPr>
          <w:rFonts w:asciiTheme="minorHAnsi" w:hAnsiTheme="minorHAnsi"/>
          <w:noProof/>
          <w:color w:val="000000"/>
        </w:rPr>
      </w:pPr>
      <w:r w:rsidRPr="008115D3">
        <w:rPr>
          <w:rFonts w:asciiTheme="minorHAnsi" w:hAnsiTheme="minorHAnsi"/>
          <w:noProof/>
          <w:color w:val="000000"/>
        </w:rPr>
        <w:t xml:space="preserve">Never operate any equipment unless instructed in its proper use and authorized to do so. </w:t>
      </w:r>
    </w:p>
    <w:p w:rsidR="0054739E" w:rsidRPr="008115D3" w:rsidRDefault="0054739E" w:rsidP="00110798">
      <w:pPr>
        <w:pStyle w:val="NoSpacing"/>
        <w:numPr>
          <w:ilvl w:val="0"/>
          <w:numId w:val="23"/>
        </w:numPr>
        <w:jc w:val="both"/>
        <w:rPr>
          <w:rFonts w:asciiTheme="minorHAnsi" w:hAnsiTheme="minorHAnsi"/>
          <w:noProof/>
          <w:color w:val="000000"/>
        </w:rPr>
      </w:pPr>
      <w:r w:rsidRPr="008115D3">
        <w:rPr>
          <w:rFonts w:asciiTheme="minorHAnsi" w:hAnsiTheme="minorHAnsi"/>
          <w:noProof/>
          <w:color w:val="000000"/>
        </w:rPr>
        <w:t xml:space="preserve">Be sure to wear personal protective clothing and equipment wherever provided or required. </w:t>
      </w:r>
    </w:p>
    <w:p w:rsidR="0054739E" w:rsidRPr="008115D3" w:rsidRDefault="0054739E" w:rsidP="00110798">
      <w:pPr>
        <w:pStyle w:val="NoSpacing"/>
        <w:numPr>
          <w:ilvl w:val="0"/>
          <w:numId w:val="23"/>
        </w:numPr>
        <w:jc w:val="both"/>
        <w:rPr>
          <w:rFonts w:asciiTheme="minorHAnsi" w:hAnsiTheme="minorHAnsi"/>
          <w:noProof/>
          <w:color w:val="000000"/>
        </w:rPr>
      </w:pPr>
      <w:r w:rsidRPr="008115D3">
        <w:rPr>
          <w:rFonts w:asciiTheme="minorHAnsi" w:hAnsiTheme="minorHAnsi"/>
          <w:noProof/>
          <w:color w:val="000000"/>
        </w:rPr>
        <w:t xml:space="preserve">Never endanger yourself or others by taking unnecessary chances or by playing around. </w:t>
      </w:r>
    </w:p>
    <w:p w:rsidR="0054739E" w:rsidRPr="008115D3" w:rsidRDefault="0054739E" w:rsidP="00110798">
      <w:pPr>
        <w:pStyle w:val="NoSpacing"/>
        <w:numPr>
          <w:ilvl w:val="0"/>
          <w:numId w:val="23"/>
        </w:numPr>
        <w:jc w:val="both"/>
        <w:rPr>
          <w:rFonts w:asciiTheme="minorHAnsi" w:hAnsiTheme="minorHAnsi"/>
          <w:noProof/>
          <w:color w:val="000000"/>
        </w:rPr>
      </w:pPr>
      <w:r w:rsidRPr="008115D3">
        <w:rPr>
          <w:rFonts w:asciiTheme="minorHAnsi" w:hAnsiTheme="minorHAnsi"/>
          <w:noProof/>
          <w:color w:val="000000"/>
        </w:rPr>
        <w:t xml:space="preserve">In the office area, please keep file drawers closed when not in use and learn the safe ways in which to use our office equipment. </w:t>
      </w:r>
    </w:p>
    <w:p w:rsidR="0054739E" w:rsidRPr="008115D3" w:rsidRDefault="0054739E" w:rsidP="00110798">
      <w:pPr>
        <w:pStyle w:val="NoSpacing"/>
        <w:numPr>
          <w:ilvl w:val="0"/>
          <w:numId w:val="23"/>
        </w:numPr>
        <w:jc w:val="both"/>
        <w:rPr>
          <w:rFonts w:asciiTheme="minorHAnsi" w:hAnsiTheme="minorHAnsi"/>
          <w:noProof/>
          <w:color w:val="000000"/>
        </w:rPr>
      </w:pPr>
      <w:r w:rsidRPr="008115D3">
        <w:rPr>
          <w:rFonts w:asciiTheme="minorHAnsi" w:hAnsiTheme="minorHAnsi"/>
          <w:noProof/>
          <w:color w:val="000000"/>
        </w:rPr>
        <w:t xml:space="preserve">Be sure your office equipment or work area is ergonomically correct for your stature and physical abilities. </w:t>
      </w:r>
    </w:p>
    <w:p w:rsidR="0054739E" w:rsidRPr="008115D3" w:rsidRDefault="0054739E" w:rsidP="0054739E">
      <w:pPr>
        <w:pStyle w:val="NoSpacing"/>
        <w:jc w:val="both"/>
        <w:rPr>
          <w:rFonts w:asciiTheme="minorHAnsi" w:hAnsiTheme="minorHAnsi"/>
          <w:noProof/>
          <w:color w:val="000000"/>
          <w:sz w:val="16"/>
          <w:szCs w:val="16"/>
        </w:rPr>
      </w:pPr>
    </w:p>
    <w:p w:rsidR="0054739E" w:rsidRPr="008115D3" w:rsidRDefault="0054739E" w:rsidP="0054739E">
      <w:pPr>
        <w:pStyle w:val="NoSpacing"/>
        <w:jc w:val="both"/>
        <w:rPr>
          <w:rFonts w:asciiTheme="minorHAnsi" w:hAnsiTheme="minorHAnsi"/>
          <w:noProof/>
          <w:color w:val="000000"/>
        </w:rPr>
      </w:pPr>
      <w:r w:rsidRPr="008115D3">
        <w:rPr>
          <w:rFonts w:asciiTheme="minorHAnsi" w:hAnsiTheme="minorHAnsi"/>
          <w:noProof/>
          <w:color w:val="000000"/>
        </w:rPr>
        <w:t xml:space="preserve">These safety guidelines, together with those specific to your department, will help in promoting safety consciousness and an accident-free environment. </w:t>
      </w:r>
    </w:p>
    <w:p w:rsidR="0054739E" w:rsidRPr="008115D3" w:rsidRDefault="0054739E" w:rsidP="0054739E">
      <w:pPr>
        <w:pStyle w:val="NoSpacing"/>
        <w:jc w:val="both"/>
        <w:rPr>
          <w:rFonts w:asciiTheme="minorHAnsi" w:hAnsiTheme="minorHAnsi"/>
          <w:noProof/>
          <w:color w:val="000000"/>
          <w:sz w:val="16"/>
          <w:szCs w:val="16"/>
        </w:rPr>
      </w:pPr>
    </w:p>
    <w:p w:rsidR="0054739E" w:rsidRPr="0076566B" w:rsidRDefault="0054739E" w:rsidP="0076566B">
      <w:pPr>
        <w:pStyle w:val="Heading2"/>
        <w:rPr>
          <w:i/>
          <w:noProof/>
          <w:szCs w:val="24"/>
        </w:rPr>
      </w:pPr>
      <w:bookmarkStart w:id="58" w:name="_Toc385419050"/>
      <w:r w:rsidRPr="0076566B">
        <w:rPr>
          <w:i/>
          <w:noProof/>
          <w:szCs w:val="24"/>
        </w:rPr>
        <w:t>Emergencies</w:t>
      </w:r>
      <w:bookmarkEnd w:id="58"/>
      <w:r w:rsidRPr="0076566B">
        <w:rPr>
          <w:i/>
          <w:noProof/>
          <w:szCs w:val="24"/>
        </w:rPr>
        <w:t xml:space="preserve"> </w:t>
      </w:r>
    </w:p>
    <w:p w:rsidR="0054739E" w:rsidRPr="008115D3" w:rsidRDefault="0054739E" w:rsidP="0054739E">
      <w:pPr>
        <w:pStyle w:val="NoSpacing"/>
        <w:jc w:val="both"/>
        <w:rPr>
          <w:rFonts w:asciiTheme="minorHAnsi" w:hAnsiTheme="minorHAnsi"/>
          <w:noProof/>
          <w:color w:val="000000"/>
        </w:rPr>
      </w:pPr>
      <w:r w:rsidRPr="008115D3">
        <w:rPr>
          <w:rFonts w:asciiTheme="minorHAnsi" w:hAnsiTheme="minorHAnsi"/>
          <w:noProof/>
          <w:color w:val="000000"/>
        </w:rPr>
        <w:t>It is important that all employees be prepared in case of a fire or other emergency. You need to know what to do, what actions to take, and where to go.</w:t>
      </w:r>
      <w:r w:rsidR="00D67A25" w:rsidRPr="008115D3">
        <w:rPr>
          <w:rFonts w:asciiTheme="minorHAnsi" w:hAnsiTheme="minorHAnsi"/>
          <w:noProof/>
          <w:color w:val="000000"/>
        </w:rPr>
        <w:t xml:space="preserve">  </w:t>
      </w:r>
      <w:r w:rsidRPr="008115D3">
        <w:rPr>
          <w:rFonts w:asciiTheme="minorHAnsi" w:hAnsiTheme="minorHAnsi"/>
          <w:noProof/>
          <w:color w:val="000000"/>
        </w:rPr>
        <w:t>Know the location of fire ext</w:t>
      </w:r>
      <w:r w:rsidR="00D67A25" w:rsidRPr="008115D3">
        <w:rPr>
          <w:rFonts w:asciiTheme="minorHAnsi" w:hAnsiTheme="minorHAnsi"/>
          <w:noProof/>
          <w:color w:val="000000"/>
        </w:rPr>
        <w:t xml:space="preserve">inguishers and emergency exits.  </w:t>
      </w:r>
      <w:r w:rsidRPr="008115D3">
        <w:rPr>
          <w:rFonts w:asciiTheme="minorHAnsi" w:hAnsiTheme="minorHAnsi"/>
          <w:noProof/>
          <w:color w:val="000000"/>
        </w:rPr>
        <w:t>In case of a fire or other emergency requiring evacuation of the building, leave the building in a calm and orderly manner by following the emergency evacua</w:t>
      </w:r>
      <w:r w:rsidR="00D67A25" w:rsidRPr="008115D3">
        <w:rPr>
          <w:rFonts w:asciiTheme="minorHAnsi" w:hAnsiTheme="minorHAnsi"/>
          <w:noProof/>
          <w:color w:val="000000"/>
        </w:rPr>
        <w:t xml:space="preserve">tion route(s) for the facility.  </w:t>
      </w:r>
      <w:r w:rsidRPr="008115D3">
        <w:rPr>
          <w:rFonts w:asciiTheme="minorHAnsi" w:hAnsiTheme="minorHAnsi"/>
          <w:noProof/>
          <w:color w:val="000000"/>
        </w:rPr>
        <w:t>Gather at the pre-determined staging area for a "head count" and further instructions.</w:t>
      </w:r>
      <w:r w:rsidR="00D67A25" w:rsidRPr="008115D3">
        <w:rPr>
          <w:rFonts w:asciiTheme="minorHAnsi" w:hAnsiTheme="minorHAnsi"/>
          <w:noProof/>
          <w:color w:val="000000"/>
        </w:rPr>
        <w:t xml:space="preserve">  </w:t>
      </w:r>
      <w:r w:rsidRPr="008115D3">
        <w:rPr>
          <w:rFonts w:asciiTheme="minorHAnsi" w:hAnsiTheme="minorHAnsi"/>
          <w:noProof/>
          <w:color w:val="000000"/>
        </w:rPr>
        <w:t>Note that all fire drills and similar emergency exercises will be ann</w:t>
      </w:r>
      <w:r w:rsidR="00D67A25" w:rsidRPr="008115D3">
        <w:rPr>
          <w:rFonts w:asciiTheme="minorHAnsi" w:hAnsiTheme="minorHAnsi"/>
          <w:noProof/>
          <w:color w:val="000000"/>
        </w:rPr>
        <w:t xml:space="preserve">ounced to employees in advance.  </w:t>
      </w:r>
      <w:r w:rsidRPr="008115D3">
        <w:rPr>
          <w:rFonts w:asciiTheme="minorHAnsi" w:hAnsiTheme="minorHAnsi"/>
          <w:noProof/>
          <w:color w:val="000000"/>
        </w:rPr>
        <w:t>Assume that all unannounced emergency alarms indicate a bona fide emergency and exit the building.</w:t>
      </w:r>
    </w:p>
    <w:p w:rsidR="0054739E" w:rsidRPr="008115D3" w:rsidRDefault="0054739E" w:rsidP="0054739E">
      <w:pPr>
        <w:pStyle w:val="NoSpacing"/>
        <w:jc w:val="both"/>
        <w:rPr>
          <w:rFonts w:asciiTheme="minorHAnsi" w:hAnsiTheme="minorHAnsi"/>
          <w:noProof/>
          <w:color w:val="000000"/>
          <w:sz w:val="16"/>
          <w:szCs w:val="16"/>
        </w:rPr>
      </w:pPr>
      <w:r w:rsidRPr="008115D3">
        <w:rPr>
          <w:rFonts w:asciiTheme="minorHAnsi" w:hAnsiTheme="minorHAnsi"/>
          <w:noProof/>
          <w:color w:val="000000"/>
        </w:rPr>
        <w:t xml:space="preserve"> </w:t>
      </w:r>
    </w:p>
    <w:p w:rsidR="0054739E" w:rsidRPr="0076566B" w:rsidRDefault="0054739E" w:rsidP="0076566B">
      <w:pPr>
        <w:pStyle w:val="Heading2"/>
        <w:rPr>
          <w:i/>
          <w:noProof/>
          <w:szCs w:val="24"/>
        </w:rPr>
      </w:pPr>
      <w:bookmarkStart w:id="59" w:name="_Toc385419051"/>
      <w:r w:rsidRPr="0076566B">
        <w:rPr>
          <w:i/>
          <w:noProof/>
          <w:szCs w:val="24"/>
        </w:rPr>
        <w:t>Security</w:t>
      </w:r>
      <w:bookmarkEnd w:id="59"/>
      <w:r w:rsidRPr="0076566B">
        <w:rPr>
          <w:i/>
          <w:noProof/>
          <w:szCs w:val="24"/>
        </w:rPr>
        <w:t xml:space="preserve"> </w:t>
      </w:r>
    </w:p>
    <w:p w:rsidR="00F7332B" w:rsidRPr="00505894" w:rsidRDefault="0054739E" w:rsidP="0054739E">
      <w:pPr>
        <w:pStyle w:val="NoSpacing"/>
        <w:jc w:val="both"/>
        <w:rPr>
          <w:rFonts w:asciiTheme="minorHAnsi" w:hAnsiTheme="minorHAnsi"/>
          <w:noProof/>
          <w:color w:val="000000"/>
        </w:rPr>
      </w:pPr>
      <w:r w:rsidRPr="008115D3">
        <w:rPr>
          <w:rFonts w:asciiTheme="minorHAnsi" w:hAnsiTheme="minorHAnsi"/>
          <w:noProof/>
          <w:color w:val="000000"/>
        </w:rPr>
        <w:t xml:space="preserve">Security is the responsibility of all </w:t>
      </w:r>
      <w:r w:rsidR="00EF683E" w:rsidRPr="008115D3">
        <w:rPr>
          <w:rFonts w:asciiTheme="minorHAnsi" w:hAnsiTheme="minorHAnsi"/>
          <w:noProof/>
          <w:color w:val="000000"/>
        </w:rPr>
        <w:t>Lumina HealthCare</w:t>
      </w:r>
      <w:r w:rsidR="00861089" w:rsidRPr="008115D3">
        <w:rPr>
          <w:rFonts w:asciiTheme="minorHAnsi" w:hAnsiTheme="minorHAnsi"/>
          <w:noProof/>
          <w:color w:val="000000"/>
        </w:rPr>
        <w:t xml:space="preserve"> </w:t>
      </w:r>
      <w:r w:rsidRPr="008115D3">
        <w:rPr>
          <w:rFonts w:asciiTheme="minorHAnsi" w:hAnsiTheme="minorHAnsi"/>
          <w:noProof/>
          <w:color w:val="000000"/>
        </w:rPr>
        <w:t xml:space="preserve"> employees. Security safeguards are necessary to help protect you, your property and the property of the Company.</w:t>
      </w:r>
      <w:r w:rsidR="008D3E5E" w:rsidRPr="008115D3">
        <w:rPr>
          <w:rFonts w:asciiTheme="minorHAnsi" w:hAnsiTheme="minorHAnsi"/>
          <w:noProof/>
          <w:color w:val="000000"/>
        </w:rPr>
        <w:t xml:space="preserve">  </w:t>
      </w:r>
      <w:r w:rsidRPr="008115D3">
        <w:rPr>
          <w:rFonts w:asciiTheme="minorHAnsi" w:hAnsiTheme="minorHAnsi"/>
          <w:noProof/>
          <w:color w:val="000000"/>
        </w:rPr>
        <w:t xml:space="preserve">To guard against theft of your personal belongings, be sure to keep your wallet, purse and/or any other </w:t>
      </w:r>
      <w:r w:rsidR="008D3E5E" w:rsidRPr="008115D3">
        <w:rPr>
          <w:rFonts w:asciiTheme="minorHAnsi" w:hAnsiTheme="minorHAnsi"/>
          <w:noProof/>
          <w:color w:val="000000"/>
        </w:rPr>
        <w:t>valuables in a safe place, and keep</w:t>
      </w:r>
      <w:r w:rsidR="0095462D" w:rsidRPr="008115D3">
        <w:rPr>
          <w:rFonts w:asciiTheme="minorHAnsi" w:hAnsiTheme="minorHAnsi"/>
          <w:noProof/>
          <w:color w:val="000000"/>
        </w:rPr>
        <w:t xml:space="preserve"> </w:t>
      </w:r>
      <w:r w:rsidRPr="008115D3">
        <w:rPr>
          <w:rFonts w:asciiTheme="minorHAnsi" w:hAnsiTheme="minorHAnsi"/>
          <w:noProof/>
          <w:color w:val="000000"/>
        </w:rPr>
        <w:t xml:space="preserve">your car locked. </w:t>
      </w:r>
      <w:r w:rsidR="00EF683E" w:rsidRPr="008115D3">
        <w:rPr>
          <w:rFonts w:asciiTheme="minorHAnsi" w:hAnsiTheme="minorHAnsi"/>
          <w:noProof/>
          <w:color w:val="000000"/>
        </w:rPr>
        <w:t>Lumina HealthCare</w:t>
      </w:r>
      <w:r w:rsidRPr="008115D3">
        <w:rPr>
          <w:rFonts w:asciiTheme="minorHAnsi" w:hAnsiTheme="minorHAnsi"/>
          <w:noProof/>
          <w:color w:val="000000"/>
        </w:rPr>
        <w:t xml:space="preserve"> discourages you from keeping personal property in the office and will not assume responsibility for the loss of such property. </w:t>
      </w:r>
    </w:p>
    <w:p w:rsidR="00831FB6" w:rsidRPr="008115D3" w:rsidRDefault="00831FB6" w:rsidP="0054739E">
      <w:pPr>
        <w:pStyle w:val="NoSpacing"/>
        <w:jc w:val="both"/>
        <w:rPr>
          <w:rFonts w:asciiTheme="minorHAnsi" w:hAnsiTheme="minorHAnsi"/>
          <w:b/>
          <w:i/>
          <w:noProof/>
          <w:color w:val="000000"/>
          <w:sz w:val="16"/>
          <w:szCs w:val="16"/>
        </w:rPr>
      </w:pPr>
    </w:p>
    <w:p w:rsidR="0054739E" w:rsidRPr="0076566B" w:rsidRDefault="0054739E" w:rsidP="0076566B">
      <w:pPr>
        <w:pStyle w:val="Heading2"/>
        <w:rPr>
          <w:i/>
          <w:noProof/>
          <w:szCs w:val="24"/>
        </w:rPr>
      </w:pPr>
      <w:bookmarkStart w:id="60" w:name="_Toc385419052"/>
      <w:r w:rsidRPr="0076566B">
        <w:rPr>
          <w:i/>
          <w:noProof/>
          <w:szCs w:val="24"/>
        </w:rPr>
        <w:t>Security Checks</w:t>
      </w:r>
      <w:bookmarkEnd w:id="60"/>
      <w:r w:rsidRPr="0076566B">
        <w:rPr>
          <w:i/>
          <w:noProof/>
          <w:szCs w:val="24"/>
        </w:rPr>
        <w:t xml:space="preserve"> </w:t>
      </w:r>
    </w:p>
    <w:p w:rsidR="0054739E" w:rsidRPr="008115D3" w:rsidRDefault="0054739E" w:rsidP="0054739E">
      <w:pPr>
        <w:pStyle w:val="NoSpacing"/>
        <w:jc w:val="both"/>
        <w:rPr>
          <w:rFonts w:asciiTheme="minorHAnsi" w:hAnsiTheme="minorHAnsi"/>
          <w:noProof/>
          <w:color w:val="000000"/>
        </w:rPr>
      </w:pPr>
      <w:r w:rsidRPr="008115D3">
        <w:rPr>
          <w:rFonts w:asciiTheme="minorHAnsi" w:hAnsiTheme="minorHAnsi"/>
          <w:noProof/>
          <w:color w:val="000000"/>
        </w:rPr>
        <w:t xml:space="preserve">For general security reasons, management reserves the right to conduct inspections of all work and non-work areas including, but not limited to, packages, lockers, cabinets and drawers, handbags, briefcases, carrying cases and vehicles, and </w:t>
      </w:r>
      <w:r w:rsidR="00EF683E" w:rsidRPr="008115D3">
        <w:rPr>
          <w:rFonts w:asciiTheme="minorHAnsi" w:hAnsiTheme="minorHAnsi"/>
          <w:noProof/>
          <w:color w:val="000000"/>
        </w:rPr>
        <w:t>Lumina HealthCare</w:t>
      </w:r>
      <w:r w:rsidRPr="008115D3">
        <w:rPr>
          <w:rFonts w:asciiTheme="minorHAnsi" w:hAnsiTheme="minorHAnsi"/>
          <w:noProof/>
          <w:color w:val="000000"/>
        </w:rPr>
        <w:t xml:space="preserve"> also reserves the right to search an employee's personal property. As an employee of </w:t>
      </w:r>
      <w:r w:rsidR="00EF683E" w:rsidRPr="008115D3">
        <w:rPr>
          <w:rFonts w:asciiTheme="minorHAnsi" w:hAnsiTheme="minorHAnsi"/>
          <w:noProof/>
          <w:color w:val="000000"/>
        </w:rPr>
        <w:t>Lumina HealthCare</w:t>
      </w:r>
      <w:r w:rsidRPr="008115D3">
        <w:rPr>
          <w:rFonts w:asciiTheme="minorHAnsi" w:hAnsiTheme="minorHAnsi"/>
          <w:noProof/>
          <w:color w:val="000000"/>
        </w:rPr>
        <w:t xml:space="preserve">, you are expected to comply with any Company investigations. Any inspection by the Company may occur with or without prior notice. Employees are not permitted to remove any Company property or merchandise from the premises for any reason unless pre-approved in writing by your supervisor. </w:t>
      </w:r>
    </w:p>
    <w:p w:rsidR="006D47BD" w:rsidRPr="008115D3" w:rsidRDefault="006D47BD" w:rsidP="006D47BD">
      <w:pPr>
        <w:pStyle w:val="NoSpacing"/>
        <w:jc w:val="both"/>
        <w:rPr>
          <w:rFonts w:asciiTheme="minorHAnsi" w:hAnsiTheme="minorHAnsi"/>
          <w:b/>
          <w:i/>
          <w:noProof/>
          <w:color w:val="000000"/>
          <w:sz w:val="16"/>
          <w:szCs w:val="16"/>
        </w:rPr>
      </w:pPr>
    </w:p>
    <w:p w:rsidR="0054739E" w:rsidRPr="0076566B" w:rsidRDefault="0054739E" w:rsidP="0076566B">
      <w:pPr>
        <w:pStyle w:val="Heading2"/>
        <w:rPr>
          <w:i/>
          <w:noProof/>
          <w:szCs w:val="24"/>
        </w:rPr>
      </w:pPr>
      <w:bookmarkStart w:id="61" w:name="_Toc385419053"/>
      <w:r w:rsidRPr="0076566B">
        <w:rPr>
          <w:i/>
          <w:noProof/>
          <w:szCs w:val="24"/>
        </w:rPr>
        <w:t>Visitors in the Workplace</w:t>
      </w:r>
      <w:bookmarkEnd w:id="61"/>
      <w:r w:rsidRPr="0076566B">
        <w:rPr>
          <w:i/>
          <w:noProof/>
          <w:szCs w:val="24"/>
        </w:rPr>
        <w:t xml:space="preserve"> </w:t>
      </w:r>
    </w:p>
    <w:p w:rsidR="0054739E" w:rsidRPr="008115D3" w:rsidRDefault="0054739E" w:rsidP="006D47BD">
      <w:pPr>
        <w:pStyle w:val="NoSpacing"/>
        <w:jc w:val="both"/>
        <w:rPr>
          <w:rFonts w:asciiTheme="minorHAnsi" w:hAnsiTheme="minorHAnsi"/>
          <w:noProof/>
        </w:rPr>
      </w:pPr>
      <w:r w:rsidRPr="008115D3">
        <w:rPr>
          <w:rFonts w:asciiTheme="minorHAnsi" w:hAnsiTheme="minorHAnsi"/>
          <w:noProof/>
        </w:rPr>
        <w:lastRenderedPageBreak/>
        <w:t>Due to the proprietary nature of our business and for business efficiency, all business guests must enter at the reception area/lobby, and wait there f</w:t>
      </w:r>
      <w:r w:rsidR="006D47BD" w:rsidRPr="008115D3">
        <w:rPr>
          <w:rFonts w:asciiTheme="minorHAnsi" w:hAnsiTheme="minorHAnsi"/>
          <w:noProof/>
        </w:rPr>
        <w:t xml:space="preserve">or the person they came to see. </w:t>
      </w:r>
      <w:r w:rsidRPr="008115D3">
        <w:rPr>
          <w:rFonts w:asciiTheme="minorHAnsi" w:hAnsiTheme="minorHAnsi"/>
          <w:noProof/>
        </w:rPr>
        <w:t>While on Company premises, visitors should be accompanied by an employee at all times.</w:t>
      </w:r>
    </w:p>
    <w:p w:rsidR="00C135F7" w:rsidRPr="008115D3" w:rsidRDefault="00C135F7" w:rsidP="00C135F7">
      <w:pPr>
        <w:pStyle w:val="NoSpacing"/>
        <w:jc w:val="both"/>
        <w:rPr>
          <w:rFonts w:asciiTheme="minorHAnsi" w:hAnsiTheme="minorHAnsi"/>
          <w:noProof/>
        </w:rPr>
      </w:pPr>
    </w:p>
    <w:p w:rsidR="00C135F7" w:rsidRPr="008115D3" w:rsidRDefault="00C135F7" w:rsidP="00C135F7">
      <w:pPr>
        <w:pStyle w:val="NoSpacing"/>
        <w:jc w:val="both"/>
        <w:rPr>
          <w:rFonts w:asciiTheme="minorHAnsi" w:hAnsiTheme="minorHAnsi"/>
          <w:noProof/>
        </w:rPr>
      </w:pPr>
      <w:r w:rsidRPr="008115D3">
        <w:rPr>
          <w:rFonts w:asciiTheme="minorHAnsi" w:hAnsiTheme="minorHAnsi"/>
          <w:noProof/>
        </w:rPr>
        <w:t>If employees who are on medical or maternity leave come to the office for social purposes, they should keep their visits short and coordinate with involved employees so that their visit coincides with lunch times or breaks, so as not to interupt business.</w:t>
      </w:r>
    </w:p>
    <w:p w:rsidR="00730D94" w:rsidRPr="008115D3" w:rsidRDefault="00730D94" w:rsidP="00C135F7">
      <w:pPr>
        <w:pStyle w:val="NoSpacing"/>
        <w:jc w:val="both"/>
        <w:rPr>
          <w:rFonts w:asciiTheme="minorHAnsi" w:hAnsiTheme="minorHAnsi"/>
          <w:noProof/>
        </w:rPr>
      </w:pPr>
    </w:p>
    <w:p w:rsidR="00C135F7" w:rsidRPr="008115D3" w:rsidRDefault="00C135F7" w:rsidP="00C135F7">
      <w:pPr>
        <w:pStyle w:val="NoSpacing"/>
        <w:jc w:val="both"/>
        <w:rPr>
          <w:rFonts w:asciiTheme="minorHAnsi" w:hAnsiTheme="minorHAnsi"/>
          <w:noProof/>
        </w:rPr>
      </w:pPr>
      <w:r w:rsidRPr="008115D3">
        <w:rPr>
          <w:rFonts w:asciiTheme="minorHAnsi" w:hAnsiTheme="minorHAnsi"/>
          <w:noProof/>
        </w:rPr>
        <w:t>Former employees are not permitted in the workplace.</w:t>
      </w:r>
    </w:p>
    <w:p w:rsidR="0054739E" w:rsidRPr="008115D3" w:rsidRDefault="0054739E" w:rsidP="006D47BD">
      <w:pPr>
        <w:pStyle w:val="NoSpacing"/>
        <w:ind w:left="1440"/>
        <w:jc w:val="both"/>
        <w:rPr>
          <w:rFonts w:asciiTheme="minorHAnsi" w:hAnsiTheme="minorHAnsi"/>
          <w:noProof/>
          <w:color w:val="000000"/>
        </w:rPr>
      </w:pPr>
      <w:r w:rsidRPr="008115D3">
        <w:rPr>
          <w:rFonts w:asciiTheme="minorHAnsi" w:hAnsiTheme="minorHAnsi"/>
          <w:noProof/>
          <w:color w:val="000000"/>
        </w:rPr>
        <w:t xml:space="preserve"> </w:t>
      </w:r>
    </w:p>
    <w:p w:rsidR="0054739E" w:rsidRPr="008115D3" w:rsidRDefault="0054739E" w:rsidP="0076566B">
      <w:pPr>
        <w:pStyle w:val="Heading2"/>
        <w:rPr>
          <w:b w:val="0"/>
          <w:i/>
          <w:noProof/>
        </w:rPr>
      </w:pPr>
      <w:bookmarkStart w:id="62" w:name="_Toc385419054"/>
      <w:r w:rsidRPr="0076566B">
        <w:rPr>
          <w:i/>
          <w:noProof/>
          <w:szCs w:val="24"/>
        </w:rPr>
        <w:t>Fire</w:t>
      </w:r>
      <w:bookmarkEnd w:id="62"/>
    </w:p>
    <w:p w:rsidR="0054739E" w:rsidRPr="008115D3" w:rsidRDefault="0054739E" w:rsidP="0054739E">
      <w:pPr>
        <w:pStyle w:val="NoSpacing"/>
        <w:jc w:val="both"/>
        <w:rPr>
          <w:rFonts w:asciiTheme="minorHAnsi" w:hAnsiTheme="minorHAnsi"/>
          <w:noProof/>
          <w:color w:val="000000"/>
        </w:rPr>
      </w:pPr>
      <w:r w:rsidRPr="008115D3">
        <w:rPr>
          <w:rFonts w:asciiTheme="minorHAnsi" w:hAnsiTheme="minorHAnsi"/>
          <w:noProof/>
          <w:color w:val="000000"/>
        </w:rPr>
        <w:t xml:space="preserve">If a fire should occur, call the fire Department (911) and give them our address, suite number, </w:t>
      </w:r>
      <w:r w:rsidR="00E10F08" w:rsidRPr="008115D3">
        <w:rPr>
          <w:rFonts w:asciiTheme="minorHAnsi" w:hAnsiTheme="minorHAnsi"/>
          <w:noProof/>
          <w:color w:val="000000"/>
        </w:rPr>
        <w:t>Lumina HealthCare</w:t>
      </w:r>
      <w:r w:rsidRPr="008115D3">
        <w:rPr>
          <w:rFonts w:asciiTheme="minorHAnsi" w:hAnsiTheme="minorHAnsi"/>
          <w:noProof/>
          <w:color w:val="000000"/>
        </w:rPr>
        <w:t xml:space="preserve"> name, your name and location of the fire. </w:t>
      </w:r>
    </w:p>
    <w:p w:rsidR="0054739E" w:rsidRPr="008115D3" w:rsidRDefault="0054739E" w:rsidP="0054739E">
      <w:pPr>
        <w:pStyle w:val="NoSpacing"/>
        <w:jc w:val="both"/>
        <w:rPr>
          <w:rFonts w:asciiTheme="minorHAnsi" w:hAnsiTheme="minorHAnsi"/>
          <w:noProof/>
          <w:color w:val="000000"/>
          <w:sz w:val="16"/>
          <w:szCs w:val="16"/>
        </w:rPr>
      </w:pPr>
    </w:p>
    <w:p w:rsidR="0054739E" w:rsidRPr="008115D3" w:rsidRDefault="0054739E" w:rsidP="0054739E">
      <w:pPr>
        <w:pStyle w:val="NoSpacing"/>
        <w:jc w:val="both"/>
        <w:rPr>
          <w:rFonts w:asciiTheme="minorHAnsi" w:hAnsiTheme="minorHAnsi"/>
          <w:noProof/>
          <w:color w:val="000000"/>
        </w:rPr>
      </w:pPr>
      <w:r w:rsidRPr="008115D3">
        <w:rPr>
          <w:rFonts w:asciiTheme="minorHAnsi" w:hAnsiTheme="minorHAnsi"/>
          <w:noProof/>
          <w:color w:val="000000"/>
        </w:rPr>
        <w:t xml:space="preserve">If the fire is small, and while waiting for emergency help to arrive, use the fire extinguisher or fill containers with water for fighting fires. Do this only if </w:t>
      </w:r>
      <w:r w:rsidR="00713748">
        <w:rPr>
          <w:rFonts w:asciiTheme="minorHAnsi" w:hAnsiTheme="minorHAnsi"/>
          <w:noProof/>
          <w:color w:val="000000"/>
        </w:rPr>
        <w:t xml:space="preserve">your </w:t>
      </w:r>
      <w:r w:rsidRPr="008115D3">
        <w:rPr>
          <w:rFonts w:asciiTheme="minorHAnsi" w:hAnsiTheme="minorHAnsi"/>
          <w:noProof/>
          <w:color w:val="000000"/>
        </w:rPr>
        <w:t xml:space="preserve">personal </w:t>
      </w:r>
      <w:r w:rsidR="00AD3999" w:rsidRPr="008115D3">
        <w:rPr>
          <w:rFonts w:asciiTheme="minorHAnsi" w:hAnsiTheme="minorHAnsi"/>
          <w:noProof/>
          <w:color w:val="000000"/>
        </w:rPr>
        <w:t xml:space="preserve">safety </w:t>
      </w:r>
      <w:r w:rsidRPr="008115D3">
        <w:rPr>
          <w:rFonts w:asciiTheme="minorHAnsi" w:hAnsiTheme="minorHAnsi"/>
          <w:noProof/>
          <w:color w:val="000000"/>
        </w:rPr>
        <w:t>will not be put at risk and you have a clear escape route.</w:t>
      </w:r>
    </w:p>
    <w:p w:rsidR="0054739E" w:rsidRPr="008115D3" w:rsidRDefault="0054739E" w:rsidP="0054739E">
      <w:pPr>
        <w:pStyle w:val="NoSpacing"/>
        <w:jc w:val="both"/>
        <w:rPr>
          <w:rFonts w:asciiTheme="minorHAnsi" w:hAnsiTheme="minorHAnsi"/>
          <w:noProof/>
          <w:color w:val="000000"/>
          <w:sz w:val="16"/>
          <w:szCs w:val="16"/>
        </w:rPr>
      </w:pPr>
    </w:p>
    <w:p w:rsidR="0054739E" w:rsidRPr="008115D3" w:rsidRDefault="0054739E" w:rsidP="0054739E">
      <w:pPr>
        <w:pStyle w:val="NoSpacing"/>
        <w:jc w:val="both"/>
        <w:rPr>
          <w:rFonts w:asciiTheme="minorHAnsi" w:hAnsiTheme="minorHAnsi"/>
          <w:noProof/>
          <w:color w:val="000000"/>
        </w:rPr>
      </w:pPr>
      <w:r w:rsidRPr="008115D3">
        <w:rPr>
          <w:rFonts w:asciiTheme="minorHAnsi" w:hAnsiTheme="minorHAnsi"/>
          <w:noProof/>
          <w:color w:val="000000"/>
        </w:rPr>
        <w:t>If time permits, close all doors behind you as you leave the building</w:t>
      </w:r>
      <w:r w:rsidR="00713748">
        <w:rPr>
          <w:rFonts w:asciiTheme="minorHAnsi" w:hAnsiTheme="minorHAnsi"/>
          <w:noProof/>
          <w:color w:val="000000"/>
        </w:rPr>
        <w:t>;</w:t>
      </w:r>
      <w:r w:rsidRPr="008115D3">
        <w:rPr>
          <w:rFonts w:asciiTheme="minorHAnsi" w:hAnsiTheme="minorHAnsi"/>
          <w:noProof/>
          <w:color w:val="000000"/>
        </w:rPr>
        <w:t xml:space="preserve"> do not open hot doors. When leaving a smoke filled room, move quickly by crawling on your hand and knees. Poisonous gases are likely to rise, and the air is fresher near the floor.</w:t>
      </w:r>
      <w:r w:rsidR="006D47BD" w:rsidRPr="008115D3">
        <w:rPr>
          <w:rFonts w:asciiTheme="minorHAnsi" w:hAnsiTheme="minorHAnsi"/>
          <w:noProof/>
          <w:color w:val="000000"/>
        </w:rPr>
        <w:t xml:space="preserve">  </w:t>
      </w:r>
      <w:r w:rsidRPr="008115D3">
        <w:rPr>
          <w:rFonts w:asciiTheme="minorHAnsi" w:hAnsiTheme="minorHAnsi"/>
          <w:noProof/>
          <w:color w:val="000000"/>
        </w:rPr>
        <w:t>If your clothes catch on fire, STOP</w:t>
      </w:r>
      <w:r w:rsidR="00713748">
        <w:rPr>
          <w:rFonts w:asciiTheme="minorHAnsi" w:hAnsiTheme="minorHAnsi"/>
          <w:noProof/>
          <w:color w:val="000000"/>
        </w:rPr>
        <w:t xml:space="preserve">, </w:t>
      </w:r>
      <w:r w:rsidRPr="008115D3">
        <w:rPr>
          <w:rFonts w:asciiTheme="minorHAnsi" w:hAnsiTheme="minorHAnsi"/>
          <w:noProof/>
          <w:color w:val="000000"/>
        </w:rPr>
        <w:t>DROP AND ROLL.</w:t>
      </w:r>
    </w:p>
    <w:p w:rsidR="00AC75B1" w:rsidRPr="008115D3" w:rsidRDefault="00AC75B1" w:rsidP="0054739E">
      <w:pPr>
        <w:pStyle w:val="NoSpacing"/>
        <w:jc w:val="both"/>
        <w:rPr>
          <w:rFonts w:asciiTheme="minorHAnsi" w:hAnsiTheme="minorHAnsi"/>
          <w:noProof/>
          <w:color w:val="000000"/>
        </w:rPr>
      </w:pPr>
    </w:p>
    <w:p w:rsidR="0054739E" w:rsidRPr="0076566B" w:rsidRDefault="0054739E" w:rsidP="0076566B">
      <w:pPr>
        <w:pStyle w:val="Heading2"/>
        <w:rPr>
          <w:i/>
          <w:noProof/>
          <w:szCs w:val="24"/>
        </w:rPr>
      </w:pPr>
      <w:bookmarkStart w:id="63" w:name="_Toc385419055"/>
      <w:r w:rsidRPr="0076566B">
        <w:rPr>
          <w:i/>
          <w:noProof/>
          <w:szCs w:val="24"/>
        </w:rPr>
        <w:t>Earthquake</w:t>
      </w:r>
      <w:bookmarkEnd w:id="63"/>
    </w:p>
    <w:p w:rsidR="0054739E" w:rsidRPr="008115D3" w:rsidRDefault="0054739E" w:rsidP="0054739E">
      <w:pPr>
        <w:pStyle w:val="NoSpacing"/>
        <w:jc w:val="both"/>
        <w:rPr>
          <w:rFonts w:asciiTheme="minorHAnsi" w:hAnsiTheme="minorHAnsi"/>
          <w:noProof/>
          <w:color w:val="000000"/>
        </w:rPr>
      </w:pPr>
      <w:r w:rsidRPr="008115D3">
        <w:rPr>
          <w:rFonts w:asciiTheme="minorHAnsi" w:hAnsiTheme="minorHAnsi"/>
          <w:noProof/>
          <w:color w:val="000000"/>
        </w:rPr>
        <w:t xml:space="preserve">During the </w:t>
      </w:r>
      <w:r w:rsidR="003C1E54">
        <w:rPr>
          <w:rFonts w:asciiTheme="minorHAnsi" w:hAnsiTheme="minorHAnsi"/>
          <w:noProof/>
          <w:color w:val="000000"/>
        </w:rPr>
        <w:t>earth</w:t>
      </w:r>
      <w:r w:rsidRPr="008115D3">
        <w:rPr>
          <w:rFonts w:asciiTheme="minorHAnsi" w:hAnsiTheme="minorHAnsi"/>
          <w:noProof/>
          <w:color w:val="000000"/>
        </w:rPr>
        <w:t>quake</w:t>
      </w:r>
      <w:r w:rsidR="003C1E54">
        <w:rPr>
          <w:rFonts w:asciiTheme="minorHAnsi" w:hAnsiTheme="minorHAnsi"/>
          <w:noProof/>
          <w:color w:val="000000"/>
        </w:rPr>
        <w:t>,</w:t>
      </w:r>
      <w:r w:rsidRPr="008115D3">
        <w:rPr>
          <w:rFonts w:asciiTheme="minorHAnsi" w:hAnsiTheme="minorHAnsi"/>
          <w:noProof/>
          <w:color w:val="000000"/>
        </w:rPr>
        <w:t xml:space="preserve"> </w:t>
      </w:r>
      <w:r w:rsidR="003C1E54" w:rsidRPr="00110798">
        <w:rPr>
          <w:rFonts w:asciiTheme="minorHAnsi" w:hAnsiTheme="minorHAnsi"/>
          <w:i/>
          <w:noProof/>
          <w:color w:val="000000"/>
        </w:rPr>
        <w:t>remain calm</w:t>
      </w:r>
      <w:r w:rsidR="003C1E54">
        <w:rPr>
          <w:rFonts w:asciiTheme="minorHAnsi" w:hAnsiTheme="minorHAnsi"/>
          <w:noProof/>
          <w:color w:val="000000"/>
        </w:rPr>
        <w:t>, as y</w:t>
      </w:r>
      <w:r w:rsidRPr="008115D3">
        <w:rPr>
          <w:rFonts w:asciiTheme="minorHAnsi" w:hAnsiTheme="minorHAnsi"/>
          <w:noProof/>
          <w:color w:val="000000"/>
        </w:rPr>
        <w:t xml:space="preserve">ou will be better able to assess your situation. </w:t>
      </w:r>
      <w:r w:rsidR="00713748">
        <w:rPr>
          <w:rFonts w:asciiTheme="minorHAnsi" w:hAnsiTheme="minorHAnsi"/>
          <w:noProof/>
          <w:color w:val="000000"/>
        </w:rPr>
        <w:t>Management</w:t>
      </w:r>
      <w:r w:rsidRPr="008115D3">
        <w:rPr>
          <w:rFonts w:asciiTheme="minorHAnsi" w:hAnsiTheme="minorHAnsi"/>
          <w:noProof/>
          <w:color w:val="000000"/>
        </w:rPr>
        <w:t xml:space="preserve"> will coordinate exiting of employees, assess damage and follow through with damage reports.</w:t>
      </w:r>
    </w:p>
    <w:p w:rsidR="003E39FE" w:rsidRPr="008115D3" w:rsidRDefault="003E39FE" w:rsidP="003E39FE">
      <w:pPr>
        <w:pStyle w:val="NoSpacing"/>
        <w:jc w:val="center"/>
        <w:rPr>
          <w:rFonts w:asciiTheme="minorHAnsi" w:hAnsiTheme="minorHAnsi"/>
          <w:noProof/>
          <w:color w:val="000000"/>
        </w:rPr>
      </w:pPr>
    </w:p>
    <w:p w:rsidR="002721B0" w:rsidRPr="0076566B" w:rsidRDefault="002721B0" w:rsidP="0076566B">
      <w:pPr>
        <w:pStyle w:val="Heading2"/>
        <w:rPr>
          <w:i/>
          <w:noProof/>
          <w:szCs w:val="24"/>
        </w:rPr>
      </w:pPr>
      <w:bookmarkStart w:id="64" w:name="_Toc385419056"/>
      <w:r w:rsidRPr="0076566B">
        <w:rPr>
          <w:i/>
          <w:noProof/>
          <w:szCs w:val="24"/>
        </w:rPr>
        <w:t>Building Evacuation</w:t>
      </w:r>
      <w:bookmarkEnd w:id="64"/>
    </w:p>
    <w:p w:rsidR="008D3E5E" w:rsidRPr="008115D3" w:rsidRDefault="002721B0" w:rsidP="002721B0">
      <w:pPr>
        <w:pStyle w:val="NoSpacing"/>
        <w:rPr>
          <w:rFonts w:asciiTheme="minorHAnsi" w:hAnsiTheme="minorHAnsi"/>
          <w:noProof/>
          <w:color w:val="000000"/>
        </w:rPr>
      </w:pPr>
      <w:r w:rsidRPr="008115D3">
        <w:rPr>
          <w:rFonts w:asciiTheme="minorHAnsi" w:hAnsiTheme="minorHAnsi"/>
          <w:noProof/>
          <w:color w:val="000000"/>
        </w:rPr>
        <w:t xml:space="preserve">Anytime you are requested to leave the building, for a drill or threat of any nature, leave immediately. </w:t>
      </w:r>
      <w:r w:rsidR="008D3E5E" w:rsidRPr="008115D3">
        <w:rPr>
          <w:rFonts w:asciiTheme="minorHAnsi" w:hAnsiTheme="minorHAnsi"/>
          <w:noProof/>
          <w:color w:val="000000"/>
        </w:rPr>
        <w:t>Be sure you h</w:t>
      </w:r>
      <w:r w:rsidRPr="008115D3">
        <w:rPr>
          <w:rFonts w:asciiTheme="minorHAnsi" w:hAnsiTheme="minorHAnsi"/>
          <w:noProof/>
          <w:color w:val="000000"/>
        </w:rPr>
        <w:t xml:space="preserve">ave your own car keys with you.  </w:t>
      </w:r>
      <w:r w:rsidR="008D3E5E" w:rsidRPr="008115D3">
        <w:rPr>
          <w:rFonts w:asciiTheme="minorHAnsi" w:hAnsiTheme="minorHAnsi"/>
          <w:noProof/>
          <w:color w:val="000000"/>
        </w:rPr>
        <w:t>After exiting the building</w:t>
      </w:r>
      <w:r w:rsidR="00713748">
        <w:rPr>
          <w:rFonts w:asciiTheme="minorHAnsi" w:hAnsiTheme="minorHAnsi"/>
          <w:noProof/>
          <w:color w:val="000000"/>
        </w:rPr>
        <w:t>,</w:t>
      </w:r>
      <w:r w:rsidR="008D3E5E" w:rsidRPr="008115D3">
        <w:rPr>
          <w:rFonts w:asciiTheme="minorHAnsi" w:hAnsiTheme="minorHAnsi"/>
          <w:noProof/>
          <w:color w:val="000000"/>
        </w:rPr>
        <w:t xml:space="preserve"> remain clam and most of all, </w:t>
      </w:r>
    </w:p>
    <w:p w:rsidR="003C1E54" w:rsidRPr="008115D3" w:rsidRDefault="003E39FE" w:rsidP="0054739E">
      <w:pPr>
        <w:pStyle w:val="NoSpacing"/>
        <w:jc w:val="both"/>
        <w:rPr>
          <w:rFonts w:asciiTheme="minorHAnsi" w:hAnsiTheme="minorHAnsi"/>
          <w:noProof/>
          <w:color w:val="000000"/>
        </w:rPr>
      </w:pPr>
      <w:r w:rsidRPr="008115D3">
        <w:rPr>
          <w:rFonts w:asciiTheme="minorHAnsi" w:hAnsiTheme="minorHAnsi"/>
          <w:noProof/>
          <w:color w:val="000000"/>
        </w:rPr>
        <w:t xml:space="preserve">do </w:t>
      </w:r>
      <w:r w:rsidR="0054739E" w:rsidRPr="008115D3">
        <w:rPr>
          <w:rFonts w:asciiTheme="minorHAnsi" w:hAnsiTheme="minorHAnsi"/>
          <w:noProof/>
          <w:color w:val="000000"/>
        </w:rPr>
        <w:t>not reenter the building for anything until notified otherwise by your supervisor.</w:t>
      </w:r>
      <w:r w:rsidRPr="008115D3">
        <w:rPr>
          <w:rFonts w:asciiTheme="minorHAnsi" w:hAnsiTheme="minorHAnsi"/>
          <w:noProof/>
          <w:color w:val="000000"/>
        </w:rPr>
        <w:t xml:space="preserve">  </w:t>
      </w:r>
      <w:r w:rsidR="0054739E" w:rsidRPr="008115D3">
        <w:rPr>
          <w:rFonts w:asciiTheme="minorHAnsi" w:hAnsiTheme="minorHAnsi"/>
          <w:noProof/>
        </w:rPr>
        <w:t xml:space="preserve">The designated emergency area is in the parking lot. Do not separate from </w:t>
      </w:r>
      <w:r w:rsidR="00713748">
        <w:rPr>
          <w:rFonts w:asciiTheme="minorHAnsi" w:hAnsiTheme="minorHAnsi"/>
          <w:noProof/>
        </w:rPr>
        <w:t>your</w:t>
      </w:r>
      <w:r w:rsidR="00713748" w:rsidRPr="008115D3">
        <w:rPr>
          <w:rFonts w:asciiTheme="minorHAnsi" w:hAnsiTheme="minorHAnsi"/>
          <w:noProof/>
        </w:rPr>
        <w:t xml:space="preserve"> </w:t>
      </w:r>
      <w:r w:rsidR="0054739E" w:rsidRPr="008115D3">
        <w:rPr>
          <w:rFonts w:asciiTheme="minorHAnsi" w:hAnsiTheme="minorHAnsi"/>
          <w:noProof/>
        </w:rPr>
        <w:t>department/group without first getting permission from your immediate supervisor. If a decision is made by</w:t>
      </w:r>
      <w:r w:rsidRPr="008115D3">
        <w:rPr>
          <w:rFonts w:asciiTheme="minorHAnsi" w:hAnsiTheme="minorHAnsi"/>
          <w:noProof/>
        </w:rPr>
        <w:t xml:space="preserve"> Management to inform employees </w:t>
      </w:r>
      <w:r w:rsidR="0054739E" w:rsidRPr="008115D3">
        <w:rPr>
          <w:rFonts w:asciiTheme="minorHAnsi" w:hAnsiTheme="minorHAnsi"/>
          <w:noProof/>
        </w:rPr>
        <w:t xml:space="preserve">to go home and return to work the next business day, your supervisor will let you know as soon as </w:t>
      </w:r>
      <w:r w:rsidR="00713748">
        <w:rPr>
          <w:rFonts w:asciiTheme="minorHAnsi" w:hAnsiTheme="minorHAnsi"/>
          <w:noProof/>
        </w:rPr>
        <w:t>necessary</w:t>
      </w:r>
      <w:r w:rsidR="0054739E" w:rsidRPr="008115D3">
        <w:rPr>
          <w:rFonts w:asciiTheme="minorHAnsi" w:hAnsiTheme="minorHAnsi"/>
          <w:noProof/>
        </w:rPr>
        <w:t>.</w:t>
      </w:r>
    </w:p>
    <w:p w:rsidR="00560DF9" w:rsidRDefault="00560DF9" w:rsidP="00110798">
      <w:pPr>
        <w:pStyle w:val="NoSpacing"/>
        <w:jc w:val="both"/>
        <w:rPr>
          <w:noProof/>
        </w:rPr>
      </w:pPr>
    </w:p>
    <w:p w:rsidR="00DC32F5" w:rsidRPr="0076566B" w:rsidRDefault="00DC32F5" w:rsidP="0076566B">
      <w:pPr>
        <w:pStyle w:val="Heading2"/>
        <w:rPr>
          <w:i/>
          <w:noProof/>
          <w:szCs w:val="24"/>
        </w:rPr>
      </w:pPr>
      <w:bookmarkStart w:id="65" w:name="_Toc385419057"/>
      <w:r w:rsidRPr="0076566B">
        <w:rPr>
          <w:i/>
          <w:noProof/>
          <w:szCs w:val="24"/>
        </w:rPr>
        <w:t>Disabilities Accommodation</w:t>
      </w:r>
      <w:bookmarkEnd w:id="65"/>
    </w:p>
    <w:p w:rsidR="00DC32F5" w:rsidRPr="008115D3" w:rsidRDefault="00DC32F5" w:rsidP="00B02F96">
      <w:pPr>
        <w:pStyle w:val="NoSpacing"/>
        <w:jc w:val="both"/>
        <w:rPr>
          <w:rFonts w:asciiTheme="minorHAnsi" w:hAnsiTheme="minorHAnsi"/>
          <w:noProof/>
          <w:color w:val="000000"/>
        </w:rPr>
      </w:pPr>
      <w:r w:rsidRPr="008115D3">
        <w:rPr>
          <w:rFonts w:asciiTheme="minorHAnsi" w:hAnsiTheme="minorHAnsi"/>
          <w:noProof/>
          <w:color w:val="000000"/>
        </w:rPr>
        <w:t>We are committed to providing equal employment opportunities to otherwise qualified individuals with disabilities, which may include providing reasonable accommodations where appropriate. In general, it is your responsibility to notify your supervisor or another member of management of the need for an accommodation. Upon doing so, your supervisor or another member of management may ask you for your input on the type of accommodation you believe may be necessary based upon functional limitations caused by your disability. Also, when appropriate, the Company may need your permission to obtain additional information from your physician or other medical professionals.</w:t>
      </w:r>
    </w:p>
    <w:p w:rsidR="00DC32F5" w:rsidRPr="008115D3" w:rsidRDefault="00DC32F5" w:rsidP="00B02F96">
      <w:pPr>
        <w:pStyle w:val="NoSpacing"/>
        <w:jc w:val="both"/>
        <w:rPr>
          <w:rFonts w:asciiTheme="minorHAnsi" w:hAnsiTheme="minorHAnsi"/>
          <w:noProof/>
          <w:sz w:val="16"/>
          <w:szCs w:val="16"/>
        </w:rPr>
      </w:pPr>
    </w:p>
    <w:p w:rsidR="00DC32F5" w:rsidRPr="0076566B" w:rsidRDefault="00DC32F5" w:rsidP="0076566B">
      <w:pPr>
        <w:pStyle w:val="Heading2"/>
        <w:rPr>
          <w:i/>
          <w:noProof/>
          <w:szCs w:val="24"/>
        </w:rPr>
      </w:pPr>
      <w:bookmarkStart w:id="66" w:name="_Toc385419058"/>
      <w:r w:rsidRPr="0076566B">
        <w:rPr>
          <w:i/>
          <w:noProof/>
          <w:szCs w:val="24"/>
        </w:rPr>
        <w:t>Working With Relatives</w:t>
      </w:r>
      <w:bookmarkEnd w:id="66"/>
    </w:p>
    <w:p w:rsidR="00DC32F5" w:rsidRPr="008115D3" w:rsidRDefault="00DC32F5" w:rsidP="00B02F96">
      <w:pPr>
        <w:pStyle w:val="NoSpacing"/>
        <w:jc w:val="both"/>
        <w:rPr>
          <w:rFonts w:asciiTheme="minorHAnsi" w:hAnsiTheme="minorHAnsi"/>
          <w:noProof/>
          <w:color w:val="000000"/>
        </w:rPr>
      </w:pPr>
      <w:r w:rsidRPr="008115D3">
        <w:rPr>
          <w:rFonts w:asciiTheme="minorHAnsi" w:hAnsiTheme="minorHAnsi"/>
          <w:noProof/>
          <w:color w:val="000000"/>
        </w:rPr>
        <w:lastRenderedPageBreak/>
        <w:t xml:space="preserve">For purposes of this policy, relatives are defined as: spouse, parent, child, sibling, in-law, aunt, uncle,   cousin, niece, nephew, grandparent, grandchild, or members of household.  Should two employees in a   reporting relationship become relatives, as defined in this policy during their employment with us, the   choice will be theirs as to which employee accepts a transfer into an available position </w:t>
      </w:r>
      <w:r w:rsidR="003C1E54">
        <w:rPr>
          <w:rFonts w:asciiTheme="minorHAnsi" w:hAnsiTheme="minorHAnsi"/>
          <w:noProof/>
          <w:color w:val="000000"/>
        </w:rPr>
        <w:t xml:space="preserve">in a non-reporting relationship </w:t>
      </w:r>
      <w:r w:rsidRPr="008115D3">
        <w:rPr>
          <w:rFonts w:asciiTheme="minorHAnsi" w:hAnsiTheme="minorHAnsi"/>
          <w:noProof/>
          <w:color w:val="000000"/>
        </w:rPr>
        <w:t>suitable to his/her</w:t>
      </w:r>
      <w:r w:rsidR="003C1E54">
        <w:rPr>
          <w:rFonts w:asciiTheme="minorHAnsi" w:hAnsiTheme="minorHAnsi"/>
          <w:noProof/>
          <w:color w:val="000000"/>
        </w:rPr>
        <w:t xml:space="preserve"> </w:t>
      </w:r>
      <w:r w:rsidRPr="008115D3">
        <w:rPr>
          <w:rFonts w:asciiTheme="minorHAnsi" w:hAnsiTheme="minorHAnsi"/>
          <w:noProof/>
          <w:color w:val="000000"/>
        </w:rPr>
        <w:t>skills and experience. If</w:t>
      </w:r>
      <w:r w:rsidR="00713748">
        <w:rPr>
          <w:rFonts w:asciiTheme="minorHAnsi" w:hAnsiTheme="minorHAnsi"/>
          <w:noProof/>
          <w:color w:val="000000"/>
        </w:rPr>
        <w:t>,</w:t>
      </w:r>
      <w:r w:rsidRPr="008115D3">
        <w:rPr>
          <w:rFonts w:asciiTheme="minorHAnsi" w:hAnsiTheme="minorHAnsi"/>
          <w:noProof/>
          <w:color w:val="000000"/>
        </w:rPr>
        <w:t xml:space="preserve"> between the two employees, a decision cannot be made</w:t>
      </w:r>
      <w:r w:rsidR="00911496" w:rsidRPr="008115D3">
        <w:rPr>
          <w:rFonts w:asciiTheme="minorHAnsi" w:hAnsiTheme="minorHAnsi"/>
          <w:noProof/>
          <w:color w:val="000000"/>
        </w:rPr>
        <w:t xml:space="preserve">, the employee with the least </w:t>
      </w:r>
      <w:r w:rsidRPr="008115D3">
        <w:rPr>
          <w:rFonts w:asciiTheme="minorHAnsi" w:hAnsiTheme="minorHAnsi"/>
          <w:noProof/>
          <w:color w:val="000000"/>
        </w:rPr>
        <w:t>seniority must transfer or resign.</w:t>
      </w:r>
    </w:p>
    <w:p w:rsidR="00DC32F5" w:rsidRPr="008115D3" w:rsidRDefault="00DC32F5" w:rsidP="00B02F96">
      <w:pPr>
        <w:pStyle w:val="NoSpacing"/>
        <w:jc w:val="both"/>
        <w:rPr>
          <w:rFonts w:asciiTheme="minorHAnsi" w:hAnsiTheme="minorHAnsi"/>
          <w:noProof/>
          <w:sz w:val="16"/>
          <w:szCs w:val="16"/>
        </w:rPr>
      </w:pPr>
    </w:p>
    <w:p w:rsidR="00DC32F5" w:rsidRPr="008115D3" w:rsidRDefault="00DC32F5" w:rsidP="00B02F96">
      <w:pPr>
        <w:pStyle w:val="NoSpacing"/>
        <w:jc w:val="both"/>
        <w:rPr>
          <w:rFonts w:asciiTheme="minorHAnsi" w:hAnsiTheme="minorHAnsi"/>
          <w:noProof/>
          <w:color w:val="000000"/>
        </w:rPr>
      </w:pPr>
      <w:r w:rsidRPr="008115D3">
        <w:rPr>
          <w:rFonts w:asciiTheme="minorHAnsi" w:hAnsiTheme="minorHAnsi"/>
          <w:noProof/>
          <w:color w:val="000000"/>
        </w:rPr>
        <w:t>The existing employment of relatives will be grandfathered into this policy so</w:t>
      </w:r>
      <w:r w:rsidR="00911496" w:rsidRPr="008115D3">
        <w:rPr>
          <w:rFonts w:asciiTheme="minorHAnsi" w:hAnsiTheme="minorHAnsi"/>
          <w:noProof/>
          <w:color w:val="000000"/>
        </w:rPr>
        <w:t xml:space="preserve"> that employees can remain in </w:t>
      </w:r>
      <w:r w:rsidRPr="008115D3">
        <w:rPr>
          <w:rFonts w:asciiTheme="minorHAnsi" w:hAnsiTheme="minorHAnsi"/>
          <w:noProof/>
          <w:color w:val="000000"/>
        </w:rPr>
        <w:t>their current position. However, all related employees who are hired or e</w:t>
      </w:r>
      <w:r w:rsidR="00911496" w:rsidRPr="008115D3">
        <w:rPr>
          <w:rFonts w:asciiTheme="minorHAnsi" w:hAnsiTheme="minorHAnsi"/>
          <w:noProof/>
          <w:color w:val="000000"/>
        </w:rPr>
        <w:t xml:space="preserve">mployees who become relatives </w:t>
      </w:r>
      <w:r w:rsidRPr="008115D3">
        <w:rPr>
          <w:rFonts w:asciiTheme="minorHAnsi" w:hAnsiTheme="minorHAnsi"/>
          <w:noProof/>
          <w:color w:val="000000"/>
        </w:rPr>
        <w:t>after the effective date of this handbook must abide by this policy</w:t>
      </w:r>
      <w:r w:rsidR="00071633">
        <w:rPr>
          <w:rFonts w:asciiTheme="minorHAnsi" w:hAnsiTheme="minorHAnsi"/>
          <w:noProof/>
          <w:color w:val="000000"/>
        </w:rPr>
        <w:t>, subject to the discretion of management</w:t>
      </w:r>
      <w:r w:rsidRPr="008115D3">
        <w:rPr>
          <w:rFonts w:asciiTheme="minorHAnsi" w:hAnsiTheme="minorHAnsi"/>
          <w:noProof/>
          <w:color w:val="000000"/>
        </w:rPr>
        <w:t xml:space="preserve">. </w:t>
      </w:r>
    </w:p>
    <w:p w:rsidR="00DC32F5" w:rsidRPr="008115D3" w:rsidRDefault="00DC32F5" w:rsidP="00B02F96">
      <w:pPr>
        <w:pStyle w:val="NoSpacing"/>
        <w:jc w:val="both"/>
        <w:rPr>
          <w:rFonts w:asciiTheme="minorHAnsi" w:hAnsiTheme="minorHAnsi"/>
          <w:noProof/>
          <w:color w:val="000000"/>
          <w:sz w:val="16"/>
          <w:szCs w:val="16"/>
        </w:rPr>
      </w:pPr>
    </w:p>
    <w:p w:rsidR="00DC32F5" w:rsidRPr="0076566B" w:rsidRDefault="00DC32F5" w:rsidP="0076566B">
      <w:pPr>
        <w:pStyle w:val="Heading2"/>
        <w:rPr>
          <w:i/>
          <w:noProof/>
          <w:szCs w:val="24"/>
        </w:rPr>
      </w:pPr>
      <w:bookmarkStart w:id="67" w:name="_Toc385419059"/>
      <w:r w:rsidRPr="0076566B">
        <w:rPr>
          <w:i/>
          <w:noProof/>
          <w:szCs w:val="24"/>
        </w:rPr>
        <w:t>Reference/Background Checks</w:t>
      </w:r>
      <w:bookmarkEnd w:id="67"/>
    </w:p>
    <w:p w:rsidR="00DC32F5" w:rsidRPr="008115D3" w:rsidRDefault="00EF683E" w:rsidP="00B02F96">
      <w:pPr>
        <w:pStyle w:val="NoSpacing"/>
        <w:jc w:val="both"/>
        <w:rPr>
          <w:rFonts w:asciiTheme="minorHAnsi" w:hAnsiTheme="minorHAnsi"/>
          <w:color w:val="000000"/>
        </w:rPr>
      </w:pPr>
      <w:r w:rsidRPr="008115D3">
        <w:rPr>
          <w:rFonts w:asciiTheme="minorHAnsi" w:hAnsiTheme="minorHAnsi"/>
          <w:color w:val="000000"/>
        </w:rPr>
        <w:t>Lumina HealthCare</w:t>
      </w:r>
      <w:r w:rsidR="00DC32F5" w:rsidRPr="008115D3">
        <w:rPr>
          <w:rFonts w:asciiTheme="minorHAnsi" w:hAnsiTheme="minorHAnsi"/>
          <w:color w:val="000000"/>
        </w:rPr>
        <w:t xml:space="preserve"> conducts reference and background checks on all new employees. Employees who have falsified information on their employment applications will be disciplined, which could include termination. Applicants who have provided false information may be eliminated from further consideration for employment.</w:t>
      </w:r>
    </w:p>
    <w:p w:rsidR="00367EFD" w:rsidRPr="008115D3" w:rsidRDefault="00367EFD" w:rsidP="00B02F96">
      <w:pPr>
        <w:pStyle w:val="NoSpacing"/>
        <w:jc w:val="both"/>
        <w:rPr>
          <w:rFonts w:asciiTheme="minorHAnsi" w:hAnsiTheme="minorHAnsi"/>
          <w:color w:val="000000"/>
          <w:sz w:val="16"/>
          <w:szCs w:val="16"/>
        </w:rPr>
      </w:pPr>
    </w:p>
    <w:p w:rsidR="00DC32F5" w:rsidRPr="0076566B" w:rsidRDefault="00DC32F5" w:rsidP="0076566B">
      <w:pPr>
        <w:pStyle w:val="Heading2"/>
        <w:rPr>
          <w:i/>
          <w:noProof/>
          <w:szCs w:val="24"/>
        </w:rPr>
      </w:pPr>
      <w:bookmarkStart w:id="68" w:name="_Toc385419060"/>
      <w:r w:rsidRPr="0076566B">
        <w:rPr>
          <w:i/>
          <w:noProof/>
          <w:szCs w:val="24"/>
        </w:rPr>
        <w:t>Employment Information</w:t>
      </w:r>
      <w:bookmarkEnd w:id="68"/>
    </w:p>
    <w:p w:rsidR="00DC32F5" w:rsidRPr="008115D3" w:rsidRDefault="00DC32F5" w:rsidP="00B02F96">
      <w:pPr>
        <w:pStyle w:val="NoSpacing"/>
        <w:jc w:val="both"/>
        <w:rPr>
          <w:rFonts w:asciiTheme="minorHAnsi" w:hAnsiTheme="minorHAnsi"/>
          <w:noProof/>
          <w:color w:val="000000"/>
        </w:rPr>
      </w:pPr>
      <w:r w:rsidRPr="008115D3">
        <w:rPr>
          <w:rFonts w:asciiTheme="minorHAnsi" w:hAnsiTheme="minorHAnsi"/>
          <w:noProof/>
          <w:color w:val="000000"/>
        </w:rPr>
        <w:t>We will respond to all reference check inquiries from other employers. Response to such inquiries will    confirm only da</w:t>
      </w:r>
      <w:r w:rsidR="001943EA" w:rsidRPr="008115D3">
        <w:rPr>
          <w:rFonts w:asciiTheme="minorHAnsi" w:hAnsiTheme="minorHAnsi"/>
          <w:noProof/>
          <w:color w:val="000000"/>
        </w:rPr>
        <w:t>t</w:t>
      </w:r>
      <w:r w:rsidRPr="008115D3">
        <w:rPr>
          <w:rFonts w:asciiTheme="minorHAnsi" w:hAnsiTheme="minorHAnsi"/>
          <w:noProof/>
          <w:color w:val="000000"/>
        </w:rPr>
        <w:t>es of employment and position(s) held. Information on y</w:t>
      </w:r>
      <w:r w:rsidR="002C0BA6" w:rsidRPr="008115D3">
        <w:rPr>
          <w:rFonts w:asciiTheme="minorHAnsi" w:hAnsiTheme="minorHAnsi"/>
          <w:noProof/>
          <w:color w:val="000000"/>
        </w:rPr>
        <w:t xml:space="preserve">our performance, work habits </w:t>
      </w:r>
      <w:r w:rsidRPr="008115D3">
        <w:rPr>
          <w:rFonts w:asciiTheme="minorHAnsi" w:hAnsiTheme="minorHAnsi"/>
          <w:noProof/>
          <w:color w:val="000000"/>
        </w:rPr>
        <w:t>or character will not be disclosed.</w:t>
      </w:r>
    </w:p>
    <w:p w:rsidR="00DC32F5" w:rsidRPr="008115D3" w:rsidRDefault="00DC32F5" w:rsidP="00B02F96">
      <w:pPr>
        <w:pStyle w:val="NoSpacing"/>
        <w:jc w:val="both"/>
        <w:rPr>
          <w:rFonts w:asciiTheme="minorHAnsi" w:hAnsiTheme="minorHAnsi"/>
          <w:noProof/>
          <w:sz w:val="16"/>
          <w:szCs w:val="16"/>
        </w:rPr>
      </w:pPr>
    </w:p>
    <w:p w:rsidR="00DC32F5" w:rsidRPr="008115D3" w:rsidRDefault="00DC32F5" w:rsidP="00B02F96">
      <w:pPr>
        <w:pStyle w:val="NoSpacing"/>
        <w:jc w:val="both"/>
        <w:rPr>
          <w:rFonts w:asciiTheme="minorHAnsi" w:hAnsiTheme="minorHAnsi"/>
          <w:noProof/>
          <w:color w:val="000000"/>
        </w:rPr>
      </w:pPr>
      <w:r w:rsidRPr="008115D3">
        <w:rPr>
          <w:rFonts w:asciiTheme="minorHAnsi" w:hAnsiTheme="minorHAnsi"/>
          <w:noProof/>
          <w:color w:val="000000"/>
        </w:rPr>
        <w:t xml:space="preserve">During your employment with us, it is possible that we will need to provide employment verification for  purposes of enabling you to obtain credit, loans, etc. We will provide information on dates of </w:t>
      </w:r>
      <w:r w:rsidR="008D3E5E" w:rsidRPr="008115D3">
        <w:rPr>
          <w:rFonts w:asciiTheme="minorHAnsi" w:hAnsiTheme="minorHAnsi"/>
          <w:noProof/>
          <w:color w:val="000000"/>
        </w:rPr>
        <w:t xml:space="preserve">employment, positions held and salary of current or former employees when the request is accompanied by written consent from the employee. Requests for former or current employment verifications and </w:t>
      </w:r>
      <w:r w:rsidRPr="008115D3">
        <w:rPr>
          <w:rFonts w:asciiTheme="minorHAnsi" w:hAnsiTheme="minorHAnsi"/>
          <w:noProof/>
          <w:color w:val="000000"/>
        </w:rPr>
        <w:t>reference letters should be forwarded directly to the Human Resources Department.</w:t>
      </w:r>
    </w:p>
    <w:p w:rsidR="00DC32F5" w:rsidRPr="008115D3" w:rsidRDefault="00DC32F5" w:rsidP="00B02F96">
      <w:pPr>
        <w:pStyle w:val="NoSpacing"/>
        <w:jc w:val="both"/>
        <w:rPr>
          <w:rFonts w:asciiTheme="minorHAnsi" w:hAnsiTheme="minorHAnsi"/>
          <w:b/>
          <w:bCs/>
          <w:noProof/>
          <w:sz w:val="16"/>
          <w:szCs w:val="16"/>
        </w:rPr>
      </w:pPr>
    </w:p>
    <w:p w:rsidR="00DC32F5" w:rsidRPr="0076566B" w:rsidRDefault="00DC32F5" w:rsidP="0076566B">
      <w:pPr>
        <w:pStyle w:val="Heading2"/>
        <w:rPr>
          <w:i/>
          <w:noProof/>
          <w:szCs w:val="24"/>
        </w:rPr>
      </w:pPr>
      <w:bookmarkStart w:id="69" w:name="_Toc385419061"/>
      <w:r w:rsidRPr="0076566B">
        <w:rPr>
          <w:i/>
          <w:noProof/>
          <w:szCs w:val="24"/>
        </w:rPr>
        <w:t>Keeping Your Employee Records Up To Date</w:t>
      </w:r>
      <w:bookmarkEnd w:id="69"/>
      <w:r w:rsidRPr="0076566B">
        <w:rPr>
          <w:i/>
          <w:noProof/>
          <w:szCs w:val="24"/>
        </w:rPr>
        <w:t xml:space="preserve"> </w:t>
      </w:r>
    </w:p>
    <w:p w:rsidR="004E2A3A" w:rsidRDefault="00DC32F5" w:rsidP="00367EFD">
      <w:pPr>
        <w:pStyle w:val="NoSpacing"/>
        <w:jc w:val="both"/>
        <w:rPr>
          <w:rFonts w:asciiTheme="minorHAnsi" w:hAnsiTheme="minorHAnsi"/>
          <w:noProof/>
          <w:color w:val="000000"/>
        </w:rPr>
      </w:pPr>
      <w:r w:rsidRPr="008115D3">
        <w:rPr>
          <w:rFonts w:asciiTheme="minorHAnsi" w:hAnsiTheme="minorHAnsi"/>
          <w:noProof/>
          <w:color w:val="000000"/>
        </w:rPr>
        <w:t xml:space="preserve">It is your responsibility to ensure your employment records are kept up-to-date. This includes notifying us of any changes in the following types of information: </w:t>
      </w:r>
    </w:p>
    <w:p w:rsidR="00071633" w:rsidRPr="008115D3" w:rsidRDefault="00071633" w:rsidP="00367EFD">
      <w:pPr>
        <w:pStyle w:val="NoSpacing"/>
        <w:jc w:val="both"/>
        <w:rPr>
          <w:rStyle w:val="Emphasis"/>
          <w:rFonts w:asciiTheme="minorHAnsi" w:hAnsiTheme="minorHAnsi"/>
          <w:i w:val="0"/>
          <w:iCs w:val="0"/>
          <w:noProof/>
          <w:color w:val="000000"/>
        </w:rPr>
      </w:pPr>
    </w:p>
    <w:p w:rsidR="00DC32F5" w:rsidRPr="008115D3" w:rsidRDefault="00DC32F5" w:rsidP="00110798">
      <w:pPr>
        <w:pStyle w:val="NoSpacing"/>
        <w:numPr>
          <w:ilvl w:val="0"/>
          <w:numId w:val="24"/>
        </w:numPr>
        <w:jc w:val="both"/>
        <w:rPr>
          <w:rStyle w:val="Emphasis"/>
          <w:rFonts w:asciiTheme="minorHAnsi" w:hAnsiTheme="minorHAnsi"/>
          <w:i w:val="0"/>
        </w:rPr>
      </w:pPr>
      <w:r w:rsidRPr="008115D3">
        <w:rPr>
          <w:rStyle w:val="Emphasis"/>
          <w:rFonts w:asciiTheme="minorHAnsi" w:hAnsiTheme="minorHAnsi"/>
          <w:i w:val="0"/>
        </w:rPr>
        <w:t>Name</w:t>
      </w:r>
      <w:r w:rsidR="00071633">
        <w:rPr>
          <w:rStyle w:val="Emphasis"/>
          <w:rFonts w:asciiTheme="minorHAnsi" w:hAnsiTheme="minorHAnsi"/>
          <w:i w:val="0"/>
        </w:rPr>
        <w:t>;</w:t>
      </w:r>
      <w:r w:rsidRPr="008115D3">
        <w:rPr>
          <w:rStyle w:val="Emphasis"/>
          <w:rFonts w:asciiTheme="minorHAnsi" w:hAnsiTheme="minorHAnsi"/>
          <w:i w:val="0"/>
        </w:rPr>
        <w:t xml:space="preserve"> </w:t>
      </w:r>
    </w:p>
    <w:p w:rsidR="002C0BA6" w:rsidRPr="008115D3" w:rsidRDefault="00DC32F5" w:rsidP="00110798">
      <w:pPr>
        <w:pStyle w:val="NoSpacing"/>
        <w:numPr>
          <w:ilvl w:val="0"/>
          <w:numId w:val="24"/>
        </w:numPr>
        <w:jc w:val="both"/>
        <w:rPr>
          <w:rStyle w:val="Emphasis"/>
          <w:rFonts w:asciiTheme="minorHAnsi" w:hAnsiTheme="minorHAnsi"/>
          <w:i w:val="0"/>
        </w:rPr>
      </w:pPr>
      <w:r w:rsidRPr="008115D3">
        <w:rPr>
          <w:rStyle w:val="Emphasis"/>
          <w:rFonts w:asciiTheme="minorHAnsi" w:hAnsiTheme="minorHAnsi"/>
          <w:i w:val="0"/>
        </w:rPr>
        <w:t>Telephone number</w:t>
      </w:r>
      <w:r w:rsidR="00071633">
        <w:rPr>
          <w:rStyle w:val="Emphasis"/>
          <w:rFonts w:asciiTheme="minorHAnsi" w:hAnsiTheme="minorHAnsi"/>
          <w:i w:val="0"/>
        </w:rPr>
        <w:t>;</w:t>
      </w:r>
      <w:r w:rsidRPr="008115D3">
        <w:rPr>
          <w:rStyle w:val="Emphasis"/>
          <w:rFonts w:asciiTheme="minorHAnsi" w:hAnsiTheme="minorHAnsi"/>
          <w:i w:val="0"/>
        </w:rPr>
        <w:t xml:space="preserve"> </w:t>
      </w:r>
    </w:p>
    <w:p w:rsidR="00DC32F5" w:rsidRPr="008115D3" w:rsidRDefault="00DC32F5" w:rsidP="00110798">
      <w:pPr>
        <w:pStyle w:val="NoSpacing"/>
        <w:numPr>
          <w:ilvl w:val="0"/>
          <w:numId w:val="24"/>
        </w:numPr>
        <w:jc w:val="both"/>
        <w:rPr>
          <w:rStyle w:val="Emphasis"/>
          <w:rFonts w:asciiTheme="minorHAnsi" w:hAnsiTheme="minorHAnsi"/>
          <w:i w:val="0"/>
        </w:rPr>
      </w:pPr>
      <w:r w:rsidRPr="008115D3">
        <w:rPr>
          <w:rStyle w:val="Emphasis"/>
          <w:rFonts w:asciiTheme="minorHAnsi" w:hAnsiTheme="minorHAnsi"/>
          <w:i w:val="0"/>
        </w:rPr>
        <w:t>Home and/or mailing address</w:t>
      </w:r>
      <w:r w:rsidR="00071633">
        <w:rPr>
          <w:rStyle w:val="Emphasis"/>
          <w:rFonts w:asciiTheme="minorHAnsi" w:hAnsiTheme="minorHAnsi"/>
          <w:i w:val="0"/>
        </w:rPr>
        <w:t>;</w:t>
      </w:r>
      <w:r w:rsidRPr="008115D3">
        <w:rPr>
          <w:rStyle w:val="Emphasis"/>
          <w:rFonts w:asciiTheme="minorHAnsi" w:hAnsiTheme="minorHAnsi"/>
          <w:i w:val="0"/>
        </w:rPr>
        <w:t xml:space="preserve"> </w:t>
      </w:r>
    </w:p>
    <w:p w:rsidR="00DC32F5" w:rsidRPr="008115D3" w:rsidRDefault="00DC32F5" w:rsidP="00110798">
      <w:pPr>
        <w:pStyle w:val="NoSpacing"/>
        <w:numPr>
          <w:ilvl w:val="0"/>
          <w:numId w:val="24"/>
        </w:numPr>
        <w:jc w:val="both"/>
        <w:rPr>
          <w:rStyle w:val="Emphasis"/>
          <w:rFonts w:asciiTheme="minorHAnsi" w:hAnsiTheme="minorHAnsi"/>
          <w:i w:val="0"/>
        </w:rPr>
      </w:pPr>
      <w:r w:rsidRPr="008115D3">
        <w:rPr>
          <w:rStyle w:val="Emphasis"/>
          <w:rFonts w:asciiTheme="minorHAnsi" w:hAnsiTheme="minorHAnsi"/>
          <w:i w:val="0"/>
        </w:rPr>
        <w:t>Marital status (for benefits and tax withholding purposes only)</w:t>
      </w:r>
      <w:r w:rsidR="00071633">
        <w:rPr>
          <w:rStyle w:val="Emphasis"/>
          <w:rFonts w:asciiTheme="minorHAnsi" w:hAnsiTheme="minorHAnsi"/>
          <w:i w:val="0"/>
        </w:rPr>
        <w:t>;</w:t>
      </w:r>
      <w:r w:rsidRPr="008115D3">
        <w:rPr>
          <w:rStyle w:val="Emphasis"/>
          <w:rFonts w:asciiTheme="minorHAnsi" w:hAnsiTheme="minorHAnsi"/>
          <w:i w:val="0"/>
        </w:rPr>
        <w:t xml:space="preserve"> </w:t>
      </w:r>
    </w:p>
    <w:p w:rsidR="00DC32F5" w:rsidRPr="008115D3" w:rsidRDefault="00DC32F5" w:rsidP="00110798">
      <w:pPr>
        <w:pStyle w:val="NoSpacing"/>
        <w:numPr>
          <w:ilvl w:val="0"/>
          <w:numId w:val="24"/>
        </w:numPr>
        <w:jc w:val="both"/>
        <w:rPr>
          <w:rStyle w:val="Emphasis"/>
          <w:rFonts w:asciiTheme="minorHAnsi" w:hAnsiTheme="minorHAnsi"/>
          <w:i w:val="0"/>
        </w:rPr>
      </w:pPr>
      <w:r w:rsidRPr="008115D3">
        <w:rPr>
          <w:rStyle w:val="Emphasis"/>
          <w:rFonts w:asciiTheme="minorHAnsi" w:hAnsiTheme="minorHAnsi"/>
          <w:i w:val="0"/>
        </w:rPr>
        <w:t>Number and identity of dependents (for benefits and tax withholding purposes only)</w:t>
      </w:r>
      <w:r w:rsidR="00071633">
        <w:rPr>
          <w:rStyle w:val="Emphasis"/>
          <w:rFonts w:asciiTheme="minorHAnsi" w:hAnsiTheme="minorHAnsi"/>
          <w:i w:val="0"/>
        </w:rPr>
        <w:t>;</w:t>
      </w:r>
      <w:r w:rsidRPr="008115D3">
        <w:rPr>
          <w:rStyle w:val="Emphasis"/>
          <w:rFonts w:asciiTheme="minorHAnsi" w:hAnsiTheme="minorHAnsi"/>
          <w:i w:val="0"/>
        </w:rPr>
        <w:t xml:space="preserve"> </w:t>
      </w:r>
    </w:p>
    <w:p w:rsidR="004E2A3A" w:rsidRPr="008115D3" w:rsidRDefault="00DC32F5" w:rsidP="00110798">
      <w:pPr>
        <w:pStyle w:val="NoSpacing"/>
        <w:numPr>
          <w:ilvl w:val="0"/>
          <w:numId w:val="24"/>
        </w:numPr>
        <w:jc w:val="both"/>
        <w:rPr>
          <w:rFonts w:asciiTheme="minorHAnsi" w:hAnsiTheme="minorHAnsi"/>
          <w:noProof/>
          <w:color w:val="000000"/>
        </w:rPr>
      </w:pPr>
      <w:r w:rsidRPr="008115D3">
        <w:rPr>
          <w:rStyle w:val="Emphasis"/>
          <w:rFonts w:asciiTheme="minorHAnsi" w:hAnsiTheme="minorHAnsi"/>
          <w:i w:val="0"/>
        </w:rPr>
        <w:t>Telephone numbers and addresses of dependents, spouse, f</w:t>
      </w:r>
      <w:r w:rsidR="002C0BA6" w:rsidRPr="008115D3">
        <w:rPr>
          <w:rStyle w:val="Emphasis"/>
          <w:rFonts w:asciiTheme="minorHAnsi" w:hAnsiTheme="minorHAnsi"/>
          <w:i w:val="0"/>
        </w:rPr>
        <w:t xml:space="preserve">ormer spouse (for insurance </w:t>
      </w:r>
      <w:r w:rsidRPr="008115D3">
        <w:rPr>
          <w:rStyle w:val="Emphasis"/>
          <w:rFonts w:asciiTheme="minorHAnsi" w:hAnsiTheme="minorHAnsi"/>
          <w:i w:val="0"/>
        </w:rPr>
        <w:t>purposes only)</w:t>
      </w:r>
      <w:r w:rsidR="00071633">
        <w:rPr>
          <w:rStyle w:val="Emphasis"/>
          <w:rFonts w:asciiTheme="minorHAnsi" w:hAnsiTheme="minorHAnsi"/>
          <w:i w:val="0"/>
        </w:rPr>
        <w:t>;</w:t>
      </w:r>
      <w:r w:rsidRPr="008115D3">
        <w:rPr>
          <w:rFonts w:asciiTheme="minorHAnsi" w:hAnsiTheme="minorHAnsi"/>
          <w:noProof/>
          <w:color w:val="000000"/>
        </w:rPr>
        <w:t xml:space="preserve"> </w:t>
      </w:r>
    </w:p>
    <w:p w:rsidR="00DC32F5" w:rsidRPr="008115D3" w:rsidRDefault="00DC32F5" w:rsidP="00110798">
      <w:pPr>
        <w:pStyle w:val="NoSpacing"/>
        <w:numPr>
          <w:ilvl w:val="0"/>
          <w:numId w:val="24"/>
        </w:numPr>
        <w:jc w:val="both"/>
        <w:rPr>
          <w:rStyle w:val="Emphasis"/>
          <w:rFonts w:asciiTheme="minorHAnsi" w:hAnsiTheme="minorHAnsi"/>
          <w:i w:val="0"/>
        </w:rPr>
      </w:pPr>
      <w:r w:rsidRPr="008115D3">
        <w:rPr>
          <w:rStyle w:val="Emphasis"/>
          <w:rFonts w:asciiTheme="minorHAnsi" w:hAnsiTheme="minorHAnsi"/>
          <w:i w:val="0"/>
        </w:rPr>
        <w:t>Beneficiary designations</w:t>
      </w:r>
      <w:r w:rsidR="00071633">
        <w:rPr>
          <w:rStyle w:val="Emphasis"/>
          <w:rFonts w:asciiTheme="minorHAnsi" w:hAnsiTheme="minorHAnsi"/>
          <w:i w:val="0"/>
        </w:rPr>
        <w:t>;</w:t>
      </w:r>
      <w:r w:rsidRPr="008115D3">
        <w:rPr>
          <w:rStyle w:val="Emphasis"/>
          <w:rFonts w:asciiTheme="minorHAnsi" w:hAnsiTheme="minorHAnsi"/>
          <w:i w:val="0"/>
        </w:rPr>
        <w:t xml:space="preserve"> </w:t>
      </w:r>
    </w:p>
    <w:p w:rsidR="004E2A3A" w:rsidRPr="008115D3" w:rsidRDefault="00DC32F5" w:rsidP="00110798">
      <w:pPr>
        <w:pStyle w:val="NoSpacing"/>
        <w:numPr>
          <w:ilvl w:val="0"/>
          <w:numId w:val="24"/>
        </w:numPr>
        <w:jc w:val="both"/>
        <w:rPr>
          <w:rStyle w:val="Emphasis"/>
          <w:rFonts w:asciiTheme="minorHAnsi" w:hAnsiTheme="minorHAnsi"/>
          <w:i w:val="0"/>
        </w:rPr>
      </w:pPr>
      <w:r w:rsidRPr="008115D3">
        <w:rPr>
          <w:rStyle w:val="Emphasis"/>
          <w:rFonts w:asciiTheme="minorHAnsi" w:hAnsiTheme="minorHAnsi"/>
          <w:i w:val="0"/>
        </w:rPr>
        <w:t>Persons, and relevant contact information, to be notified in case of emergency</w:t>
      </w:r>
      <w:r w:rsidR="00071633">
        <w:rPr>
          <w:rStyle w:val="Emphasis"/>
          <w:rFonts w:asciiTheme="minorHAnsi" w:hAnsiTheme="minorHAnsi"/>
          <w:i w:val="0"/>
        </w:rPr>
        <w:t>;</w:t>
      </w:r>
      <w:r w:rsidRPr="008115D3">
        <w:rPr>
          <w:rStyle w:val="Emphasis"/>
          <w:rFonts w:asciiTheme="minorHAnsi" w:hAnsiTheme="minorHAnsi"/>
          <w:i w:val="0"/>
        </w:rPr>
        <w:t xml:space="preserve">  </w:t>
      </w:r>
    </w:p>
    <w:p w:rsidR="00367EFD" w:rsidRPr="008115D3" w:rsidRDefault="00DC32F5" w:rsidP="00110798">
      <w:pPr>
        <w:pStyle w:val="NoSpacing"/>
        <w:numPr>
          <w:ilvl w:val="0"/>
          <w:numId w:val="24"/>
        </w:numPr>
        <w:jc w:val="both"/>
        <w:rPr>
          <w:rStyle w:val="Emphasis"/>
          <w:rFonts w:asciiTheme="minorHAnsi" w:hAnsiTheme="minorHAnsi"/>
          <w:i w:val="0"/>
        </w:rPr>
      </w:pPr>
      <w:r w:rsidRPr="008115D3">
        <w:rPr>
          <w:rStyle w:val="Emphasis"/>
          <w:rFonts w:asciiTheme="minorHAnsi" w:hAnsiTheme="minorHAnsi"/>
          <w:i w:val="0"/>
        </w:rPr>
        <w:t xml:space="preserve">Driving record or status of driver's license (if you operate </w:t>
      </w:r>
      <w:r w:rsidR="004E2A3A" w:rsidRPr="008115D3">
        <w:rPr>
          <w:rStyle w:val="Emphasis"/>
          <w:rFonts w:asciiTheme="minorHAnsi" w:hAnsiTheme="minorHAnsi"/>
          <w:i w:val="0"/>
        </w:rPr>
        <w:t xml:space="preserve">a Company vehicle or your </w:t>
      </w:r>
      <w:r w:rsidRPr="008115D3">
        <w:rPr>
          <w:rStyle w:val="Emphasis"/>
          <w:rFonts w:asciiTheme="minorHAnsi" w:hAnsiTheme="minorHAnsi"/>
          <w:i w:val="0"/>
        </w:rPr>
        <w:t>position routinely requires you to drive during regular business hours)</w:t>
      </w:r>
      <w:r w:rsidR="00071633">
        <w:rPr>
          <w:rStyle w:val="Emphasis"/>
          <w:rFonts w:asciiTheme="minorHAnsi" w:hAnsiTheme="minorHAnsi"/>
          <w:i w:val="0"/>
        </w:rPr>
        <w:t>; or</w:t>
      </w:r>
    </w:p>
    <w:p w:rsidR="00367EFD" w:rsidRPr="008115D3" w:rsidRDefault="00367EFD" w:rsidP="00110798">
      <w:pPr>
        <w:pStyle w:val="NoSpacing"/>
        <w:numPr>
          <w:ilvl w:val="0"/>
          <w:numId w:val="24"/>
        </w:numPr>
        <w:jc w:val="both"/>
        <w:rPr>
          <w:rStyle w:val="Emphasis"/>
          <w:rFonts w:asciiTheme="minorHAnsi" w:hAnsiTheme="minorHAnsi"/>
          <w:i w:val="0"/>
        </w:rPr>
      </w:pPr>
      <w:r w:rsidRPr="008115D3">
        <w:rPr>
          <w:rStyle w:val="Emphasis"/>
          <w:rFonts w:asciiTheme="minorHAnsi" w:hAnsiTheme="minorHAnsi"/>
          <w:i w:val="0"/>
        </w:rPr>
        <w:t>Military or draft status</w:t>
      </w:r>
      <w:r w:rsidR="00071633">
        <w:rPr>
          <w:rStyle w:val="Emphasis"/>
          <w:rFonts w:asciiTheme="minorHAnsi" w:hAnsiTheme="minorHAnsi"/>
          <w:i w:val="0"/>
        </w:rPr>
        <w:t>.</w:t>
      </w:r>
      <w:r w:rsidRPr="008115D3">
        <w:rPr>
          <w:rStyle w:val="Emphasis"/>
          <w:rFonts w:asciiTheme="minorHAnsi" w:hAnsiTheme="minorHAnsi"/>
          <w:i w:val="0"/>
        </w:rPr>
        <w:t xml:space="preserve"> </w:t>
      </w:r>
    </w:p>
    <w:p w:rsidR="00367EFD" w:rsidRPr="008115D3" w:rsidRDefault="00367EFD" w:rsidP="00B02F96">
      <w:pPr>
        <w:pStyle w:val="NoSpacing"/>
        <w:jc w:val="both"/>
        <w:rPr>
          <w:rFonts w:asciiTheme="minorHAnsi" w:hAnsiTheme="minorHAnsi"/>
          <w:b/>
          <w:noProof/>
          <w:color w:val="000000"/>
          <w:sz w:val="16"/>
          <w:szCs w:val="16"/>
        </w:rPr>
      </w:pPr>
    </w:p>
    <w:p w:rsidR="00721880" w:rsidRPr="0076566B" w:rsidRDefault="00721880" w:rsidP="0076566B">
      <w:pPr>
        <w:pStyle w:val="Heading2"/>
        <w:rPr>
          <w:i/>
          <w:noProof/>
          <w:szCs w:val="24"/>
        </w:rPr>
      </w:pPr>
      <w:bookmarkStart w:id="70" w:name="_Toc385419062"/>
      <w:r w:rsidRPr="0076566B">
        <w:rPr>
          <w:i/>
          <w:noProof/>
          <w:szCs w:val="24"/>
        </w:rPr>
        <w:lastRenderedPageBreak/>
        <w:t>Work Hours</w:t>
      </w:r>
      <w:bookmarkEnd w:id="70"/>
      <w:r w:rsidRPr="0076566B">
        <w:rPr>
          <w:i/>
          <w:noProof/>
          <w:szCs w:val="24"/>
        </w:rPr>
        <w:t xml:space="preserve"> </w:t>
      </w:r>
    </w:p>
    <w:p w:rsidR="00721880" w:rsidRPr="008115D3" w:rsidRDefault="00721880" w:rsidP="00721880">
      <w:pPr>
        <w:pStyle w:val="NoSpacing"/>
        <w:jc w:val="both"/>
        <w:rPr>
          <w:rFonts w:asciiTheme="minorHAnsi" w:hAnsiTheme="minorHAnsi"/>
          <w:noProof/>
          <w:color w:val="000000"/>
        </w:rPr>
      </w:pPr>
      <w:r w:rsidRPr="008115D3">
        <w:rPr>
          <w:rFonts w:asciiTheme="minorHAnsi" w:hAnsiTheme="minorHAnsi"/>
          <w:noProof/>
          <w:color w:val="000000"/>
        </w:rPr>
        <w:t xml:space="preserve">To maintain an effective work environment, </w:t>
      </w:r>
      <w:r w:rsidR="00EF683E" w:rsidRPr="008115D3">
        <w:rPr>
          <w:rFonts w:asciiTheme="minorHAnsi" w:hAnsiTheme="minorHAnsi"/>
          <w:noProof/>
          <w:color w:val="000000"/>
        </w:rPr>
        <w:t>Lumina HealthCare</w:t>
      </w:r>
      <w:r w:rsidRPr="008115D3">
        <w:rPr>
          <w:rFonts w:asciiTheme="minorHAnsi" w:hAnsiTheme="minorHAnsi"/>
          <w:noProof/>
          <w:color w:val="000000"/>
        </w:rPr>
        <w:t xml:space="preserve"> has established its working hours as required by Company operations, customer service needs and department needs.  Due to the nature of our operations, employees in different departments and different locations may have different work schedules. </w:t>
      </w:r>
      <w:r w:rsidR="00E10F08" w:rsidRPr="008115D3">
        <w:rPr>
          <w:rFonts w:asciiTheme="minorHAnsi" w:hAnsiTheme="minorHAnsi"/>
          <w:noProof/>
          <w:color w:val="000000"/>
        </w:rPr>
        <w:t>Lumina HealthCare</w:t>
      </w:r>
      <w:r w:rsidRPr="008115D3">
        <w:rPr>
          <w:rFonts w:asciiTheme="minorHAnsi" w:hAnsiTheme="minorHAnsi"/>
          <w:noProof/>
          <w:color w:val="000000"/>
        </w:rPr>
        <w:t xml:space="preserve"> reserves the right to change its working hours for any reason.</w:t>
      </w:r>
    </w:p>
    <w:p w:rsidR="006D47BD" w:rsidRPr="008115D3" w:rsidRDefault="006D47BD" w:rsidP="00721880">
      <w:pPr>
        <w:pStyle w:val="NoSpacing"/>
        <w:jc w:val="both"/>
        <w:rPr>
          <w:rFonts w:asciiTheme="minorHAnsi" w:hAnsiTheme="minorHAnsi"/>
          <w:noProof/>
          <w:color w:val="000000"/>
          <w:sz w:val="16"/>
          <w:szCs w:val="16"/>
        </w:rPr>
      </w:pPr>
    </w:p>
    <w:p w:rsidR="00721880" w:rsidRPr="0076566B" w:rsidRDefault="00721880" w:rsidP="0076566B">
      <w:pPr>
        <w:pStyle w:val="Heading2"/>
        <w:rPr>
          <w:i/>
          <w:noProof/>
          <w:szCs w:val="24"/>
        </w:rPr>
      </w:pPr>
      <w:bookmarkStart w:id="71" w:name="_Toc385419063"/>
      <w:r w:rsidRPr="0076566B">
        <w:rPr>
          <w:i/>
          <w:noProof/>
          <w:szCs w:val="24"/>
        </w:rPr>
        <w:t>Your Work Schedule</w:t>
      </w:r>
      <w:bookmarkEnd w:id="71"/>
      <w:r w:rsidR="005E0FA4" w:rsidRPr="0076566B">
        <w:rPr>
          <w:i/>
          <w:noProof/>
          <w:szCs w:val="24"/>
        </w:rPr>
        <w:t xml:space="preserve">  </w:t>
      </w:r>
      <w:r w:rsidRPr="0076566B">
        <w:rPr>
          <w:i/>
          <w:noProof/>
          <w:szCs w:val="24"/>
        </w:rPr>
        <w:t xml:space="preserve"> </w:t>
      </w:r>
      <w:r w:rsidR="005E0FA4" w:rsidRPr="0076566B">
        <w:rPr>
          <w:i/>
          <w:noProof/>
          <w:szCs w:val="24"/>
        </w:rPr>
        <w:t xml:space="preserve">   </w:t>
      </w:r>
    </w:p>
    <w:p w:rsidR="006D47BD" w:rsidRPr="008115D3" w:rsidRDefault="00721880" w:rsidP="00721880">
      <w:pPr>
        <w:pStyle w:val="NoSpacing"/>
        <w:jc w:val="both"/>
        <w:rPr>
          <w:rFonts w:asciiTheme="minorHAnsi" w:hAnsiTheme="minorHAnsi"/>
          <w:noProof/>
          <w:color w:val="000000"/>
        </w:rPr>
      </w:pPr>
      <w:r w:rsidRPr="008115D3">
        <w:rPr>
          <w:rFonts w:asciiTheme="minorHAnsi" w:hAnsiTheme="minorHAnsi"/>
          <w:noProof/>
          <w:color w:val="000000"/>
        </w:rPr>
        <w:t>You will be given your work schedule upon being hired. Your supervisor will also provide you with information on rest and meal periods in your department.</w:t>
      </w:r>
    </w:p>
    <w:p w:rsidR="006D47BD" w:rsidRPr="008115D3" w:rsidRDefault="006D47BD" w:rsidP="00721880">
      <w:pPr>
        <w:pStyle w:val="NoSpacing"/>
        <w:jc w:val="both"/>
        <w:rPr>
          <w:rFonts w:asciiTheme="minorHAnsi" w:hAnsiTheme="minorHAnsi"/>
          <w:noProof/>
          <w:color w:val="000000"/>
          <w:sz w:val="16"/>
          <w:szCs w:val="16"/>
        </w:rPr>
      </w:pPr>
    </w:p>
    <w:p w:rsidR="00721880" w:rsidRPr="008115D3" w:rsidRDefault="00721880" w:rsidP="00721880">
      <w:pPr>
        <w:pStyle w:val="NoSpacing"/>
        <w:jc w:val="both"/>
        <w:rPr>
          <w:rFonts w:asciiTheme="minorHAnsi" w:hAnsiTheme="minorHAnsi"/>
          <w:noProof/>
          <w:color w:val="000000"/>
        </w:rPr>
      </w:pPr>
      <w:r w:rsidRPr="008115D3">
        <w:rPr>
          <w:rFonts w:asciiTheme="minorHAnsi" w:hAnsiTheme="minorHAnsi"/>
          <w:noProof/>
          <w:color w:val="000000"/>
        </w:rPr>
        <w:t xml:space="preserve">It may be necessary at times for </w:t>
      </w:r>
      <w:r w:rsidR="00EF683E" w:rsidRPr="008115D3">
        <w:rPr>
          <w:rFonts w:asciiTheme="minorHAnsi" w:hAnsiTheme="minorHAnsi"/>
          <w:noProof/>
          <w:color w:val="000000"/>
        </w:rPr>
        <w:t>Lumina HealthCare</w:t>
      </w:r>
      <w:r w:rsidRPr="008115D3">
        <w:rPr>
          <w:rFonts w:asciiTheme="minorHAnsi" w:hAnsiTheme="minorHAnsi"/>
          <w:noProof/>
          <w:color w:val="000000"/>
        </w:rPr>
        <w:t xml:space="preserve"> to change the hours of work to accommodate the needs of our patients and the Company. We appreciate your cooperation. While </w:t>
      </w:r>
      <w:r w:rsidR="00EF683E" w:rsidRPr="008115D3">
        <w:rPr>
          <w:rFonts w:asciiTheme="minorHAnsi" w:hAnsiTheme="minorHAnsi"/>
          <w:noProof/>
          <w:color w:val="000000"/>
        </w:rPr>
        <w:t>Lumina HealthCare</w:t>
      </w:r>
      <w:r w:rsidRPr="008115D3">
        <w:rPr>
          <w:rFonts w:asciiTheme="minorHAnsi" w:hAnsiTheme="minorHAnsi"/>
          <w:noProof/>
          <w:color w:val="000000"/>
        </w:rPr>
        <w:t xml:space="preserve"> wishes to provide regular work hours, your assignment to a particular work schedule does not guarantee you a certain number of hours of work per day or per week. </w:t>
      </w:r>
    </w:p>
    <w:p w:rsidR="00691C04" w:rsidRPr="008115D3" w:rsidRDefault="00691C04" w:rsidP="00721880">
      <w:pPr>
        <w:pStyle w:val="NoSpacing"/>
        <w:jc w:val="both"/>
        <w:rPr>
          <w:rFonts w:asciiTheme="minorHAnsi" w:hAnsiTheme="minorHAnsi"/>
          <w:noProof/>
          <w:color w:val="000000"/>
          <w:sz w:val="16"/>
          <w:szCs w:val="16"/>
        </w:rPr>
      </w:pPr>
    </w:p>
    <w:p w:rsidR="00640754" w:rsidRPr="008115D3" w:rsidRDefault="00721880" w:rsidP="004211A0">
      <w:pPr>
        <w:pStyle w:val="NoSpacing"/>
        <w:jc w:val="both"/>
        <w:rPr>
          <w:rFonts w:asciiTheme="minorHAnsi" w:hAnsiTheme="minorHAnsi"/>
          <w:noProof/>
          <w:color w:val="000000"/>
        </w:rPr>
      </w:pPr>
      <w:r w:rsidRPr="008115D3">
        <w:rPr>
          <w:rFonts w:asciiTheme="minorHAnsi" w:hAnsiTheme="minorHAnsi"/>
          <w:noProof/>
          <w:color w:val="000000"/>
        </w:rPr>
        <w:t xml:space="preserve">All nonexempt and hourly employees are required to keep an accurate record of their work hours on time cards or time sheets each day. Failure to do so will result in disciplinary action up to and including </w:t>
      </w:r>
    </w:p>
    <w:p w:rsidR="003E39FE" w:rsidRPr="008115D3" w:rsidRDefault="008D3E5E" w:rsidP="00721880">
      <w:pPr>
        <w:pStyle w:val="NoSpacing"/>
        <w:jc w:val="both"/>
        <w:rPr>
          <w:rFonts w:asciiTheme="minorHAnsi" w:hAnsiTheme="minorHAnsi"/>
          <w:b/>
          <w:i/>
          <w:noProof/>
          <w:color w:val="000000"/>
          <w:sz w:val="16"/>
          <w:szCs w:val="16"/>
        </w:rPr>
      </w:pPr>
      <w:r w:rsidRPr="008115D3">
        <w:rPr>
          <w:rFonts w:asciiTheme="minorHAnsi" w:hAnsiTheme="minorHAnsi"/>
          <w:noProof/>
          <w:color w:val="000000"/>
        </w:rPr>
        <w:t>termination.</w:t>
      </w:r>
    </w:p>
    <w:p w:rsidR="008D3E5E" w:rsidRPr="008115D3" w:rsidRDefault="008D3E5E" w:rsidP="00721880">
      <w:pPr>
        <w:pStyle w:val="NoSpacing"/>
        <w:jc w:val="both"/>
        <w:rPr>
          <w:rFonts w:asciiTheme="minorHAnsi" w:hAnsiTheme="minorHAnsi"/>
          <w:b/>
          <w:i/>
          <w:noProof/>
          <w:color w:val="000000"/>
          <w:sz w:val="16"/>
          <w:szCs w:val="16"/>
        </w:rPr>
      </w:pPr>
    </w:p>
    <w:p w:rsidR="00721880" w:rsidRPr="0076566B" w:rsidRDefault="00721880" w:rsidP="0076566B">
      <w:pPr>
        <w:pStyle w:val="Heading2"/>
        <w:rPr>
          <w:i/>
          <w:noProof/>
          <w:szCs w:val="24"/>
        </w:rPr>
      </w:pPr>
      <w:bookmarkStart w:id="72" w:name="_Toc385419064"/>
      <w:r w:rsidRPr="0076566B">
        <w:rPr>
          <w:i/>
          <w:noProof/>
          <w:szCs w:val="24"/>
        </w:rPr>
        <w:t>Additional Hours</w:t>
      </w:r>
      <w:bookmarkEnd w:id="72"/>
    </w:p>
    <w:p w:rsidR="006D47BD" w:rsidRPr="008115D3" w:rsidRDefault="00EF683E" w:rsidP="00721880">
      <w:pPr>
        <w:pStyle w:val="NoSpacing"/>
        <w:jc w:val="both"/>
        <w:rPr>
          <w:rFonts w:asciiTheme="minorHAnsi" w:hAnsiTheme="minorHAnsi"/>
          <w:noProof/>
          <w:color w:val="000000"/>
        </w:rPr>
      </w:pPr>
      <w:r w:rsidRPr="008115D3">
        <w:rPr>
          <w:rFonts w:asciiTheme="minorHAnsi" w:hAnsiTheme="minorHAnsi"/>
          <w:noProof/>
          <w:color w:val="000000"/>
        </w:rPr>
        <w:t>Lumina HealthCare</w:t>
      </w:r>
      <w:r w:rsidR="00861089" w:rsidRPr="008115D3">
        <w:rPr>
          <w:rFonts w:asciiTheme="minorHAnsi" w:hAnsiTheme="minorHAnsi"/>
          <w:noProof/>
          <w:color w:val="000000"/>
        </w:rPr>
        <w:t xml:space="preserve"> </w:t>
      </w:r>
      <w:r w:rsidR="00721880" w:rsidRPr="008115D3">
        <w:rPr>
          <w:rFonts w:asciiTheme="minorHAnsi" w:hAnsiTheme="minorHAnsi"/>
          <w:noProof/>
          <w:color w:val="000000"/>
        </w:rPr>
        <w:t>expects each employee to be available for work outside his/her normal working hours if and when the need arises. On these occasions, you may be asked to work extra time and/or work outside your normal working hours</w:t>
      </w:r>
      <w:r w:rsidR="006D47BD" w:rsidRPr="008115D3">
        <w:rPr>
          <w:rFonts w:asciiTheme="minorHAnsi" w:hAnsiTheme="minorHAnsi"/>
          <w:noProof/>
          <w:color w:val="000000"/>
        </w:rPr>
        <w:t>.</w:t>
      </w:r>
    </w:p>
    <w:p w:rsidR="006D47BD" w:rsidRPr="008115D3" w:rsidRDefault="006D47BD" w:rsidP="00721880">
      <w:pPr>
        <w:pStyle w:val="NoSpacing"/>
        <w:jc w:val="both"/>
        <w:rPr>
          <w:rFonts w:asciiTheme="minorHAnsi" w:hAnsiTheme="minorHAnsi"/>
          <w:noProof/>
          <w:color w:val="000000"/>
          <w:sz w:val="16"/>
          <w:szCs w:val="16"/>
        </w:rPr>
      </w:pPr>
    </w:p>
    <w:p w:rsidR="00721880" w:rsidRPr="008115D3" w:rsidRDefault="00721880" w:rsidP="00721880">
      <w:pPr>
        <w:pStyle w:val="NoSpacing"/>
        <w:jc w:val="both"/>
        <w:rPr>
          <w:rFonts w:asciiTheme="minorHAnsi" w:hAnsiTheme="minorHAnsi"/>
          <w:noProof/>
          <w:color w:val="000000"/>
        </w:rPr>
      </w:pPr>
      <w:r w:rsidRPr="008115D3">
        <w:rPr>
          <w:rFonts w:asciiTheme="minorHAnsi" w:hAnsiTheme="minorHAnsi"/>
          <w:noProof/>
          <w:color w:val="000000"/>
        </w:rPr>
        <w:t>Nonexempt and hourly employees must have advance permission from their supervisor before working additional hours. You may not clock in early, work "off the clock," or work through breaks or your scheduled meal period.</w:t>
      </w:r>
    </w:p>
    <w:p w:rsidR="00721880" w:rsidRPr="008115D3" w:rsidRDefault="00721880" w:rsidP="00721880">
      <w:pPr>
        <w:pStyle w:val="NoSpacing"/>
        <w:jc w:val="both"/>
        <w:rPr>
          <w:rFonts w:asciiTheme="minorHAnsi" w:hAnsiTheme="minorHAnsi"/>
          <w:noProof/>
          <w:color w:val="000000"/>
          <w:sz w:val="16"/>
          <w:szCs w:val="16"/>
        </w:rPr>
      </w:pPr>
    </w:p>
    <w:p w:rsidR="00721880" w:rsidRPr="008115D3" w:rsidRDefault="00721880" w:rsidP="0076566B">
      <w:pPr>
        <w:pStyle w:val="Heading2"/>
        <w:rPr>
          <w:b w:val="0"/>
          <w:i/>
          <w:noProof/>
          <w:color w:val="000000"/>
        </w:rPr>
      </w:pPr>
      <w:bookmarkStart w:id="73" w:name="_Toc385419065"/>
      <w:r w:rsidRPr="0076566B">
        <w:rPr>
          <w:i/>
          <w:noProof/>
          <w:szCs w:val="24"/>
        </w:rPr>
        <w:t>Rest &amp; Meal Periods</w:t>
      </w:r>
      <w:bookmarkEnd w:id="73"/>
      <w:r w:rsidRPr="008115D3">
        <w:rPr>
          <w:b w:val="0"/>
          <w:i/>
          <w:noProof/>
          <w:color w:val="000000"/>
        </w:rPr>
        <w:t xml:space="preserve"> </w:t>
      </w:r>
    </w:p>
    <w:p w:rsidR="00721880" w:rsidRPr="008115D3" w:rsidRDefault="00721880" w:rsidP="00721880">
      <w:pPr>
        <w:pStyle w:val="NoSpacing"/>
        <w:jc w:val="both"/>
        <w:rPr>
          <w:rFonts w:asciiTheme="minorHAnsi" w:hAnsiTheme="minorHAnsi"/>
          <w:noProof/>
          <w:color w:val="000000"/>
        </w:rPr>
      </w:pPr>
      <w:r w:rsidRPr="008115D3">
        <w:rPr>
          <w:rFonts w:asciiTheme="minorHAnsi" w:hAnsiTheme="minorHAnsi"/>
          <w:noProof/>
          <w:color w:val="000000"/>
        </w:rPr>
        <w:t>Rest and meal periods are intended to provide employees an opportunity for rest and relaxation. Accordingly, they should be taken away from employee work areas and employees are</w:t>
      </w:r>
      <w:r w:rsidR="001943EA" w:rsidRPr="008115D3">
        <w:rPr>
          <w:rFonts w:asciiTheme="minorHAnsi" w:hAnsiTheme="minorHAnsi"/>
          <w:noProof/>
          <w:color w:val="000000"/>
        </w:rPr>
        <w:t xml:space="preserve"> </w:t>
      </w:r>
      <w:r w:rsidRPr="008115D3">
        <w:rPr>
          <w:rFonts w:asciiTheme="minorHAnsi" w:hAnsiTheme="minorHAnsi"/>
          <w:noProof/>
          <w:color w:val="000000"/>
        </w:rPr>
        <w:t xml:space="preserve">not permitted to perform any duties during such periods. </w:t>
      </w:r>
    </w:p>
    <w:p w:rsidR="00721880" w:rsidRPr="008115D3" w:rsidRDefault="00721880" w:rsidP="00721880">
      <w:pPr>
        <w:pStyle w:val="NoSpacing"/>
        <w:jc w:val="both"/>
        <w:rPr>
          <w:rFonts w:asciiTheme="minorHAnsi" w:hAnsiTheme="minorHAnsi"/>
          <w:noProof/>
          <w:color w:val="000000"/>
          <w:sz w:val="16"/>
          <w:szCs w:val="16"/>
        </w:rPr>
      </w:pPr>
    </w:p>
    <w:p w:rsidR="00721880" w:rsidRPr="008115D3" w:rsidRDefault="00721880" w:rsidP="00721880">
      <w:pPr>
        <w:pStyle w:val="NoSpacing"/>
        <w:jc w:val="both"/>
        <w:rPr>
          <w:rFonts w:asciiTheme="minorHAnsi" w:hAnsiTheme="minorHAnsi"/>
          <w:noProof/>
          <w:color w:val="FFFF00"/>
        </w:rPr>
      </w:pPr>
      <w:r w:rsidRPr="008115D3">
        <w:rPr>
          <w:rFonts w:asciiTheme="minorHAnsi" w:hAnsiTheme="minorHAnsi"/>
          <w:noProof/>
          <w:color w:val="000000"/>
        </w:rPr>
        <w:t xml:space="preserve">Meal periods of </w:t>
      </w:r>
      <w:r w:rsidR="00141DF3">
        <w:rPr>
          <w:rFonts w:asciiTheme="minorHAnsi" w:hAnsiTheme="minorHAnsi"/>
          <w:noProof/>
          <w:color w:val="000000"/>
        </w:rPr>
        <w:t>thirty</w:t>
      </w:r>
      <w:r w:rsidR="00713748">
        <w:rPr>
          <w:rFonts w:asciiTheme="minorHAnsi" w:hAnsiTheme="minorHAnsi"/>
          <w:noProof/>
          <w:color w:val="000000"/>
        </w:rPr>
        <w:t xml:space="preserve"> (</w:t>
      </w:r>
      <w:r w:rsidR="00141DF3">
        <w:rPr>
          <w:rFonts w:asciiTheme="minorHAnsi" w:hAnsiTheme="minorHAnsi"/>
          <w:noProof/>
          <w:color w:val="000000"/>
        </w:rPr>
        <w:t>30</w:t>
      </w:r>
      <w:r w:rsidR="00713748">
        <w:rPr>
          <w:rFonts w:asciiTheme="minorHAnsi" w:hAnsiTheme="minorHAnsi"/>
          <w:noProof/>
          <w:color w:val="000000"/>
        </w:rPr>
        <w:t>)</w:t>
      </w:r>
      <w:r w:rsidRPr="008115D3">
        <w:rPr>
          <w:rFonts w:asciiTheme="minorHAnsi" w:hAnsiTheme="minorHAnsi"/>
          <w:noProof/>
          <w:color w:val="000000"/>
        </w:rPr>
        <w:t xml:space="preserve"> minutes are provided for each nonexempt field employee and </w:t>
      </w:r>
      <w:r w:rsidR="00713748">
        <w:rPr>
          <w:rFonts w:asciiTheme="minorHAnsi" w:hAnsiTheme="minorHAnsi"/>
          <w:noProof/>
          <w:color w:val="000000"/>
        </w:rPr>
        <w:t>sixty (</w:t>
      </w:r>
      <w:r w:rsidRPr="008115D3">
        <w:rPr>
          <w:rFonts w:asciiTheme="minorHAnsi" w:hAnsiTheme="minorHAnsi"/>
          <w:noProof/>
          <w:color w:val="000000"/>
        </w:rPr>
        <w:t>60</w:t>
      </w:r>
      <w:r w:rsidR="00713748">
        <w:rPr>
          <w:rFonts w:asciiTheme="minorHAnsi" w:hAnsiTheme="minorHAnsi"/>
          <w:noProof/>
          <w:color w:val="000000"/>
        </w:rPr>
        <w:t>)</w:t>
      </w:r>
      <w:r w:rsidRPr="008115D3">
        <w:rPr>
          <w:rFonts w:asciiTheme="minorHAnsi" w:hAnsiTheme="minorHAnsi"/>
          <w:noProof/>
          <w:color w:val="000000"/>
        </w:rPr>
        <w:t xml:space="preserve"> minutes are provided for each office employee</w:t>
      </w:r>
      <w:r w:rsidR="00141DF3">
        <w:rPr>
          <w:rFonts w:asciiTheme="minorHAnsi" w:hAnsiTheme="minorHAnsi"/>
          <w:noProof/>
          <w:color w:val="000000"/>
        </w:rPr>
        <w:t xml:space="preserve"> (note: changes to this policy may be made at the discretion of management and within the requirements of applicable law)</w:t>
      </w:r>
      <w:r w:rsidRPr="008115D3">
        <w:rPr>
          <w:rFonts w:asciiTheme="minorHAnsi" w:hAnsiTheme="minorHAnsi"/>
          <w:noProof/>
          <w:color w:val="000000"/>
        </w:rPr>
        <w:t>.  Lunch breaks must be taken within the first five hours of the employee's shift. Nonexempt employees are required to record the beginning and end of their meal periods.  If you work in the office, on special occasions, i.e. a doctor appointment that is late in the day, you can request a half-an-hour lunch with an allowance to leave the office half-an-hour earlier.  Such request should be made in writing and submitted to the office manager for approval.</w:t>
      </w:r>
    </w:p>
    <w:p w:rsidR="00721880" w:rsidRPr="008115D3" w:rsidRDefault="00721880" w:rsidP="00721880">
      <w:pPr>
        <w:pStyle w:val="NoSpacing"/>
        <w:jc w:val="both"/>
        <w:rPr>
          <w:rFonts w:asciiTheme="minorHAnsi" w:hAnsiTheme="minorHAnsi"/>
          <w:noProof/>
          <w:color w:val="000000"/>
          <w:sz w:val="16"/>
          <w:szCs w:val="16"/>
        </w:rPr>
      </w:pPr>
    </w:p>
    <w:p w:rsidR="006D47BD" w:rsidRPr="008115D3" w:rsidRDefault="00721880" w:rsidP="00721880">
      <w:pPr>
        <w:pStyle w:val="NoSpacing"/>
        <w:jc w:val="both"/>
        <w:rPr>
          <w:rFonts w:asciiTheme="minorHAnsi" w:hAnsiTheme="minorHAnsi"/>
          <w:noProof/>
          <w:color w:val="000000"/>
        </w:rPr>
      </w:pPr>
      <w:r w:rsidRPr="008115D3">
        <w:rPr>
          <w:rFonts w:asciiTheme="minorHAnsi" w:hAnsiTheme="minorHAnsi"/>
          <w:noProof/>
          <w:color w:val="000000"/>
        </w:rPr>
        <w:t>Two</w:t>
      </w:r>
      <w:r w:rsidR="00713748">
        <w:rPr>
          <w:rFonts w:asciiTheme="minorHAnsi" w:hAnsiTheme="minorHAnsi"/>
          <w:noProof/>
          <w:color w:val="000000"/>
        </w:rPr>
        <w:t xml:space="preserve"> (2)</w:t>
      </w:r>
      <w:r w:rsidRPr="008115D3">
        <w:rPr>
          <w:rFonts w:asciiTheme="minorHAnsi" w:hAnsiTheme="minorHAnsi"/>
          <w:noProof/>
          <w:color w:val="000000"/>
        </w:rPr>
        <w:t xml:space="preserve"> te</w:t>
      </w:r>
      <w:r w:rsidR="00713748">
        <w:rPr>
          <w:rFonts w:asciiTheme="minorHAnsi" w:hAnsiTheme="minorHAnsi"/>
          <w:noProof/>
          <w:color w:val="000000"/>
        </w:rPr>
        <w:t>n-</w:t>
      </w:r>
      <w:r w:rsidRPr="008115D3">
        <w:rPr>
          <w:rFonts w:asciiTheme="minorHAnsi" w:hAnsiTheme="minorHAnsi"/>
          <w:noProof/>
          <w:color w:val="000000"/>
        </w:rPr>
        <w:t xml:space="preserve">minute rest breaks, one </w:t>
      </w:r>
      <w:r w:rsidR="00713748">
        <w:rPr>
          <w:rFonts w:asciiTheme="minorHAnsi" w:hAnsiTheme="minorHAnsi"/>
          <w:noProof/>
          <w:color w:val="000000"/>
        </w:rPr>
        <w:t xml:space="preserve">(1) </w:t>
      </w:r>
      <w:r w:rsidRPr="008115D3">
        <w:rPr>
          <w:rFonts w:asciiTheme="minorHAnsi" w:hAnsiTheme="minorHAnsi"/>
          <w:noProof/>
          <w:color w:val="000000"/>
        </w:rPr>
        <w:t>during each four</w:t>
      </w:r>
      <w:r w:rsidR="00713748">
        <w:rPr>
          <w:rFonts w:asciiTheme="minorHAnsi" w:hAnsiTheme="minorHAnsi"/>
          <w:noProof/>
          <w:color w:val="000000"/>
        </w:rPr>
        <w:t>-</w:t>
      </w:r>
      <w:r w:rsidRPr="008115D3">
        <w:rPr>
          <w:rFonts w:asciiTheme="minorHAnsi" w:hAnsiTheme="minorHAnsi"/>
          <w:noProof/>
          <w:color w:val="000000"/>
        </w:rPr>
        <w:t>hour shift, are provided with pay each full working day. These breaks may not be combined or added to an employee's lunch period or skipped in order to shorten the workday. Additionally, employees may not leave the premises during rest breaks.</w:t>
      </w:r>
    </w:p>
    <w:p w:rsidR="006D47BD" w:rsidRPr="008115D3" w:rsidRDefault="006D47BD" w:rsidP="00721880">
      <w:pPr>
        <w:pStyle w:val="NoSpacing"/>
        <w:jc w:val="both"/>
        <w:rPr>
          <w:rFonts w:asciiTheme="minorHAnsi" w:hAnsiTheme="minorHAnsi"/>
          <w:noProof/>
          <w:color w:val="000000"/>
          <w:sz w:val="16"/>
          <w:szCs w:val="16"/>
        </w:rPr>
      </w:pPr>
    </w:p>
    <w:p w:rsidR="006D47BD" w:rsidRPr="008115D3" w:rsidRDefault="00721880" w:rsidP="00B02F96">
      <w:pPr>
        <w:pStyle w:val="NoSpacing"/>
        <w:jc w:val="both"/>
        <w:rPr>
          <w:rFonts w:asciiTheme="minorHAnsi" w:hAnsiTheme="minorHAnsi"/>
          <w:noProof/>
          <w:color w:val="000000"/>
        </w:rPr>
      </w:pPr>
      <w:r w:rsidRPr="008115D3">
        <w:rPr>
          <w:rFonts w:asciiTheme="minorHAnsi" w:hAnsiTheme="minorHAnsi"/>
          <w:noProof/>
          <w:color w:val="000000"/>
        </w:rPr>
        <w:t>Your supervisor will provide you with your department's schedule for breaks and lunch periods.</w:t>
      </w:r>
    </w:p>
    <w:p w:rsidR="006D47BD" w:rsidRPr="008115D3" w:rsidRDefault="006D47BD" w:rsidP="00B02F96">
      <w:pPr>
        <w:pStyle w:val="NoSpacing"/>
        <w:jc w:val="both"/>
        <w:rPr>
          <w:rFonts w:asciiTheme="minorHAnsi" w:hAnsiTheme="minorHAnsi"/>
          <w:b/>
          <w:i/>
          <w:noProof/>
          <w:color w:val="000000"/>
          <w:sz w:val="16"/>
          <w:szCs w:val="16"/>
        </w:rPr>
      </w:pPr>
    </w:p>
    <w:p w:rsidR="00DC32F5" w:rsidRPr="0076566B" w:rsidRDefault="00DC32F5" w:rsidP="0076566B">
      <w:pPr>
        <w:pStyle w:val="Heading2"/>
        <w:rPr>
          <w:i/>
          <w:noProof/>
          <w:szCs w:val="24"/>
        </w:rPr>
      </w:pPr>
      <w:bookmarkStart w:id="74" w:name="_Toc385419066"/>
      <w:r w:rsidRPr="0076566B">
        <w:rPr>
          <w:i/>
          <w:noProof/>
          <w:szCs w:val="24"/>
        </w:rPr>
        <w:t>Attendance and Punctuality</w:t>
      </w:r>
      <w:bookmarkEnd w:id="74"/>
      <w:r w:rsidRPr="0076566B">
        <w:rPr>
          <w:i/>
          <w:noProof/>
          <w:szCs w:val="24"/>
        </w:rPr>
        <w:t xml:space="preserve"> </w:t>
      </w:r>
    </w:p>
    <w:p w:rsidR="00DC32F5" w:rsidRPr="008115D3" w:rsidRDefault="00DC32F5" w:rsidP="00B02F96">
      <w:pPr>
        <w:pStyle w:val="NoSpacing"/>
        <w:jc w:val="both"/>
        <w:rPr>
          <w:rFonts w:asciiTheme="minorHAnsi" w:hAnsiTheme="minorHAnsi"/>
          <w:noProof/>
          <w:color w:val="000000"/>
        </w:rPr>
      </w:pPr>
      <w:r w:rsidRPr="008115D3">
        <w:rPr>
          <w:rFonts w:asciiTheme="minorHAnsi" w:hAnsiTheme="minorHAnsi"/>
          <w:noProof/>
          <w:color w:val="000000"/>
        </w:rPr>
        <w:t xml:space="preserve">Your value as an employee of </w:t>
      </w:r>
      <w:r w:rsidR="00EF683E" w:rsidRPr="008115D3">
        <w:rPr>
          <w:rFonts w:asciiTheme="minorHAnsi" w:hAnsiTheme="minorHAnsi"/>
          <w:noProof/>
          <w:color w:val="000000"/>
        </w:rPr>
        <w:t>Lumina HealthCare</w:t>
      </w:r>
      <w:r w:rsidRPr="008115D3">
        <w:rPr>
          <w:rFonts w:asciiTheme="minorHAnsi" w:hAnsiTheme="minorHAnsi"/>
          <w:noProof/>
          <w:color w:val="000000"/>
        </w:rPr>
        <w:t xml:space="preserve"> is determined in part by your dependability. Normal work hours are from 8</w:t>
      </w:r>
      <w:r w:rsidR="00071633">
        <w:rPr>
          <w:rFonts w:asciiTheme="minorHAnsi" w:hAnsiTheme="minorHAnsi"/>
          <w:noProof/>
          <w:color w:val="000000"/>
        </w:rPr>
        <w:t xml:space="preserve"> </w:t>
      </w:r>
      <w:r w:rsidRPr="008115D3">
        <w:rPr>
          <w:rFonts w:asciiTheme="minorHAnsi" w:hAnsiTheme="minorHAnsi"/>
          <w:noProof/>
          <w:color w:val="000000"/>
        </w:rPr>
        <w:t>a.m. to 5</w:t>
      </w:r>
      <w:r w:rsidR="00071633">
        <w:rPr>
          <w:rFonts w:asciiTheme="minorHAnsi" w:hAnsiTheme="minorHAnsi"/>
          <w:noProof/>
          <w:color w:val="000000"/>
        </w:rPr>
        <w:t xml:space="preserve"> </w:t>
      </w:r>
      <w:r w:rsidRPr="008115D3">
        <w:rPr>
          <w:rFonts w:asciiTheme="minorHAnsi" w:hAnsiTheme="minorHAnsi"/>
          <w:noProof/>
          <w:color w:val="000000"/>
        </w:rPr>
        <w:t>p.m., Monday through Friday with one</w:t>
      </w:r>
      <w:r w:rsidR="00713748">
        <w:rPr>
          <w:rFonts w:asciiTheme="minorHAnsi" w:hAnsiTheme="minorHAnsi"/>
          <w:noProof/>
          <w:color w:val="000000"/>
        </w:rPr>
        <w:t xml:space="preserve"> (1)</w:t>
      </w:r>
      <w:r w:rsidRPr="008115D3">
        <w:rPr>
          <w:rFonts w:asciiTheme="minorHAnsi" w:hAnsiTheme="minorHAnsi"/>
          <w:noProof/>
          <w:color w:val="000000"/>
        </w:rPr>
        <w:t xml:space="preserve"> hour allotted for lunch. Hours for some positions may vary.  You are an essential member of our team, and the Company, our patients and your coworkers depend on you to be there to do your work. Therefore, it is important that you be prompt and regular in your attendance. When you know in advance that you will need to be away from work, please give your  supervisor as much notice as possible. </w:t>
      </w:r>
    </w:p>
    <w:p w:rsidR="00DC32F5" w:rsidRPr="008115D3" w:rsidRDefault="00DC32F5" w:rsidP="00B02F96">
      <w:pPr>
        <w:pStyle w:val="NoSpacing"/>
        <w:jc w:val="both"/>
        <w:rPr>
          <w:rFonts w:asciiTheme="minorHAnsi" w:hAnsiTheme="minorHAnsi"/>
          <w:noProof/>
          <w:color w:val="000000"/>
          <w:sz w:val="16"/>
          <w:szCs w:val="16"/>
        </w:rPr>
      </w:pPr>
    </w:p>
    <w:p w:rsidR="008D3E5E" w:rsidRPr="008115D3" w:rsidRDefault="008D3E5E" w:rsidP="008D3E5E">
      <w:pPr>
        <w:pStyle w:val="NoSpacing"/>
        <w:jc w:val="both"/>
        <w:rPr>
          <w:rFonts w:asciiTheme="minorHAnsi" w:hAnsiTheme="minorHAnsi"/>
          <w:noProof/>
          <w:color w:val="000000"/>
        </w:rPr>
      </w:pPr>
      <w:r w:rsidRPr="008115D3">
        <w:rPr>
          <w:rFonts w:asciiTheme="minorHAnsi" w:hAnsiTheme="minorHAnsi"/>
          <w:noProof/>
          <w:color w:val="000000"/>
        </w:rPr>
        <w:t>We realize that, at times, circumstances may cause you to be absent from work for all or part of a day.    However, you may put your employment with Lumina  Health</w:t>
      </w:r>
      <w:r w:rsidR="00861089" w:rsidRPr="008115D3">
        <w:rPr>
          <w:rFonts w:asciiTheme="minorHAnsi" w:hAnsiTheme="minorHAnsi"/>
          <w:noProof/>
          <w:color w:val="000000"/>
        </w:rPr>
        <w:t>care</w:t>
      </w:r>
      <w:r w:rsidRPr="008115D3">
        <w:rPr>
          <w:rFonts w:asciiTheme="minorHAnsi" w:hAnsiTheme="minorHAnsi"/>
          <w:noProof/>
          <w:color w:val="000000"/>
        </w:rPr>
        <w:t xml:space="preserve"> in jeopardy if absences or tardiness  become excessive.</w:t>
      </w:r>
    </w:p>
    <w:p w:rsidR="008D3E5E" w:rsidRPr="008115D3" w:rsidRDefault="008D3E5E" w:rsidP="00B02F96">
      <w:pPr>
        <w:pStyle w:val="NoSpacing"/>
        <w:jc w:val="both"/>
        <w:rPr>
          <w:rFonts w:asciiTheme="minorHAnsi" w:hAnsiTheme="minorHAnsi"/>
          <w:b/>
          <w:i/>
          <w:noProof/>
          <w:color w:val="000000"/>
          <w:sz w:val="16"/>
          <w:szCs w:val="16"/>
        </w:rPr>
      </w:pPr>
    </w:p>
    <w:p w:rsidR="00DC32F5" w:rsidRPr="0076566B" w:rsidRDefault="00DC32F5" w:rsidP="0076566B">
      <w:pPr>
        <w:pStyle w:val="Heading2"/>
        <w:rPr>
          <w:i/>
          <w:noProof/>
          <w:szCs w:val="24"/>
        </w:rPr>
      </w:pPr>
      <w:bookmarkStart w:id="75" w:name="_Toc385419067"/>
      <w:r w:rsidRPr="0076566B">
        <w:rPr>
          <w:i/>
          <w:noProof/>
          <w:szCs w:val="24"/>
        </w:rPr>
        <w:t>Call-In Procedure</w:t>
      </w:r>
      <w:bookmarkEnd w:id="75"/>
      <w:r w:rsidRPr="0076566B">
        <w:rPr>
          <w:i/>
          <w:noProof/>
          <w:szCs w:val="24"/>
        </w:rPr>
        <w:t xml:space="preserve"> </w:t>
      </w:r>
    </w:p>
    <w:p w:rsidR="00DC32F5" w:rsidRPr="008115D3" w:rsidRDefault="00DC32F5" w:rsidP="00B02F96">
      <w:pPr>
        <w:pStyle w:val="NoSpacing"/>
        <w:jc w:val="both"/>
        <w:rPr>
          <w:rFonts w:asciiTheme="minorHAnsi" w:hAnsiTheme="minorHAnsi"/>
          <w:noProof/>
          <w:color w:val="000000"/>
        </w:rPr>
      </w:pPr>
      <w:r w:rsidRPr="008115D3">
        <w:rPr>
          <w:rFonts w:asciiTheme="minorHAnsi" w:hAnsiTheme="minorHAnsi"/>
          <w:noProof/>
          <w:color w:val="000000"/>
        </w:rPr>
        <w:t>If it is necessary for you to be late or absent for any reason, you are responsible</w:t>
      </w:r>
      <w:r w:rsidR="00CE0652" w:rsidRPr="008115D3">
        <w:rPr>
          <w:rFonts w:asciiTheme="minorHAnsi" w:hAnsiTheme="minorHAnsi"/>
          <w:noProof/>
          <w:color w:val="000000"/>
        </w:rPr>
        <w:t xml:space="preserve"> for following the call-in </w:t>
      </w:r>
      <w:r w:rsidR="001943EA" w:rsidRPr="008115D3">
        <w:rPr>
          <w:rFonts w:asciiTheme="minorHAnsi" w:hAnsiTheme="minorHAnsi"/>
          <w:noProof/>
          <w:color w:val="000000"/>
        </w:rPr>
        <w:t>p</w:t>
      </w:r>
      <w:r w:rsidRPr="008115D3">
        <w:rPr>
          <w:rFonts w:asciiTheme="minorHAnsi" w:hAnsiTheme="minorHAnsi"/>
          <w:noProof/>
          <w:color w:val="000000"/>
        </w:rPr>
        <w:t>rocedure for your work team or department. While call-in procedures vary by depar</w:t>
      </w:r>
      <w:r w:rsidR="00CE0652" w:rsidRPr="008115D3">
        <w:rPr>
          <w:rFonts w:asciiTheme="minorHAnsi" w:hAnsiTheme="minorHAnsi"/>
          <w:noProof/>
          <w:color w:val="000000"/>
        </w:rPr>
        <w:t xml:space="preserve">tment and location, there </w:t>
      </w:r>
      <w:r w:rsidRPr="008115D3">
        <w:rPr>
          <w:rFonts w:asciiTheme="minorHAnsi" w:hAnsiTheme="minorHAnsi"/>
          <w:noProof/>
          <w:color w:val="000000"/>
        </w:rPr>
        <w:t xml:space="preserve">are some general requirements that are universal to all employees: </w:t>
      </w:r>
    </w:p>
    <w:p w:rsidR="00CE0652" w:rsidRPr="008115D3" w:rsidRDefault="00CE0652" w:rsidP="00B02F96">
      <w:pPr>
        <w:pStyle w:val="NoSpacing"/>
        <w:jc w:val="both"/>
        <w:rPr>
          <w:rFonts w:asciiTheme="minorHAnsi" w:hAnsiTheme="minorHAnsi"/>
          <w:noProof/>
          <w:color w:val="000000"/>
          <w:sz w:val="16"/>
          <w:szCs w:val="16"/>
        </w:rPr>
      </w:pPr>
    </w:p>
    <w:p w:rsidR="00363129" w:rsidRPr="008115D3" w:rsidRDefault="00DC32F5" w:rsidP="004006DF">
      <w:pPr>
        <w:pStyle w:val="NoSpacing"/>
        <w:numPr>
          <w:ilvl w:val="0"/>
          <w:numId w:val="17"/>
        </w:numPr>
        <w:jc w:val="both"/>
        <w:rPr>
          <w:rStyle w:val="Emphasis"/>
          <w:rFonts w:asciiTheme="minorHAnsi" w:hAnsiTheme="minorHAnsi"/>
          <w:i w:val="0"/>
          <w:sz w:val="16"/>
          <w:szCs w:val="16"/>
        </w:rPr>
      </w:pPr>
      <w:r w:rsidRPr="008115D3">
        <w:rPr>
          <w:rStyle w:val="Emphasis"/>
          <w:rFonts w:asciiTheme="minorHAnsi" w:hAnsiTheme="minorHAnsi"/>
          <w:i w:val="0"/>
        </w:rPr>
        <w:t>You must telephone your supervisor before your starting time, if possible.</w:t>
      </w:r>
      <w:r w:rsidR="00CE0652" w:rsidRPr="008115D3">
        <w:rPr>
          <w:rStyle w:val="Emphasis"/>
          <w:rFonts w:asciiTheme="minorHAnsi" w:hAnsiTheme="minorHAnsi"/>
          <w:i w:val="0"/>
        </w:rPr>
        <w:t xml:space="preserve">  </w:t>
      </w:r>
      <w:r w:rsidRPr="008115D3">
        <w:rPr>
          <w:rStyle w:val="Emphasis"/>
          <w:rFonts w:asciiTheme="minorHAnsi" w:hAnsiTheme="minorHAnsi"/>
          <w:i w:val="0"/>
        </w:rPr>
        <w:t>If you cannot reach your supervisor when you call, speak with the person designated in you</w:t>
      </w:r>
      <w:r w:rsidR="00CE0652" w:rsidRPr="008115D3">
        <w:rPr>
          <w:rStyle w:val="Emphasis"/>
          <w:rFonts w:asciiTheme="minorHAnsi" w:hAnsiTheme="minorHAnsi"/>
          <w:i w:val="0"/>
        </w:rPr>
        <w:t xml:space="preserve">r </w:t>
      </w:r>
      <w:r w:rsidRPr="008115D3">
        <w:rPr>
          <w:rStyle w:val="Emphasis"/>
          <w:rFonts w:asciiTheme="minorHAnsi" w:hAnsiTheme="minorHAnsi"/>
          <w:i w:val="0"/>
        </w:rPr>
        <w:t>work team's or department's call-in procedure.</w:t>
      </w:r>
      <w:r w:rsidR="00CE0652" w:rsidRPr="008115D3">
        <w:rPr>
          <w:rStyle w:val="Emphasis"/>
          <w:rFonts w:asciiTheme="minorHAnsi" w:hAnsiTheme="minorHAnsi"/>
          <w:i w:val="0"/>
        </w:rPr>
        <w:t xml:space="preserve">  </w:t>
      </w:r>
      <w:r w:rsidRPr="008115D3">
        <w:rPr>
          <w:rStyle w:val="Emphasis"/>
          <w:rFonts w:asciiTheme="minorHAnsi" w:hAnsiTheme="minorHAnsi"/>
          <w:i w:val="0"/>
        </w:rPr>
        <w:t>You must speak personally with an appropriate person. Leaving a message on voice mail is</w:t>
      </w:r>
      <w:r w:rsidR="00CE0652" w:rsidRPr="008115D3">
        <w:rPr>
          <w:rStyle w:val="Emphasis"/>
          <w:rFonts w:asciiTheme="minorHAnsi" w:hAnsiTheme="minorHAnsi"/>
          <w:i w:val="0"/>
        </w:rPr>
        <w:t xml:space="preserve"> not </w:t>
      </w:r>
      <w:r w:rsidRPr="008115D3">
        <w:rPr>
          <w:rStyle w:val="Emphasis"/>
          <w:rFonts w:asciiTheme="minorHAnsi" w:hAnsiTheme="minorHAnsi"/>
          <w:i w:val="0"/>
        </w:rPr>
        <w:t>sufficient.</w:t>
      </w:r>
    </w:p>
    <w:p w:rsidR="00CE0652" w:rsidRPr="008115D3" w:rsidRDefault="00363129" w:rsidP="00363129">
      <w:pPr>
        <w:pStyle w:val="NoSpacing"/>
        <w:ind w:left="360"/>
        <w:jc w:val="both"/>
        <w:rPr>
          <w:rStyle w:val="Emphasis"/>
          <w:rFonts w:asciiTheme="minorHAnsi" w:hAnsiTheme="minorHAnsi"/>
          <w:i w:val="0"/>
          <w:sz w:val="16"/>
          <w:szCs w:val="16"/>
        </w:rPr>
      </w:pPr>
      <w:r w:rsidRPr="008115D3">
        <w:rPr>
          <w:rStyle w:val="Emphasis"/>
          <w:rFonts w:asciiTheme="minorHAnsi" w:hAnsiTheme="minorHAnsi"/>
          <w:i w:val="0"/>
          <w:sz w:val="16"/>
          <w:szCs w:val="16"/>
        </w:rPr>
        <w:t xml:space="preserve"> </w:t>
      </w:r>
    </w:p>
    <w:p w:rsidR="00DC32F5" w:rsidRPr="008115D3" w:rsidRDefault="00DC32F5" w:rsidP="004006DF">
      <w:pPr>
        <w:pStyle w:val="NoSpacing"/>
        <w:numPr>
          <w:ilvl w:val="0"/>
          <w:numId w:val="17"/>
        </w:numPr>
        <w:jc w:val="both"/>
        <w:rPr>
          <w:rStyle w:val="Emphasis"/>
          <w:rFonts w:asciiTheme="minorHAnsi" w:hAnsiTheme="minorHAnsi"/>
          <w:i w:val="0"/>
        </w:rPr>
      </w:pPr>
      <w:r w:rsidRPr="008115D3">
        <w:rPr>
          <w:rStyle w:val="Emphasis"/>
          <w:rFonts w:asciiTheme="minorHAnsi" w:hAnsiTheme="minorHAnsi"/>
          <w:i w:val="0"/>
        </w:rPr>
        <w:t>Provide an explanation of why you are going to be late or</w:t>
      </w:r>
      <w:r w:rsidR="00CE0652" w:rsidRPr="008115D3">
        <w:rPr>
          <w:rStyle w:val="Emphasis"/>
          <w:rFonts w:asciiTheme="minorHAnsi" w:hAnsiTheme="minorHAnsi"/>
          <w:i w:val="0"/>
        </w:rPr>
        <w:t xml:space="preserve"> absent and when you expect to return to </w:t>
      </w:r>
      <w:r w:rsidR="0007605D" w:rsidRPr="008115D3">
        <w:rPr>
          <w:rStyle w:val="Emphasis"/>
          <w:rFonts w:asciiTheme="minorHAnsi" w:hAnsiTheme="minorHAnsi"/>
          <w:i w:val="0"/>
        </w:rPr>
        <w:t xml:space="preserve">work. Also </w:t>
      </w:r>
      <w:r w:rsidRPr="008115D3">
        <w:rPr>
          <w:rStyle w:val="Emphasis"/>
          <w:rFonts w:asciiTheme="minorHAnsi" w:hAnsiTheme="minorHAnsi"/>
          <w:i w:val="0"/>
        </w:rPr>
        <w:t xml:space="preserve">leave a phone number where you can be reached. </w:t>
      </w:r>
    </w:p>
    <w:p w:rsidR="00CE0652" w:rsidRPr="008115D3" w:rsidRDefault="00CE0652" w:rsidP="00B02F96">
      <w:pPr>
        <w:pStyle w:val="NoSpacing"/>
        <w:jc w:val="both"/>
        <w:rPr>
          <w:rFonts w:asciiTheme="minorHAnsi" w:hAnsiTheme="minorHAnsi"/>
          <w:noProof/>
          <w:color w:val="000000"/>
          <w:sz w:val="16"/>
          <w:szCs w:val="16"/>
        </w:rPr>
      </w:pPr>
    </w:p>
    <w:p w:rsidR="00DC32F5" w:rsidRPr="008115D3" w:rsidRDefault="00DC32F5" w:rsidP="00B02F96">
      <w:pPr>
        <w:pStyle w:val="NoSpacing"/>
        <w:jc w:val="both"/>
        <w:rPr>
          <w:rFonts w:asciiTheme="minorHAnsi" w:hAnsiTheme="minorHAnsi"/>
          <w:noProof/>
          <w:color w:val="000000"/>
        </w:rPr>
      </w:pPr>
      <w:r w:rsidRPr="008115D3">
        <w:rPr>
          <w:rFonts w:asciiTheme="minorHAnsi" w:hAnsiTheme="minorHAnsi"/>
          <w:noProof/>
          <w:color w:val="000000"/>
        </w:rPr>
        <w:t>If appropriate, provide an update on any pending work assignments that may need to be handled in your absence. Your supervisor may need to resche</w:t>
      </w:r>
      <w:r w:rsidR="00CE0652" w:rsidRPr="008115D3">
        <w:rPr>
          <w:rFonts w:asciiTheme="minorHAnsi" w:hAnsiTheme="minorHAnsi"/>
          <w:noProof/>
          <w:color w:val="000000"/>
        </w:rPr>
        <w:t xml:space="preserve">dule/redistribute your work activities while you </w:t>
      </w:r>
      <w:r w:rsidRPr="008115D3">
        <w:rPr>
          <w:rFonts w:asciiTheme="minorHAnsi" w:hAnsiTheme="minorHAnsi"/>
          <w:noProof/>
          <w:color w:val="000000"/>
        </w:rPr>
        <w:t>are absent.</w:t>
      </w:r>
    </w:p>
    <w:p w:rsidR="006D47BD" w:rsidRPr="008115D3" w:rsidRDefault="006D47BD" w:rsidP="00B02F96">
      <w:pPr>
        <w:pStyle w:val="NoSpacing"/>
        <w:jc w:val="both"/>
        <w:rPr>
          <w:rFonts w:asciiTheme="minorHAnsi" w:hAnsiTheme="minorHAnsi"/>
          <w:noProof/>
          <w:color w:val="000000"/>
          <w:sz w:val="16"/>
          <w:szCs w:val="16"/>
        </w:rPr>
      </w:pPr>
    </w:p>
    <w:p w:rsidR="00DC32F5" w:rsidRPr="008115D3" w:rsidRDefault="00DC32F5" w:rsidP="00B02F96">
      <w:pPr>
        <w:pStyle w:val="NoSpacing"/>
        <w:jc w:val="both"/>
        <w:rPr>
          <w:rFonts w:asciiTheme="minorHAnsi" w:hAnsiTheme="minorHAnsi"/>
          <w:noProof/>
          <w:color w:val="000000"/>
        </w:rPr>
      </w:pPr>
      <w:r w:rsidRPr="008115D3">
        <w:rPr>
          <w:rFonts w:asciiTheme="minorHAnsi" w:hAnsiTheme="minorHAnsi"/>
          <w:noProof/>
          <w:color w:val="000000"/>
        </w:rPr>
        <w:t>It is your responsibility to ensure that proper notification is given. Failure to do so will subject you to disciplinary action u</w:t>
      </w:r>
      <w:r w:rsidR="00CE0652" w:rsidRPr="008115D3">
        <w:rPr>
          <w:rFonts w:asciiTheme="minorHAnsi" w:hAnsiTheme="minorHAnsi"/>
          <w:noProof/>
          <w:color w:val="000000"/>
        </w:rPr>
        <w:t xml:space="preserve">p to and including termination.  </w:t>
      </w:r>
      <w:r w:rsidRPr="008115D3">
        <w:rPr>
          <w:rFonts w:asciiTheme="minorHAnsi" w:hAnsiTheme="minorHAnsi"/>
          <w:noProof/>
          <w:color w:val="000000"/>
        </w:rPr>
        <w:t xml:space="preserve">If you do not call to inform your supervisor or office manager that you are running late and you come to work more than </w:t>
      </w:r>
      <w:r w:rsidR="00713748">
        <w:rPr>
          <w:rFonts w:asciiTheme="minorHAnsi" w:hAnsiTheme="minorHAnsi"/>
          <w:noProof/>
          <w:color w:val="000000"/>
        </w:rPr>
        <w:t>ten (</w:t>
      </w:r>
      <w:r w:rsidRPr="008115D3">
        <w:rPr>
          <w:rFonts w:asciiTheme="minorHAnsi" w:hAnsiTheme="minorHAnsi"/>
          <w:noProof/>
          <w:color w:val="000000"/>
        </w:rPr>
        <w:t>10</w:t>
      </w:r>
      <w:r w:rsidR="00713748">
        <w:rPr>
          <w:rFonts w:asciiTheme="minorHAnsi" w:hAnsiTheme="minorHAnsi"/>
          <w:noProof/>
          <w:color w:val="000000"/>
        </w:rPr>
        <w:t>)</w:t>
      </w:r>
      <w:r w:rsidRPr="008115D3">
        <w:rPr>
          <w:rFonts w:asciiTheme="minorHAnsi" w:hAnsiTheme="minorHAnsi"/>
          <w:noProof/>
          <w:color w:val="000000"/>
        </w:rPr>
        <w:t xml:space="preserve"> minutes late, you will be subject to a formal written warning.</w:t>
      </w:r>
    </w:p>
    <w:p w:rsidR="00DC32F5" w:rsidRPr="008115D3" w:rsidRDefault="00DC32F5" w:rsidP="00B02F96">
      <w:pPr>
        <w:pStyle w:val="NoSpacing"/>
        <w:jc w:val="both"/>
        <w:rPr>
          <w:rFonts w:asciiTheme="minorHAnsi" w:hAnsiTheme="minorHAnsi"/>
          <w:noProof/>
          <w:color w:val="000000"/>
          <w:sz w:val="16"/>
          <w:szCs w:val="16"/>
        </w:rPr>
      </w:pPr>
    </w:p>
    <w:p w:rsidR="00DC32F5" w:rsidRPr="0076566B" w:rsidRDefault="00DC32F5" w:rsidP="0076566B">
      <w:pPr>
        <w:pStyle w:val="Heading2"/>
        <w:rPr>
          <w:i/>
          <w:noProof/>
          <w:szCs w:val="24"/>
        </w:rPr>
      </w:pPr>
      <w:bookmarkStart w:id="76" w:name="_Toc385419068"/>
      <w:r w:rsidRPr="0076566B">
        <w:rPr>
          <w:i/>
          <w:noProof/>
          <w:szCs w:val="24"/>
        </w:rPr>
        <w:t>Notification Requirements</w:t>
      </w:r>
      <w:bookmarkEnd w:id="76"/>
      <w:r w:rsidRPr="0076566B">
        <w:rPr>
          <w:i/>
          <w:noProof/>
          <w:szCs w:val="24"/>
        </w:rPr>
        <w:t xml:space="preserve"> </w:t>
      </w:r>
    </w:p>
    <w:p w:rsidR="00DC32F5" w:rsidRPr="008115D3" w:rsidRDefault="00DC32F5" w:rsidP="00B02F96">
      <w:pPr>
        <w:pStyle w:val="NoSpacing"/>
        <w:jc w:val="both"/>
        <w:rPr>
          <w:rFonts w:asciiTheme="minorHAnsi" w:hAnsiTheme="minorHAnsi"/>
          <w:noProof/>
          <w:color w:val="000000"/>
        </w:rPr>
      </w:pPr>
      <w:r w:rsidRPr="008115D3">
        <w:rPr>
          <w:rFonts w:asciiTheme="minorHAnsi" w:hAnsiTheme="minorHAnsi"/>
          <w:noProof/>
          <w:color w:val="000000"/>
        </w:rPr>
        <w:t xml:space="preserve">If you will be absent for more than one </w:t>
      </w:r>
      <w:r w:rsidR="00713748">
        <w:rPr>
          <w:rFonts w:asciiTheme="minorHAnsi" w:hAnsiTheme="minorHAnsi"/>
          <w:noProof/>
          <w:color w:val="000000"/>
        </w:rPr>
        <w:t xml:space="preserve">(1) </w:t>
      </w:r>
      <w:r w:rsidRPr="008115D3">
        <w:rPr>
          <w:rFonts w:asciiTheme="minorHAnsi" w:hAnsiTheme="minorHAnsi"/>
          <w:noProof/>
          <w:color w:val="000000"/>
        </w:rPr>
        <w:t xml:space="preserve">day, you must call in daily unless other arrangements are made with your supervisor to keep him/her informed as to your anticipated return to work. You may be required to submit a doctor's note to verify an illness or injury. </w:t>
      </w:r>
    </w:p>
    <w:p w:rsidR="00DC32F5" w:rsidRPr="008115D3" w:rsidRDefault="00DC32F5" w:rsidP="00B02F96">
      <w:pPr>
        <w:pStyle w:val="NoSpacing"/>
        <w:jc w:val="both"/>
        <w:rPr>
          <w:rFonts w:asciiTheme="minorHAnsi" w:hAnsiTheme="minorHAnsi"/>
          <w:noProof/>
          <w:color w:val="000000"/>
          <w:sz w:val="16"/>
          <w:szCs w:val="16"/>
        </w:rPr>
      </w:pPr>
    </w:p>
    <w:p w:rsidR="00DC32F5" w:rsidRPr="008115D3" w:rsidRDefault="00DC32F5" w:rsidP="00B02F96">
      <w:pPr>
        <w:pStyle w:val="NoSpacing"/>
        <w:jc w:val="both"/>
        <w:rPr>
          <w:rFonts w:asciiTheme="minorHAnsi" w:hAnsiTheme="minorHAnsi"/>
          <w:noProof/>
          <w:color w:val="000000"/>
        </w:rPr>
      </w:pPr>
      <w:r w:rsidRPr="008115D3">
        <w:rPr>
          <w:rFonts w:asciiTheme="minorHAnsi" w:hAnsiTheme="minorHAnsi"/>
          <w:noProof/>
          <w:color w:val="000000"/>
        </w:rPr>
        <w:t xml:space="preserve">If you are absent from work for </w:t>
      </w:r>
      <w:r w:rsidR="00141DF3">
        <w:rPr>
          <w:rFonts w:asciiTheme="minorHAnsi" w:hAnsiTheme="minorHAnsi"/>
          <w:noProof/>
          <w:color w:val="000000"/>
        </w:rPr>
        <w:t>three</w:t>
      </w:r>
      <w:r w:rsidRPr="008115D3">
        <w:rPr>
          <w:rFonts w:asciiTheme="minorHAnsi" w:hAnsiTheme="minorHAnsi"/>
          <w:noProof/>
          <w:color w:val="000000"/>
        </w:rPr>
        <w:t xml:space="preserve"> </w:t>
      </w:r>
      <w:r w:rsidR="00141DF3">
        <w:rPr>
          <w:rFonts w:asciiTheme="minorHAnsi" w:hAnsiTheme="minorHAnsi"/>
          <w:noProof/>
          <w:color w:val="000000"/>
        </w:rPr>
        <w:t>(3</w:t>
      </w:r>
      <w:r w:rsidR="00713748">
        <w:rPr>
          <w:rFonts w:asciiTheme="minorHAnsi" w:hAnsiTheme="minorHAnsi"/>
          <w:noProof/>
          <w:color w:val="000000"/>
        </w:rPr>
        <w:t xml:space="preserve">) </w:t>
      </w:r>
      <w:r w:rsidRPr="008115D3">
        <w:rPr>
          <w:rFonts w:asciiTheme="minorHAnsi" w:hAnsiTheme="minorHAnsi"/>
          <w:noProof/>
          <w:color w:val="000000"/>
        </w:rPr>
        <w:t xml:space="preserve">consecutively scheduled workdays without giving proper notice to </w:t>
      </w:r>
      <w:r w:rsidR="00EF683E" w:rsidRPr="008115D3">
        <w:rPr>
          <w:rFonts w:asciiTheme="minorHAnsi" w:hAnsiTheme="minorHAnsi"/>
          <w:noProof/>
          <w:color w:val="000000"/>
        </w:rPr>
        <w:t>Lumina HealthCare</w:t>
      </w:r>
      <w:r w:rsidRPr="008115D3">
        <w:rPr>
          <w:rFonts w:asciiTheme="minorHAnsi" w:hAnsiTheme="minorHAnsi"/>
          <w:noProof/>
          <w:color w:val="000000"/>
        </w:rPr>
        <w:t>, your employment may be considered to have been voluntarily terminated. You are encouraged to consult with your supervisor concerning any specific guidelines for absence and tardiness within your department.</w:t>
      </w:r>
    </w:p>
    <w:p w:rsidR="006E6B39" w:rsidRPr="008115D3" w:rsidRDefault="006E6B39" w:rsidP="00B02F96">
      <w:pPr>
        <w:pStyle w:val="NoSpacing"/>
        <w:jc w:val="both"/>
        <w:rPr>
          <w:rFonts w:asciiTheme="minorHAnsi" w:hAnsiTheme="minorHAnsi"/>
          <w:b/>
          <w:i/>
          <w:color w:val="000000"/>
        </w:rPr>
      </w:pPr>
    </w:p>
    <w:p w:rsidR="00DC32F5" w:rsidRPr="0076566B" w:rsidRDefault="00DC32F5" w:rsidP="0076566B">
      <w:pPr>
        <w:pStyle w:val="Heading2"/>
        <w:rPr>
          <w:i/>
          <w:noProof/>
          <w:szCs w:val="24"/>
        </w:rPr>
      </w:pPr>
      <w:bookmarkStart w:id="77" w:name="_Toc385419069"/>
      <w:r w:rsidRPr="0076566B">
        <w:rPr>
          <w:i/>
          <w:noProof/>
          <w:szCs w:val="24"/>
        </w:rPr>
        <w:t>Transfers &amp; Relocation</w:t>
      </w:r>
      <w:bookmarkEnd w:id="77"/>
    </w:p>
    <w:p w:rsidR="003E39FE" w:rsidRPr="008115D3" w:rsidRDefault="00DC32F5" w:rsidP="00B02F96">
      <w:pPr>
        <w:pStyle w:val="NoSpacing"/>
        <w:jc w:val="both"/>
        <w:rPr>
          <w:rFonts w:asciiTheme="minorHAnsi" w:hAnsiTheme="minorHAnsi"/>
          <w:color w:val="000000"/>
          <w:sz w:val="16"/>
          <w:szCs w:val="16"/>
        </w:rPr>
      </w:pPr>
      <w:r w:rsidRPr="008115D3">
        <w:rPr>
          <w:rFonts w:asciiTheme="minorHAnsi" w:hAnsiTheme="minorHAnsi"/>
          <w:noProof/>
          <w:color w:val="000000"/>
        </w:rPr>
        <w:t xml:space="preserve">To meet business needs, </w:t>
      </w:r>
      <w:r w:rsidR="00EF683E" w:rsidRPr="008115D3">
        <w:rPr>
          <w:rFonts w:asciiTheme="minorHAnsi" w:hAnsiTheme="minorHAnsi"/>
          <w:color w:val="000000"/>
        </w:rPr>
        <w:t>Lumina HealthCare</w:t>
      </w:r>
      <w:r w:rsidRPr="008115D3">
        <w:rPr>
          <w:rFonts w:asciiTheme="minorHAnsi" w:hAnsiTheme="minorHAnsi"/>
          <w:color w:val="000000"/>
        </w:rPr>
        <w:t xml:space="preserve"> may occasionally need to tr</w:t>
      </w:r>
      <w:r w:rsidR="00E523E6">
        <w:rPr>
          <w:rFonts w:asciiTheme="minorHAnsi" w:hAnsiTheme="minorHAnsi"/>
          <w:color w:val="000000"/>
        </w:rPr>
        <w:t xml:space="preserve">ansfer employees to a </w:t>
      </w:r>
      <w:r w:rsidR="00E523E6">
        <w:rPr>
          <w:rFonts w:asciiTheme="minorHAnsi" w:hAnsiTheme="minorHAnsi"/>
          <w:color w:val="000000"/>
        </w:rPr>
        <w:lastRenderedPageBreak/>
        <w:t>different</w:t>
      </w:r>
    </w:p>
    <w:p w:rsidR="008D3E5E" w:rsidRPr="008115D3" w:rsidRDefault="008D3E5E" w:rsidP="008D3E5E">
      <w:pPr>
        <w:pStyle w:val="NoSpacing"/>
        <w:jc w:val="both"/>
        <w:rPr>
          <w:rFonts w:asciiTheme="minorHAnsi" w:hAnsiTheme="minorHAnsi"/>
          <w:color w:val="000000"/>
        </w:rPr>
      </w:pPr>
      <w:proofErr w:type="gramStart"/>
      <w:r w:rsidRPr="008115D3">
        <w:rPr>
          <w:rFonts w:asciiTheme="minorHAnsi" w:hAnsiTheme="minorHAnsi"/>
          <w:color w:val="000000"/>
        </w:rPr>
        <w:t>department</w:t>
      </w:r>
      <w:proofErr w:type="gramEnd"/>
      <w:r w:rsidRPr="008115D3">
        <w:rPr>
          <w:rFonts w:asciiTheme="minorHAnsi" w:hAnsiTheme="minorHAnsi"/>
          <w:color w:val="000000"/>
        </w:rPr>
        <w:t>, shift or location. Employee requests for transfers will be accommodated where possible.</w:t>
      </w:r>
    </w:p>
    <w:p w:rsidR="008D3E5E" w:rsidRPr="008115D3" w:rsidRDefault="008D3E5E" w:rsidP="008D3E5E">
      <w:pPr>
        <w:pStyle w:val="NoSpacing"/>
        <w:jc w:val="both"/>
        <w:rPr>
          <w:rFonts w:asciiTheme="minorHAnsi" w:hAnsiTheme="minorHAnsi"/>
          <w:color w:val="000000"/>
        </w:rPr>
      </w:pPr>
      <w:r w:rsidRPr="008115D3">
        <w:rPr>
          <w:rFonts w:asciiTheme="minorHAnsi" w:hAnsiTheme="minorHAnsi"/>
          <w:color w:val="000000"/>
        </w:rPr>
        <w:t>Contact your supervisor or manager for help or information about transfers.</w:t>
      </w:r>
    </w:p>
    <w:p w:rsidR="008D3E5E" w:rsidRPr="008115D3" w:rsidRDefault="008D3E5E" w:rsidP="008D3E5E">
      <w:pPr>
        <w:pStyle w:val="NoSpacing"/>
        <w:jc w:val="both"/>
        <w:rPr>
          <w:rFonts w:asciiTheme="minorHAnsi" w:hAnsiTheme="minorHAnsi"/>
          <w:color w:val="000000"/>
          <w:sz w:val="16"/>
          <w:szCs w:val="16"/>
        </w:rPr>
      </w:pPr>
    </w:p>
    <w:p w:rsidR="00DC32F5" w:rsidRPr="0076566B" w:rsidRDefault="00DC32F5" w:rsidP="0076566B">
      <w:pPr>
        <w:pStyle w:val="Heading2"/>
        <w:rPr>
          <w:i/>
          <w:noProof/>
          <w:szCs w:val="24"/>
        </w:rPr>
      </w:pPr>
      <w:bookmarkStart w:id="78" w:name="_Toc385419070"/>
      <w:r w:rsidRPr="0076566B">
        <w:rPr>
          <w:i/>
          <w:noProof/>
          <w:szCs w:val="24"/>
        </w:rPr>
        <w:t>Employee Personal Appearance and Dress</w:t>
      </w:r>
      <w:bookmarkEnd w:id="78"/>
    </w:p>
    <w:p w:rsidR="00DC32F5" w:rsidRPr="008115D3" w:rsidRDefault="00DC32F5" w:rsidP="00B02F96">
      <w:pPr>
        <w:pStyle w:val="NoSpacing"/>
        <w:jc w:val="both"/>
        <w:rPr>
          <w:rFonts w:asciiTheme="minorHAnsi" w:hAnsiTheme="minorHAnsi"/>
          <w:noProof/>
          <w:color w:val="000000"/>
        </w:rPr>
      </w:pPr>
      <w:r w:rsidRPr="008115D3">
        <w:rPr>
          <w:rFonts w:asciiTheme="minorHAnsi" w:hAnsiTheme="minorHAnsi"/>
          <w:noProof/>
          <w:color w:val="000000"/>
        </w:rPr>
        <w:t>Employees are expected at all times to present a professional, business-like image to patients and the public. Acceptable personal appearance, like proper maintenance of work area, is an ongoing requirement of employment with the Company. Radical departures from conventional dress or personal grooming and hygiene standards are not permitted. You must comply with the following personal appearance standards:</w:t>
      </w:r>
    </w:p>
    <w:p w:rsidR="00CE0652" w:rsidRPr="008115D3" w:rsidRDefault="00CE0652" w:rsidP="00B02F96">
      <w:pPr>
        <w:pStyle w:val="NoSpacing"/>
        <w:jc w:val="both"/>
        <w:rPr>
          <w:rFonts w:asciiTheme="minorHAnsi" w:hAnsiTheme="minorHAnsi"/>
          <w:noProof/>
          <w:color w:val="000000"/>
          <w:sz w:val="16"/>
          <w:szCs w:val="16"/>
        </w:rPr>
      </w:pPr>
    </w:p>
    <w:p w:rsidR="00071633" w:rsidRDefault="00DC32F5" w:rsidP="00110798">
      <w:pPr>
        <w:pStyle w:val="NoSpacing"/>
        <w:numPr>
          <w:ilvl w:val="0"/>
          <w:numId w:val="25"/>
        </w:numPr>
        <w:jc w:val="both"/>
        <w:rPr>
          <w:rStyle w:val="Emphasis"/>
          <w:rFonts w:asciiTheme="minorHAnsi" w:hAnsiTheme="minorHAnsi"/>
          <w:i w:val="0"/>
        </w:rPr>
      </w:pPr>
      <w:r w:rsidRPr="008115D3">
        <w:rPr>
          <w:rStyle w:val="Emphasis"/>
          <w:rFonts w:asciiTheme="minorHAnsi" w:hAnsiTheme="minorHAnsi"/>
          <w:i w:val="0"/>
        </w:rPr>
        <w:t xml:space="preserve">Employees are expected to dress in a manner that is normally acceptable in similar business establishments. </w:t>
      </w:r>
      <w:r w:rsidR="00AE2289" w:rsidRPr="008115D3">
        <w:rPr>
          <w:rStyle w:val="Emphasis"/>
          <w:rFonts w:asciiTheme="minorHAnsi" w:hAnsiTheme="minorHAnsi"/>
          <w:i w:val="0"/>
        </w:rPr>
        <w:t xml:space="preserve"> </w:t>
      </w:r>
      <w:r w:rsidRPr="00071633">
        <w:rPr>
          <w:rStyle w:val="Emphasis"/>
          <w:rFonts w:asciiTheme="minorHAnsi" w:hAnsiTheme="minorHAnsi"/>
          <w:i w:val="0"/>
        </w:rPr>
        <w:t xml:space="preserve">Employees should not wear suggestive attire, jeans, athletic clothing, tennis shoes, shorts, sandals, t-shirts or tank tops and similar items of casual attire </w:t>
      </w:r>
      <w:r w:rsidR="00713748">
        <w:rPr>
          <w:rStyle w:val="Emphasis"/>
          <w:rFonts w:asciiTheme="minorHAnsi" w:hAnsiTheme="minorHAnsi"/>
          <w:i w:val="0"/>
        </w:rPr>
        <w:t>as</w:t>
      </w:r>
      <w:r w:rsidR="00713748" w:rsidRPr="00071633">
        <w:rPr>
          <w:rStyle w:val="Emphasis"/>
          <w:rFonts w:asciiTheme="minorHAnsi" w:hAnsiTheme="minorHAnsi"/>
          <w:i w:val="0"/>
        </w:rPr>
        <w:t xml:space="preserve"> </w:t>
      </w:r>
      <w:r w:rsidRPr="00071633">
        <w:rPr>
          <w:rStyle w:val="Emphasis"/>
          <w:rFonts w:asciiTheme="minorHAnsi" w:hAnsiTheme="minorHAnsi"/>
          <w:i w:val="0"/>
        </w:rPr>
        <w:t>this clothing does not present business</w:t>
      </w:r>
      <w:r w:rsidR="00646392">
        <w:rPr>
          <w:rStyle w:val="Emphasis"/>
          <w:rFonts w:asciiTheme="minorHAnsi" w:hAnsiTheme="minorHAnsi"/>
          <w:i w:val="0"/>
        </w:rPr>
        <w:t>-</w:t>
      </w:r>
      <w:r w:rsidRPr="00071633">
        <w:rPr>
          <w:rStyle w:val="Emphasis"/>
          <w:rFonts w:asciiTheme="minorHAnsi" w:hAnsiTheme="minorHAnsi"/>
          <w:i w:val="0"/>
        </w:rPr>
        <w:t>like appearance.</w:t>
      </w:r>
      <w:r w:rsidR="00271171" w:rsidRPr="00071633">
        <w:rPr>
          <w:rStyle w:val="Emphasis"/>
          <w:rFonts w:asciiTheme="minorHAnsi" w:hAnsiTheme="minorHAnsi"/>
          <w:i w:val="0"/>
        </w:rPr>
        <w:t xml:space="preserve">  </w:t>
      </w:r>
    </w:p>
    <w:p w:rsidR="00DC32F5" w:rsidRPr="00071633" w:rsidRDefault="00DC32F5" w:rsidP="00110798">
      <w:pPr>
        <w:pStyle w:val="NoSpacing"/>
        <w:numPr>
          <w:ilvl w:val="0"/>
          <w:numId w:val="25"/>
        </w:numPr>
        <w:jc w:val="both"/>
        <w:rPr>
          <w:rStyle w:val="Emphasis"/>
          <w:rFonts w:asciiTheme="minorHAnsi" w:hAnsiTheme="minorHAnsi"/>
          <w:i w:val="0"/>
        </w:rPr>
      </w:pPr>
      <w:r w:rsidRPr="00071633">
        <w:rPr>
          <w:rStyle w:val="Emphasis"/>
          <w:rFonts w:asciiTheme="minorHAnsi" w:hAnsiTheme="minorHAnsi"/>
          <w:i w:val="0"/>
        </w:rPr>
        <w:t>Hair should be kept clean, combed, and neatly trimmed or arranged. Shaggy, unkempt hair is not permissible</w:t>
      </w:r>
      <w:r w:rsidR="00713748">
        <w:rPr>
          <w:rStyle w:val="Emphasis"/>
          <w:rFonts w:asciiTheme="minorHAnsi" w:hAnsiTheme="minorHAnsi"/>
          <w:i w:val="0"/>
        </w:rPr>
        <w:t>,</w:t>
      </w:r>
      <w:r w:rsidRPr="00071633">
        <w:rPr>
          <w:rStyle w:val="Emphasis"/>
          <w:rFonts w:asciiTheme="minorHAnsi" w:hAnsiTheme="minorHAnsi"/>
          <w:i w:val="0"/>
        </w:rPr>
        <w:t xml:space="preserve"> regardless of length.</w:t>
      </w:r>
      <w:r w:rsidR="00CE0652" w:rsidRPr="00071633">
        <w:rPr>
          <w:rStyle w:val="Emphasis"/>
          <w:rFonts w:asciiTheme="minorHAnsi" w:hAnsiTheme="minorHAnsi"/>
          <w:i w:val="0"/>
        </w:rPr>
        <w:t xml:space="preserve">  </w:t>
      </w:r>
      <w:r w:rsidR="001943EA" w:rsidRPr="00071633">
        <w:rPr>
          <w:rStyle w:val="Emphasis"/>
          <w:rFonts w:asciiTheme="minorHAnsi" w:hAnsiTheme="minorHAnsi"/>
          <w:i w:val="0"/>
        </w:rPr>
        <w:t>Sideburns, mustaches and beards</w:t>
      </w:r>
      <w:r w:rsidRPr="00071633">
        <w:rPr>
          <w:rStyle w:val="Emphasis"/>
          <w:rFonts w:asciiTheme="minorHAnsi" w:hAnsiTheme="minorHAnsi"/>
          <w:i w:val="0"/>
        </w:rPr>
        <w:t xml:space="preserve"> should be neatly trimmed.</w:t>
      </w:r>
    </w:p>
    <w:p w:rsidR="00DC32F5" w:rsidRPr="008115D3" w:rsidRDefault="00DC32F5" w:rsidP="00B02F96">
      <w:pPr>
        <w:pStyle w:val="NoSpacing"/>
        <w:jc w:val="both"/>
        <w:rPr>
          <w:rFonts w:asciiTheme="minorHAnsi" w:hAnsiTheme="minorHAnsi"/>
          <w:noProof/>
          <w:color w:val="000000"/>
          <w:sz w:val="16"/>
          <w:szCs w:val="16"/>
        </w:rPr>
      </w:pPr>
    </w:p>
    <w:p w:rsidR="00DC32F5" w:rsidRPr="008115D3" w:rsidRDefault="00DC32F5" w:rsidP="00B02F96">
      <w:pPr>
        <w:pStyle w:val="NoSpacing"/>
        <w:jc w:val="both"/>
        <w:rPr>
          <w:rFonts w:asciiTheme="minorHAnsi" w:hAnsiTheme="minorHAnsi"/>
          <w:noProof/>
          <w:color w:val="000000"/>
        </w:rPr>
      </w:pPr>
      <w:r w:rsidRPr="008115D3">
        <w:rPr>
          <w:rFonts w:asciiTheme="minorHAnsi" w:hAnsiTheme="minorHAnsi"/>
          <w:noProof/>
          <w:color w:val="000000"/>
        </w:rPr>
        <w:t>Employees should make every effort to cover tattoos to ensure that they are not noticeable by staff or patients. Your supervisor or office manager can help you determine what is appropriate attire depending upon your position. Any employee dressed inappropriately will be sent home to change and required to return to work in appropriate attire. This time away from work will be unpaid time off.</w:t>
      </w:r>
    </w:p>
    <w:p w:rsidR="007038D9" w:rsidRPr="008115D3" w:rsidRDefault="007038D9" w:rsidP="00B02F96">
      <w:pPr>
        <w:pStyle w:val="NoSpacing"/>
        <w:jc w:val="both"/>
        <w:rPr>
          <w:rFonts w:asciiTheme="minorHAnsi" w:hAnsiTheme="minorHAnsi"/>
          <w:noProof/>
          <w:color w:val="000000"/>
        </w:rPr>
      </w:pPr>
    </w:p>
    <w:p w:rsidR="00013E2F" w:rsidRPr="008115D3" w:rsidRDefault="00DC32F5" w:rsidP="00B02F96">
      <w:pPr>
        <w:pStyle w:val="NoSpacing"/>
        <w:jc w:val="both"/>
        <w:rPr>
          <w:rFonts w:asciiTheme="minorHAnsi" w:hAnsiTheme="minorHAnsi"/>
          <w:noProof/>
          <w:color w:val="000000"/>
        </w:rPr>
      </w:pPr>
      <w:r w:rsidRPr="008115D3">
        <w:rPr>
          <w:rFonts w:asciiTheme="minorHAnsi" w:hAnsiTheme="minorHAnsi"/>
          <w:b/>
          <w:i/>
          <w:noProof/>
          <w:color w:val="000000"/>
        </w:rPr>
        <w:t xml:space="preserve">Appearance Requirements: </w:t>
      </w:r>
      <w:r w:rsidR="00013E2F" w:rsidRPr="008115D3">
        <w:rPr>
          <w:rFonts w:asciiTheme="minorHAnsi" w:hAnsiTheme="minorHAnsi"/>
          <w:b/>
          <w:i/>
          <w:noProof/>
          <w:color w:val="000000"/>
        </w:rPr>
        <w:t xml:space="preserve"> </w:t>
      </w:r>
    </w:p>
    <w:p w:rsidR="00013E2F" w:rsidRPr="008115D3" w:rsidRDefault="00013E2F" w:rsidP="00B02F96">
      <w:pPr>
        <w:pStyle w:val="NoSpacing"/>
        <w:jc w:val="both"/>
        <w:rPr>
          <w:rFonts w:asciiTheme="minorHAnsi" w:hAnsiTheme="minorHAnsi"/>
          <w:b/>
          <w:i/>
          <w:noProof/>
          <w:color w:val="000000"/>
          <w:sz w:val="16"/>
          <w:szCs w:val="16"/>
        </w:rPr>
      </w:pPr>
    </w:p>
    <w:p w:rsidR="00DC32F5" w:rsidRPr="008115D3" w:rsidRDefault="00DC32F5" w:rsidP="00013E2F">
      <w:pPr>
        <w:pStyle w:val="NoSpacing"/>
        <w:ind w:firstLine="720"/>
        <w:jc w:val="both"/>
        <w:rPr>
          <w:rFonts w:asciiTheme="minorHAnsi" w:hAnsiTheme="minorHAnsi"/>
          <w:b/>
          <w:i/>
          <w:noProof/>
          <w:color w:val="000000"/>
        </w:rPr>
      </w:pPr>
      <w:r w:rsidRPr="008115D3">
        <w:rPr>
          <w:rFonts w:asciiTheme="minorHAnsi" w:hAnsiTheme="minorHAnsi"/>
          <w:b/>
          <w:i/>
          <w:noProof/>
          <w:color w:val="000000"/>
        </w:rPr>
        <w:t xml:space="preserve">Support Office </w:t>
      </w:r>
    </w:p>
    <w:p w:rsidR="00DC32F5" w:rsidRPr="008115D3" w:rsidRDefault="00DC32F5" w:rsidP="00B02F96">
      <w:pPr>
        <w:pStyle w:val="NoSpacing"/>
        <w:jc w:val="both"/>
        <w:rPr>
          <w:rFonts w:asciiTheme="minorHAnsi" w:hAnsiTheme="minorHAnsi"/>
          <w:noProof/>
          <w:color w:val="000000"/>
          <w:sz w:val="16"/>
          <w:szCs w:val="16"/>
        </w:rPr>
      </w:pPr>
    </w:p>
    <w:p w:rsidR="00713748" w:rsidRDefault="00713748" w:rsidP="00110798">
      <w:pPr>
        <w:pStyle w:val="NoSpacing"/>
        <w:numPr>
          <w:ilvl w:val="0"/>
          <w:numId w:val="26"/>
        </w:numPr>
        <w:ind w:left="1440"/>
        <w:jc w:val="both"/>
        <w:rPr>
          <w:rFonts w:asciiTheme="minorHAnsi" w:hAnsiTheme="minorHAnsi"/>
          <w:noProof/>
          <w:color w:val="000000"/>
        </w:rPr>
      </w:pPr>
      <w:r>
        <w:rPr>
          <w:rFonts w:asciiTheme="minorHAnsi" w:hAnsiTheme="minorHAnsi"/>
          <w:noProof/>
          <w:color w:val="000000"/>
        </w:rPr>
        <w:t xml:space="preserve">Support office staff must dress in professional business attire. </w:t>
      </w:r>
    </w:p>
    <w:p w:rsidR="00013E2F" w:rsidRPr="008115D3" w:rsidRDefault="00071633" w:rsidP="00110798">
      <w:pPr>
        <w:pStyle w:val="NoSpacing"/>
        <w:numPr>
          <w:ilvl w:val="0"/>
          <w:numId w:val="26"/>
        </w:numPr>
        <w:ind w:left="1440"/>
        <w:jc w:val="both"/>
        <w:rPr>
          <w:rFonts w:asciiTheme="minorHAnsi" w:hAnsiTheme="minorHAnsi"/>
          <w:noProof/>
          <w:color w:val="000000"/>
        </w:rPr>
      </w:pPr>
      <w:r>
        <w:rPr>
          <w:rFonts w:asciiTheme="minorHAnsi" w:hAnsiTheme="minorHAnsi"/>
          <w:noProof/>
          <w:color w:val="000000"/>
        </w:rPr>
        <w:t>All male employees</w:t>
      </w:r>
      <w:r w:rsidR="00DC32F5" w:rsidRPr="008115D3">
        <w:rPr>
          <w:rFonts w:asciiTheme="minorHAnsi" w:hAnsiTheme="minorHAnsi"/>
          <w:noProof/>
          <w:color w:val="000000"/>
        </w:rPr>
        <w:t xml:space="preserve"> must wear a long-sleeve dress shirt, coordinated with slacks and dress shoes. </w:t>
      </w:r>
    </w:p>
    <w:p w:rsidR="00AE2289" w:rsidRPr="00071633" w:rsidRDefault="00713748" w:rsidP="00110798">
      <w:pPr>
        <w:pStyle w:val="NoSpacing"/>
        <w:numPr>
          <w:ilvl w:val="0"/>
          <w:numId w:val="26"/>
        </w:numPr>
        <w:ind w:left="1440"/>
        <w:jc w:val="both"/>
        <w:rPr>
          <w:rFonts w:asciiTheme="minorHAnsi" w:hAnsiTheme="minorHAnsi"/>
          <w:noProof/>
          <w:color w:val="000000"/>
        </w:rPr>
      </w:pPr>
      <w:r>
        <w:rPr>
          <w:rFonts w:asciiTheme="minorHAnsi" w:hAnsiTheme="minorHAnsi"/>
          <w:noProof/>
          <w:color w:val="000000"/>
        </w:rPr>
        <w:t>Female employees may not we dresses and skirts with lengths</w:t>
      </w:r>
      <w:r w:rsidR="00AE2289" w:rsidRPr="00071633">
        <w:rPr>
          <w:rFonts w:asciiTheme="minorHAnsi" w:hAnsiTheme="minorHAnsi"/>
          <w:noProof/>
          <w:color w:val="000000"/>
        </w:rPr>
        <w:t xml:space="preserve"> higher than three inches above the knee</w:t>
      </w:r>
      <w:r w:rsidR="00071633" w:rsidRPr="00071633">
        <w:rPr>
          <w:rFonts w:asciiTheme="minorHAnsi" w:hAnsiTheme="minorHAnsi"/>
          <w:noProof/>
          <w:color w:val="000000"/>
        </w:rPr>
        <w:t>.</w:t>
      </w:r>
      <w:r w:rsidR="00071633">
        <w:rPr>
          <w:rFonts w:asciiTheme="minorHAnsi" w:hAnsiTheme="minorHAnsi"/>
          <w:noProof/>
          <w:color w:val="000000"/>
        </w:rPr>
        <w:t xml:space="preserve"> </w:t>
      </w:r>
      <w:r w:rsidR="00AE2289" w:rsidRPr="00071633">
        <w:rPr>
          <w:rFonts w:asciiTheme="minorHAnsi" w:hAnsiTheme="minorHAnsi"/>
          <w:noProof/>
          <w:color w:val="000000"/>
        </w:rPr>
        <w:t>Slits exceeding five inches above mid knee are not acceptable</w:t>
      </w:r>
      <w:r w:rsidR="00071633">
        <w:rPr>
          <w:rFonts w:asciiTheme="minorHAnsi" w:hAnsiTheme="minorHAnsi"/>
          <w:noProof/>
          <w:color w:val="000000"/>
        </w:rPr>
        <w:t xml:space="preserve">. </w:t>
      </w:r>
      <w:r w:rsidR="00AE2289" w:rsidRPr="00071633">
        <w:rPr>
          <w:rFonts w:asciiTheme="minorHAnsi" w:hAnsiTheme="minorHAnsi"/>
          <w:noProof/>
          <w:color w:val="000000"/>
        </w:rPr>
        <w:t>Tight-fitting dresses or skirts and midriff blouses should not be worn to the office</w:t>
      </w:r>
      <w:r w:rsidR="00071633" w:rsidRPr="00071633">
        <w:rPr>
          <w:rFonts w:asciiTheme="minorHAnsi" w:hAnsiTheme="minorHAnsi"/>
          <w:noProof/>
          <w:color w:val="000000"/>
        </w:rPr>
        <w:t>.</w:t>
      </w:r>
    </w:p>
    <w:p w:rsidR="00071633" w:rsidRDefault="00071633" w:rsidP="00110798">
      <w:pPr>
        <w:pStyle w:val="NoSpacing"/>
        <w:numPr>
          <w:ilvl w:val="0"/>
          <w:numId w:val="26"/>
        </w:numPr>
        <w:ind w:left="1440"/>
        <w:jc w:val="both"/>
        <w:rPr>
          <w:rFonts w:asciiTheme="minorHAnsi" w:hAnsiTheme="minorHAnsi"/>
          <w:noProof/>
          <w:color w:val="000000"/>
        </w:rPr>
      </w:pPr>
      <w:r>
        <w:rPr>
          <w:rFonts w:asciiTheme="minorHAnsi" w:hAnsiTheme="minorHAnsi"/>
          <w:noProof/>
          <w:color w:val="000000"/>
        </w:rPr>
        <w:t>Tennis shoes and jeans are not allowed</w:t>
      </w:r>
      <w:r w:rsidR="00646392">
        <w:rPr>
          <w:rFonts w:asciiTheme="minorHAnsi" w:hAnsiTheme="minorHAnsi"/>
          <w:noProof/>
          <w:color w:val="000000"/>
        </w:rPr>
        <w:t>.</w:t>
      </w:r>
    </w:p>
    <w:p w:rsidR="00071633" w:rsidRDefault="00071633" w:rsidP="00110798">
      <w:pPr>
        <w:pStyle w:val="NoSpacing"/>
        <w:numPr>
          <w:ilvl w:val="0"/>
          <w:numId w:val="26"/>
        </w:numPr>
        <w:ind w:left="1440"/>
        <w:jc w:val="both"/>
        <w:rPr>
          <w:rFonts w:asciiTheme="minorHAnsi" w:hAnsiTheme="minorHAnsi"/>
          <w:noProof/>
          <w:color w:val="000000"/>
        </w:rPr>
      </w:pPr>
      <w:r>
        <w:rPr>
          <w:rFonts w:asciiTheme="minorHAnsi" w:hAnsiTheme="minorHAnsi"/>
          <w:noProof/>
          <w:color w:val="000000"/>
        </w:rPr>
        <w:t xml:space="preserve">No flashy, dirty or wrinkled clothing. </w:t>
      </w:r>
    </w:p>
    <w:p w:rsidR="00831FB6" w:rsidRDefault="00831FB6" w:rsidP="00831FB6">
      <w:pPr>
        <w:pStyle w:val="NoSpacing"/>
        <w:ind w:left="1440"/>
        <w:jc w:val="both"/>
        <w:rPr>
          <w:rFonts w:asciiTheme="minorHAnsi" w:hAnsiTheme="minorHAnsi"/>
          <w:noProof/>
          <w:color w:val="000000"/>
        </w:rPr>
      </w:pPr>
    </w:p>
    <w:p w:rsidR="00C44DBD" w:rsidRPr="008115D3" w:rsidRDefault="00C44DBD" w:rsidP="00110798">
      <w:pPr>
        <w:pStyle w:val="NoSpacing"/>
        <w:jc w:val="both"/>
        <w:rPr>
          <w:rFonts w:asciiTheme="minorHAnsi" w:hAnsiTheme="minorHAnsi"/>
          <w:noProof/>
          <w:color w:val="FFFF00"/>
          <w:sz w:val="16"/>
          <w:szCs w:val="16"/>
        </w:rPr>
      </w:pPr>
    </w:p>
    <w:p w:rsidR="00DC32F5" w:rsidRPr="008115D3" w:rsidRDefault="00DC32F5" w:rsidP="00110798">
      <w:pPr>
        <w:pStyle w:val="NoSpacing"/>
        <w:ind w:firstLine="720"/>
        <w:jc w:val="both"/>
        <w:rPr>
          <w:rFonts w:asciiTheme="minorHAnsi" w:hAnsiTheme="minorHAnsi"/>
          <w:noProof/>
          <w:color w:val="000000"/>
          <w:sz w:val="16"/>
          <w:szCs w:val="16"/>
        </w:rPr>
      </w:pPr>
      <w:r w:rsidRPr="008115D3">
        <w:rPr>
          <w:rFonts w:asciiTheme="minorHAnsi" w:hAnsiTheme="minorHAnsi"/>
          <w:b/>
          <w:i/>
          <w:noProof/>
          <w:color w:val="000000"/>
        </w:rPr>
        <w:t>Mobile Dental Office Staff</w:t>
      </w:r>
    </w:p>
    <w:p w:rsidR="000C3914" w:rsidRPr="008115D3" w:rsidRDefault="000C3914" w:rsidP="003A4279">
      <w:pPr>
        <w:pStyle w:val="NoSpacing"/>
        <w:ind w:left="720"/>
        <w:jc w:val="both"/>
        <w:rPr>
          <w:rFonts w:asciiTheme="minorHAnsi" w:hAnsiTheme="minorHAnsi"/>
          <w:noProof/>
          <w:color w:val="000000"/>
          <w:sz w:val="16"/>
          <w:szCs w:val="16"/>
        </w:rPr>
      </w:pPr>
    </w:p>
    <w:p w:rsidR="00713748" w:rsidRDefault="00713748" w:rsidP="00110798">
      <w:pPr>
        <w:pStyle w:val="NoSpacing"/>
        <w:numPr>
          <w:ilvl w:val="1"/>
          <w:numId w:val="28"/>
        </w:numPr>
        <w:jc w:val="both"/>
        <w:rPr>
          <w:rFonts w:asciiTheme="minorHAnsi" w:hAnsiTheme="minorHAnsi"/>
          <w:noProof/>
          <w:color w:val="000000"/>
        </w:rPr>
      </w:pPr>
      <w:r>
        <w:rPr>
          <w:rFonts w:asciiTheme="minorHAnsi" w:hAnsiTheme="minorHAnsi"/>
          <w:noProof/>
          <w:color w:val="000000"/>
        </w:rPr>
        <w:t>Clinical staff (non-physicians) must we</w:t>
      </w:r>
      <w:r w:rsidR="00646392">
        <w:rPr>
          <w:rFonts w:asciiTheme="minorHAnsi" w:hAnsiTheme="minorHAnsi"/>
          <w:noProof/>
          <w:color w:val="000000"/>
        </w:rPr>
        <w:t>ar</w:t>
      </w:r>
      <w:r>
        <w:rPr>
          <w:rFonts w:asciiTheme="minorHAnsi" w:hAnsiTheme="minorHAnsi"/>
          <w:noProof/>
          <w:color w:val="000000"/>
        </w:rPr>
        <w:t xml:space="preserve"> scrubs with name badges attached.</w:t>
      </w:r>
    </w:p>
    <w:p w:rsidR="00DC32F5" w:rsidRPr="008115D3" w:rsidRDefault="00DC32F5" w:rsidP="00110798">
      <w:pPr>
        <w:pStyle w:val="NoSpacing"/>
        <w:numPr>
          <w:ilvl w:val="1"/>
          <w:numId w:val="28"/>
        </w:numPr>
        <w:jc w:val="both"/>
        <w:rPr>
          <w:rFonts w:asciiTheme="minorHAnsi" w:hAnsiTheme="minorHAnsi"/>
          <w:noProof/>
          <w:color w:val="000000"/>
        </w:rPr>
      </w:pPr>
      <w:r w:rsidRPr="008115D3">
        <w:rPr>
          <w:rFonts w:asciiTheme="minorHAnsi" w:hAnsiTheme="minorHAnsi"/>
          <w:noProof/>
          <w:color w:val="000000"/>
        </w:rPr>
        <w:t>Tennis shoes are allowed</w:t>
      </w:r>
      <w:r w:rsidR="00AE2289" w:rsidRPr="008115D3">
        <w:rPr>
          <w:rFonts w:asciiTheme="minorHAnsi" w:hAnsiTheme="minorHAnsi"/>
          <w:noProof/>
          <w:color w:val="000000"/>
        </w:rPr>
        <w:t xml:space="preserve"> only if you are wearing scrubs</w:t>
      </w:r>
      <w:r w:rsidR="00646392">
        <w:rPr>
          <w:rFonts w:asciiTheme="minorHAnsi" w:hAnsiTheme="minorHAnsi"/>
          <w:noProof/>
          <w:color w:val="000000"/>
        </w:rPr>
        <w:t>.</w:t>
      </w:r>
    </w:p>
    <w:p w:rsidR="000C3914" w:rsidRPr="00071633" w:rsidRDefault="00AE2289" w:rsidP="00110798">
      <w:pPr>
        <w:pStyle w:val="NoSpacing"/>
        <w:numPr>
          <w:ilvl w:val="1"/>
          <w:numId w:val="28"/>
        </w:numPr>
        <w:jc w:val="both"/>
        <w:rPr>
          <w:rFonts w:asciiTheme="minorHAnsi" w:hAnsiTheme="minorHAnsi"/>
          <w:noProof/>
          <w:color w:val="000000"/>
        </w:rPr>
      </w:pPr>
      <w:r w:rsidRPr="008115D3">
        <w:rPr>
          <w:rFonts w:asciiTheme="minorHAnsi" w:hAnsiTheme="minorHAnsi"/>
          <w:noProof/>
          <w:color w:val="000000"/>
        </w:rPr>
        <w:t>Oversize clothes hanging out from under your scrubs (such as T-shirts</w:t>
      </w:r>
      <w:r w:rsidR="002C329D" w:rsidRPr="008115D3">
        <w:rPr>
          <w:rFonts w:asciiTheme="minorHAnsi" w:hAnsiTheme="minorHAnsi"/>
          <w:noProof/>
          <w:color w:val="000000"/>
        </w:rPr>
        <w:t>)</w:t>
      </w:r>
      <w:r w:rsidR="00071633">
        <w:rPr>
          <w:rFonts w:asciiTheme="minorHAnsi" w:hAnsiTheme="minorHAnsi"/>
          <w:noProof/>
          <w:color w:val="000000"/>
        </w:rPr>
        <w:t xml:space="preserve"> </w:t>
      </w:r>
      <w:r w:rsidR="002C329D" w:rsidRPr="00071633">
        <w:rPr>
          <w:rFonts w:asciiTheme="minorHAnsi" w:hAnsiTheme="minorHAnsi"/>
          <w:noProof/>
          <w:color w:val="000000"/>
        </w:rPr>
        <w:t>are NOT allowed at any time.</w:t>
      </w:r>
    </w:p>
    <w:p w:rsidR="00DC32F5" w:rsidRPr="008115D3" w:rsidRDefault="00DC32F5" w:rsidP="00110798">
      <w:pPr>
        <w:pStyle w:val="NoSpacing"/>
        <w:numPr>
          <w:ilvl w:val="1"/>
          <w:numId w:val="28"/>
        </w:numPr>
        <w:jc w:val="both"/>
        <w:rPr>
          <w:rFonts w:asciiTheme="minorHAnsi" w:hAnsiTheme="minorHAnsi"/>
          <w:noProof/>
          <w:color w:val="000000"/>
        </w:rPr>
      </w:pPr>
      <w:r w:rsidRPr="008115D3">
        <w:rPr>
          <w:rFonts w:asciiTheme="minorHAnsi" w:hAnsiTheme="minorHAnsi"/>
          <w:noProof/>
          <w:color w:val="000000"/>
        </w:rPr>
        <w:t>No hats, no sandals, no hanging pants, no sweaters or jackets over scrubs, no wild</w:t>
      </w:r>
      <w:r w:rsidR="00646392">
        <w:rPr>
          <w:rFonts w:asciiTheme="minorHAnsi" w:hAnsiTheme="minorHAnsi"/>
          <w:noProof/>
          <w:color w:val="000000"/>
        </w:rPr>
        <w:t xml:space="preserve"> </w:t>
      </w:r>
      <w:r w:rsidRPr="008115D3">
        <w:rPr>
          <w:rFonts w:asciiTheme="minorHAnsi" w:hAnsiTheme="minorHAnsi"/>
          <w:noProof/>
          <w:color w:val="000000"/>
        </w:rPr>
        <w:t xml:space="preserve">hair styles, no </w:t>
      </w:r>
      <w:r w:rsidR="00646392">
        <w:rPr>
          <w:rFonts w:asciiTheme="minorHAnsi" w:hAnsiTheme="minorHAnsi"/>
          <w:noProof/>
          <w:color w:val="000000"/>
        </w:rPr>
        <w:t>facial piercings (other than earrings)</w:t>
      </w:r>
      <w:r w:rsidR="00AE2289" w:rsidRPr="008115D3">
        <w:rPr>
          <w:rFonts w:asciiTheme="minorHAnsi" w:hAnsiTheme="minorHAnsi"/>
          <w:noProof/>
          <w:color w:val="000000"/>
        </w:rPr>
        <w:t xml:space="preserve"> and no excessive jewelry</w:t>
      </w:r>
      <w:r w:rsidR="00071633">
        <w:rPr>
          <w:rFonts w:asciiTheme="minorHAnsi" w:hAnsiTheme="minorHAnsi"/>
          <w:noProof/>
          <w:color w:val="000000"/>
        </w:rPr>
        <w:t>.</w:t>
      </w:r>
    </w:p>
    <w:p w:rsidR="00DC32F5" w:rsidRPr="008115D3" w:rsidRDefault="00DC32F5" w:rsidP="00110798">
      <w:pPr>
        <w:pStyle w:val="NoSpacing"/>
        <w:numPr>
          <w:ilvl w:val="1"/>
          <w:numId w:val="28"/>
        </w:numPr>
        <w:jc w:val="both"/>
        <w:rPr>
          <w:rFonts w:asciiTheme="minorHAnsi" w:hAnsiTheme="minorHAnsi"/>
          <w:noProof/>
          <w:color w:val="000000"/>
        </w:rPr>
      </w:pPr>
      <w:r w:rsidRPr="008115D3">
        <w:rPr>
          <w:rFonts w:asciiTheme="minorHAnsi" w:hAnsiTheme="minorHAnsi"/>
          <w:noProof/>
          <w:color w:val="000000"/>
        </w:rPr>
        <w:lastRenderedPageBreak/>
        <w:t>Clothes/coats/scrubs should be c</w:t>
      </w:r>
      <w:r w:rsidR="00AE2289" w:rsidRPr="008115D3">
        <w:rPr>
          <w:rFonts w:asciiTheme="minorHAnsi" w:hAnsiTheme="minorHAnsi"/>
          <w:noProof/>
          <w:color w:val="000000"/>
        </w:rPr>
        <w:t>lean and pressed on daily basis</w:t>
      </w:r>
      <w:r w:rsidR="00071633">
        <w:rPr>
          <w:rFonts w:asciiTheme="minorHAnsi" w:hAnsiTheme="minorHAnsi"/>
          <w:noProof/>
          <w:color w:val="000000"/>
        </w:rPr>
        <w:t>.</w:t>
      </w:r>
    </w:p>
    <w:p w:rsidR="00DC32F5" w:rsidRPr="008115D3" w:rsidRDefault="00DC32F5" w:rsidP="00110798">
      <w:pPr>
        <w:pStyle w:val="NoSpacing"/>
        <w:numPr>
          <w:ilvl w:val="1"/>
          <w:numId w:val="28"/>
        </w:numPr>
        <w:jc w:val="both"/>
        <w:rPr>
          <w:rFonts w:asciiTheme="minorHAnsi" w:hAnsiTheme="minorHAnsi"/>
          <w:noProof/>
          <w:color w:val="000000"/>
        </w:rPr>
      </w:pPr>
      <w:r w:rsidRPr="008115D3">
        <w:rPr>
          <w:rFonts w:asciiTheme="minorHAnsi" w:hAnsiTheme="minorHAnsi"/>
          <w:noProof/>
          <w:color w:val="000000"/>
        </w:rPr>
        <w:t xml:space="preserve">A name tag is required to be worn at all times by all </w:t>
      </w:r>
      <w:r w:rsidR="000A118F">
        <w:rPr>
          <w:rFonts w:asciiTheme="minorHAnsi" w:hAnsiTheme="minorHAnsi"/>
          <w:noProof/>
          <w:color w:val="000000"/>
        </w:rPr>
        <w:t>clinical</w:t>
      </w:r>
      <w:r w:rsidR="000A118F" w:rsidRPr="008115D3">
        <w:rPr>
          <w:rFonts w:asciiTheme="minorHAnsi" w:hAnsiTheme="minorHAnsi"/>
          <w:noProof/>
          <w:color w:val="000000"/>
        </w:rPr>
        <w:t xml:space="preserve"> </w:t>
      </w:r>
      <w:r w:rsidRPr="008115D3">
        <w:rPr>
          <w:rFonts w:asciiTheme="minorHAnsi" w:hAnsiTheme="minorHAnsi"/>
          <w:noProof/>
          <w:color w:val="000000"/>
        </w:rPr>
        <w:t>staff</w:t>
      </w:r>
      <w:bookmarkStart w:id="79" w:name="secTitleLeave"/>
      <w:r w:rsidR="00071633">
        <w:rPr>
          <w:rFonts w:asciiTheme="minorHAnsi" w:hAnsiTheme="minorHAnsi"/>
          <w:noProof/>
          <w:color w:val="000000"/>
        </w:rPr>
        <w:t>.</w:t>
      </w:r>
    </w:p>
    <w:p w:rsidR="00B44A1B" w:rsidRPr="008115D3" w:rsidRDefault="00B44A1B" w:rsidP="00AE2289">
      <w:pPr>
        <w:pStyle w:val="NoSpacing"/>
        <w:ind w:left="360"/>
        <w:jc w:val="both"/>
        <w:rPr>
          <w:rFonts w:asciiTheme="minorHAnsi" w:hAnsiTheme="minorHAnsi"/>
          <w:noProof/>
          <w:color w:val="000000"/>
          <w:sz w:val="16"/>
          <w:szCs w:val="16"/>
        </w:rPr>
      </w:pPr>
    </w:p>
    <w:p w:rsidR="00B44A1B" w:rsidRPr="0076566B" w:rsidRDefault="00B44A1B" w:rsidP="0076566B">
      <w:pPr>
        <w:pStyle w:val="Heading2"/>
        <w:rPr>
          <w:i/>
          <w:noProof/>
          <w:szCs w:val="24"/>
        </w:rPr>
      </w:pPr>
      <w:bookmarkStart w:id="80" w:name="_Toc385419071"/>
      <w:r w:rsidRPr="0076566B">
        <w:rPr>
          <w:i/>
          <w:noProof/>
          <w:szCs w:val="24"/>
        </w:rPr>
        <w:t>Performance Appraisals</w:t>
      </w:r>
      <w:bookmarkEnd w:id="80"/>
    </w:p>
    <w:p w:rsidR="00B44A1B" w:rsidRPr="008115D3" w:rsidRDefault="00B44A1B" w:rsidP="00B44A1B">
      <w:pPr>
        <w:pStyle w:val="NoSpacing"/>
        <w:jc w:val="both"/>
        <w:rPr>
          <w:rFonts w:asciiTheme="minorHAnsi" w:hAnsiTheme="minorHAnsi"/>
          <w:noProof/>
        </w:rPr>
      </w:pPr>
      <w:r w:rsidRPr="008115D3">
        <w:rPr>
          <w:rFonts w:asciiTheme="minorHAnsi" w:hAnsiTheme="minorHAnsi"/>
          <w:noProof/>
        </w:rPr>
        <w:t>All of us like to know how we</w:t>
      </w:r>
      <w:r w:rsidR="00071633">
        <w:rPr>
          <w:rFonts w:asciiTheme="minorHAnsi" w:hAnsiTheme="minorHAnsi"/>
          <w:noProof/>
        </w:rPr>
        <w:t xml:space="preserve"> a</w:t>
      </w:r>
      <w:r w:rsidRPr="008115D3">
        <w:rPr>
          <w:rFonts w:asciiTheme="minorHAnsi" w:hAnsiTheme="minorHAnsi"/>
          <w:noProof/>
        </w:rPr>
        <w:t>re doing on the job. Day-to-day comments from supervisors help, but now and then there is a need to review all phases of your work performance.  In our company we have a performance review process that requires each supervisor to evaluate the performance of every employee under his/her supervision. We endeavor to conduct written performance reviews of each employee's performance annually. Your supervisor will discuss your performance with you at the time of each performance review, point out how well you are carrying out your job responsibilities, and suggest where any improvements can be made.</w:t>
      </w:r>
    </w:p>
    <w:p w:rsidR="00691C04" w:rsidRPr="008115D3" w:rsidRDefault="00691C04" w:rsidP="00B44A1B">
      <w:pPr>
        <w:pStyle w:val="NoSpacing"/>
        <w:jc w:val="both"/>
        <w:rPr>
          <w:rFonts w:asciiTheme="minorHAnsi" w:hAnsiTheme="minorHAnsi"/>
          <w:noProof/>
          <w:sz w:val="16"/>
          <w:szCs w:val="16"/>
        </w:rPr>
      </w:pPr>
    </w:p>
    <w:p w:rsidR="00B44A1B" w:rsidRPr="008115D3" w:rsidRDefault="00B44A1B" w:rsidP="00B44A1B">
      <w:pPr>
        <w:pStyle w:val="NoSpacing"/>
        <w:jc w:val="both"/>
        <w:rPr>
          <w:rFonts w:asciiTheme="minorHAnsi" w:hAnsiTheme="minorHAnsi"/>
          <w:noProof/>
        </w:rPr>
      </w:pPr>
      <w:r w:rsidRPr="008115D3">
        <w:rPr>
          <w:rFonts w:asciiTheme="minorHAnsi" w:hAnsiTheme="minorHAnsi"/>
          <w:noProof/>
        </w:rPr>
        <w:t>Your review will be based on such factors as the quality and quantity of the work you have done during the past twelve (12) months, knowledge of your job, initiative, attendance, personal conduct record and attitude toward your job and coworkers. Please understand that a performance review is not a guarantee of a pay increase.</w:t>
      </w:r>
    </w:p>
    <w:p w:rsidR="00B44A1B" w:rsidRPr="008115D3" w:rsidRDefault="00B44A1B" w:rsidP="00B44A1B">
      <w:pPr>
        <w:pStyle w:val="NoSpacing"/>
        <w:jc w:val="both"/>
        <w:rPr>
          <w:rFonts w:asciiTheme="minorHAnsi" w:hAnsiTheme="minorHAnsi"/>
          <w:noProof/>
          <w:color w:val="0000FF"/>
          <w:sz w:val="16"/>
          <w:szCs w:val="16"/>
        </w:rPr>
      </w:pPr>
    </w:p>
    <w:p w:rsidR="00B44A1B" w:rsidRPr="008115D3" w:rsidRDefault="00B44A1B" w:rsidP="00B44A1B">
      <w:pPr>
        <w:pStyle w:val="NoSpacing"/>
        <w:jc w:val="both"/>
        <w:rPr>
          <w:rFonts w:asciiTheme="minorHAnsi" w:hAnsiTheme="minorHAnsi"/>
          <w:noProof/>
        </w:rPr>
      </w:pPr>
      <w:r w:rsidRPr="008115D3">
        <w:rPr>
          <w:rFonts w:asciiTheme="minorHAnsi" w:hAnsiTheme="minorHAnsi"/>
          <w:noProof/>
        </w:rPr>
        <w:t>Our performance review gives you an opportunity to have a face-to face discussion of your performance with your immediate supervisor and to learn how you can maintain and/or improve your on-the-job performance.</w:t>
      </w:r>
    </w:p>
    <w:p w:rsidR="00B44A1B" w:rsidRPr="008115D3" w:rsidRDefault="00B44A1B" w:rsidP="00B44A1B">
      <w:pPr>
        <w:pStyle w:val="NoSpacing"/>
        <w:jc w:val="both"/>
        <w:rPr>
          <w:rFonts w:asciiTheme="minorHAnsi" w:hAnsiTheme="minorHAnsi"/>
          <w:noProof/>
          <w:color w:val="0000FF"/>
          <w:sz w:val="16"/>
          <w:szCs w:val="16"/>
        </w:rPr>
      </w:pPr>
    </w:p>
    <w:p w:rsidR="008D3E5E" w:rsidRPr="008115D3" w:rsidRDefault="00B44A1B" w:rsidP="008D3E5E">
      <w:pPr>
        <w:pStyle w:val="NoSpacing"/>
        <w:jc w:val="both"/>
        <w:rPr>
          <w:rFonts w:asciiTheme="minorHAnsi" w:hAnsiTheme="minorHAnsi"/>
          <w:noProof/>
        </w:rPr>
      </w:pPr>
      <w:r w:rsidRPr="008115D3">
        <w:rPr>
          <w:rFonts w:asciiTheme="minorHAnsi" w:hAnsiTheme="minorHAnsi"/>
          <w:noProof/>
        </w:rPr>
        <w:t xml:space="preserve">In addition to regular performance evaluations described above, special written performance evaluations may be conducted by your supervisor at any time to advise you of the existence of performance or </w:t>
      </w:r>
      <w:r w:rsidR="008D3E5E" w:rsidRPr="008115D3">
        <w:rPr>
          <w:rFonts w:asciiTheme="minorHAnsi" w:hAnsiTheme="minorHAnsi"/>
          <w:noProof/>
        </w:rPr>
        <w:t xml:space="preserve">disciplinary problems. </w:t>
      </w:r>
    </w:p>
    <w:p w:rsidR="008D3E5E" w:rsidRPr="008115D3" w:rsidRDefault="008D3E5E" w:rsidP="008D3E5E">
      <w:pPr>
        <w:pStyle w:val="NoSpacing"/>
        <w:jc w:val="both"/>
        <w:rPr>
          <w:rFonts w:asciiTheme="minorHAnsi" w:hAnsiTheme="minorHAnsi"/>
          <w:noProof/>
          <w:color w:val="0000FF"/>
          <w:sz w:val="16"/>
          <w:szCs w:val="16"/>
        </w:rPr>
      </w:pPr>
    </w:p>
    <w:p w:rsidR="008D3E5E" w:rsidRPr="008115D3" w:rsidRDefault="008D3E5E" w:rsidP="008D3E5E">
      <w:pPr>
        <w:pStyle w:val="NoSpacing"/>
        <w:jc w:val="both"/>
        <w:rPr>
          <w:rFonts w:asciiTheme="minorHAnsi" w:hAnsiTheme="minorHAnsi"/>
          <w:noProof/>
        </w:rPr>
      </w:pPr>
      <w:r w:rsidRPr="008115D3">
        <w:rPr>
          <w:rFonts w:asciiTheme="minorHAnsi" w:hAnsiTheme="minorHAnsi"/>
          <w:noProof/>
        </w:rPr>
        <w:t>If you have any questions about how you are doing or what we can do to help you improve your performance, please ask your supervisor to visit with you in private. He or she will always try to help you in every way possible.</w:t>
      </w:r>
    </w:p>
    <w:p w:rsidR="00560DF9" w:rsidRDefault="00560DF9" w:rsidP="0076566B">
      <w:pPr>
        <w:pStyle w:val="Heading2"/>
        <w:rPr>
          <w:i/>
          <w:noProof/>
          <w:szCs w:val="24"/>
        </w:rPr>
      </w:pPr>
    </w:p>
    <w:p w:rsidR="00B44A1B" w:rsidRPr="008115D3" w:rsidRDefault="00D4646E" w:rsidP="0076566B">
      <w:pPr>
        <w:pStyle w:val="Heading2"/>
        <w:rPr>
          <w:b w:val="0"/>
          <w:bCs w:val="0"/>
          <w:i/>
          <w:noProof/>
        </w:rPr>
      </w:pPr>
      <w:r w:rsidRPr="0076566B">
        <w:rPr>
          <w:i/>
          <w:noProof/>
          <w:szCs w:val="24"/>
        </w:rPr>
        <w:fldChar w:fldCharType="begin"/>
      </w:r>
      <w:r w:rsidR="00B44A1B" w:rsidRPr="0076566B">
        <w:rPr>
          <w:i/>
          <w:noProof/>
          <w:szCs w:val="24"/>
        </w:rPr>
        <w:instrText>tc \l5 "</w:instrText>
      </w:r>
      <w:r w:rsidRPr="0076566B">
        <w:rPr>
          <w:i/>
          <w:noProof/>
          <w:szCs w:val="24"/>
        </w:rPr>
        <w:fldChar w:fldCharType="end"/>
      </w:r>
      <w:bookmarkStart w:id="81" w:name="_Toc385419072"/>
      <w:r w:rsidR="00B44A1B" w:rsidRPr="0076566B">
        <w:rPr>
          <w:i/>
          <w:noProof/>
          <w:szCs w:val="24"/>
        </w:rPr>
        <w:t>Raises and Bonuses</w:t>
      </w:r>
      <w:bookmarkEnd w:id="81"/>
    </w:p>
    <w:p w:rsidR="00B44A1B" w:rsidRDefault="00D4646E" w:rsidP="00B44A1B">
      <w:pPr>
        <w:pStyle w:val="NoSpacing"/>
        <w:jc w:val="both"/>
        <w:rPr>
          <w:rFonts w:asciiTheme="minorHAnsi" w:hAnsiTheme="minorHAnsi"/>
          <w:noProof/>
          <w:color w:val="000000"/>
        </w:rPr>
      </w:pPr>
      <w:r w:rsidRPr="008115D3">
        <w:rPr>
          <w:rFonts w:asciiTheme="minorHAnsi" w:hAnsiTheme="minorHAnsi"/>
          <w:b/>
          <w:bCs/>
          <w:noProof/>
          <w:color w:val="000000"/>
        </w:rPr>
        <w:fldChar w:fldCharType="begin"/>
      </w:r>
      <w:r w:rsidR="00B44A1B" w:rsidRPr="008115D3">
        <w:rPr>
          <w:rFonts w:asciiTheme="minorHAnsi" w:hAnsiTheme="minorHAnsi"/>
          <w:b/>
          <w:bCs/>
          <w:noProof/>
          <w:color w:val="000000"/>
        </w:rPr>
        <w:instrText>tc \l5 "Raises and Bonuses</w:instrText>
      </w:r>
      <w:r w:rsidRPr="008115D3">
        <w:rPr>
          <w:rFonts w:asciiTheme="minorHAnsi" w:hAnsiTheme="minorHAnsi"/>
          <w:b/>
          <w:bCs/>
          <w:noProof/>
          <w:color w:val="000000"/>
        </w:rPr>
        <w:fldChar w:fldCharType="end"/>
      </w:r>
      <w:r w:rsidR="00B44A1B" w:rsidRPr="008115D3">
        <w:rPr>
          <w:rFonts w:asciiTheme="minorHAnsi" w:hAnsiTheme="minorHAnsi"/>
          <w:noProof/>
          <w:color w:val="000000"/>
        </w:rPr>
        <w:t>Pay increases and bonuses are based upon merit</w:t>
      </w:r>
      <w:r w:rsidR="000A118F">
        <w:rPr>
          <w:rFonts w:asciiTheme="minorHAnsi" w:hAnsiTheme="minorHAnsi"/>
          <w:noProof/>
          <w:color w:val="000000"/>
        </w:rPr>
        <w:t>.</w:t>
      </w:r>
      <w:r w:rsidR="00B44A1B" w:rsidRPr="008115D3">
        <w:rPr>
          <w:rFonts w:asciiTheme="minorHAnsi" w:hAnsiTheme="minorHAnsi"/>
          <w:noProof/>
          <w:color w:val="000000"/>
        </w:rPr>
        <w:t xml:space="preserve"> Raises and bonuses are determined by the performance level of the individual employee as documented through performance evaluation process.  An employee whose performance is rated as meeting or exceeding job standards will be eligible to receive a merit raise. </w:t>
      </w:r>
      <w:r w:rsidR="006805FE" w:rsidRPr="008115D3">
        <w:rPr>
          <w:rFonts w:asciiTheme="minorHAnsi" w:hAnsiTheme="minorHAnsi"/>
          <w:noProof/>
          <w:color w:val="000000"/>
        </w:rPr>
        <w:t xml:space="preserve">There is no guarantee of annual salary increases. </w:t>
      </w:r>
      <w:r w:rsidR="00646392">
        <w:rPr>
          <w:rFonts w:asciiTheme="minorHAnsi" w:hAnsiTheme="minorHAnsi"/>
          <w:noProof/>
          <w:color w:val="000000"/>
        </w:rPr>
        <w:t>Salary modifications</w:t>
      </w:r>
      <w:r w:rsidR="006805FE" w:rsidRPr="008115D3">
        <w:rPr>
          <w:rFonts w:asciiTheme="minorHAnsi" w:hAnsiTheme="minorHAnsi"/>
          <w:noProof/>
          <w:color w:val="000000"/>
        </w:rPr>
        <w:t xml:space="preserve"> </w:t>
      </w:r>
      <w:r w:rsidR="00B44A1B" w:rsidRPr="008115D3">
        <w:rPr>
          <w:rFonts w:asciiTheme="minorHAnsi" w:hAnsiTheme="minorHAnsi"/>
          <w:noProof/>
          <w:color w:val="000000"/>
        </w:rPr>
        <w:t xml:space="preserve">will be </w:t>
      </w:r>
      <w:r w:rsidR="00646392">
        <w:rPr>
          <w:rFonts w:asciiTheme="minorHAnsi" w:hAnsiTheme="minorHAnsi"/>
          <w:noProof/>
          <w:color w:val="000000"/>
        </w:rPr>
        <w:t xml:space="preserve">considered </w:t>
      </w:r>
      <w:r w:rsidR="00B44A1B" w:rsidRPr="008115D3">
        <w:rPr>
          <w:rFonts w:asciiTheme="minorHAnsi" w:hAnsiTheme="minorHAnsi"/>
          <w:noProof/>
          <w:color w:val="000000"/>
        </w:rPr>
        <w:t xml:space="preserve">on </w:t>
      </w:r>
      <w:r w:rsidR="00C47703">
        <w:rPr>
          <w:rFonts w:asciiTheme="minorHAnsi" w:hAnsiTheme="minorHAnsi"/>
          <w:noProof/>
          <w:color w:val="000000"/>
        </w:rPr>
        <w:t xml:space="preserve">the </w:t>
      </w:r>
      <w:r w:rsidR="00B44A1B" w:rsidRPr="008115D3">
        <w:rPr>
          <w:rFonts w:asciiTheme="minorHAnsi" w:hAnsiTheme="minorHAnsi"/>
          <w:noProof/>
          <w:color w:val="000000"/>
        </w:rPr>
        <w:t>evaluation</w:t>
      </w:r>
      <w:r w:rsidR="00C47703">
        <w:rPr>
          <w:rFonts w:asciiTheme="minorHAnsi" w:hAnsiTheme="minorHAnsi"/>
          <w:noProof/>
          <w:color w:val="000000"/>
        </w:rPr>
        <w:t xml:space="preserve"> of</w:t>
      </w:r>
      <w:r w:rsidR="00B44A1B" w:rsidRPr="008115D3">
        <w:rPr>
          <w:rFonts w:asciiTheme="minorHAnsi" w:hAnsiTheme="minorHAnsi"/>
          <w:noProof/>
          <w:color w:val="000000"/>
        </w:rPr>
        <w:t xml:space="preserve"> </w:t>
      </w:r>
      <w:r w:rsidR="00C47703">
        <w:rPr>
          <w:rFonts w:asciiTheme="minorHAnsi" w:hAnsiTheme="minorHAnsi"/>
          <w:noProof/>
          <w:color w:val="000000"/>
        </w:rPr>
        <w:t>several factors, including, but not limited to</w:t>
      </w:r>
      <w:r w:rsidR="00B44A1B" w:rsidRPr="008115D3">
        <w:rPr>
          <w:rFonts w:asciiTheme="minorHAnsi" w:hAnsiTheme="minorHAnsi"/>
          <w:noProof/>
          <w:color w:val="000000"/>
        </w:rPr>
        <w:t>:</w:t>
      </w:r>
    </w:p>
    <w:p w:rsidR="00796434" w:rsidRPr="008115D3" w:rsidRDefault="00796434" w:rsidP="00B44A1B">
      <w:pPr>
        <w:pStyle w:val="NoSpacing"/>
        <w:jc w:val="both"/>
        <w:rPr>
          <w:rFonts w:asciiTheme="minorHAnsi" w:hAnsiTheme="minorHAnsi"/>
          <w:b/>
          <w:bCs/>
          <w:noProof/>
          <w:color w:val="000000"/>
        </w:rPr>
      </w:pPr>
    </w:p>
    <w:p w:rsidR="00B44A1B" w:rsidRPr="008115D3" w:rsidRDefault="00B44A1B" w:rsidP="00110798">
      <w:pPr>
        <w:pStyle w:val="NoSpacing"/>
        <w:numPr>
          <w:ilvl w:val="0"/>
          <w:numId w:val="29"/>
        </w:numPr>
        <w:jc w:val="both"/>
        <w:rPr>
          <w:rFonts w:asciiTheme="minorHAnsi" w:hAnsiTheme="minorHAnsi"/>
          <w:noProof/>
          <w:color w:val="000000"/>
        </w:rPr>
      </w:pPr>
      <w:r w:rsidRPr="008115D3">
        <w:rPr>
          <w:rFonts w:asciiTheme="minorHAnsi" w:hAnsiTheme="minorHAnsi"/>
          <w:noProof/>
          <w:color w:val="000000"/>
        </w:rPr>
        <w:t>Job performance</w:t>
      </w:r>
      <w:r w:rsidR="00646392">
        <w:rPr>
          <w:rFonts w:asciiTheme="minorHAnsi" w:hAnsiTheme="minorHAnsi"/>
          <w:noProof/>
          <w:color w:val="000000"/>
        </w:rPr>
        <w:t>;</w:t>
      </w:r>
    </w:p>
    <w:p w:rsidR="00B44A1B" w:rsidRPr="008115D3" w:rsidRDefault="00B44A1B" w:rsidP="00110798">
      <w:pPr>
        <w:pStyle w:val="NoSpacing"/>
        <w:numPr>
          <w:ilvl w:val="0"/>
          <w:numId w:val="29"/>
        </w:numPr>
        <w:jc w:val="both"/>
        <w:rPr>
          <w:rFonts w:asciiTheme="minorHAnsi" w:hAnsiTheme="minorHAnsi"/>
          <w:noProof/>
          <w:color w:val="000000"/>
        </w:rPr>
      </w:pPr>
      <w:r w:rsidRPr="008115D3">
        <w:rPr>
          <w:rFonts w:asciiTheme="minorHAnsi" w:hAnsiTheme="minorHAnsi"/>
          <w:noProof/>
          <w:color w:val="000000"/>
        </w:rPr>
        <w:t>Attendance</w:t>
      </w:r>
      <w:r w:rsidR="00646392">
        <w:rPr>
          <w:rFonts w:asciiTheme="minorHAnsi" w:hAnsiTheme="minorHAnsi"/>
          <w:noProof/>
          <w:color w:val="000000"/>
        </w:rPr>
        <w:t>;</w:t>
      </w:r>
    </w:p>
    <w:p w:rsidR="00B44A1B" w:rsidRPr="008115D3" w:rsidRDefault="00B44A1B" w:rsidP="00110798">
      <w:pPr>
        <w:pStyle w:val="NoSpacing"/>
        <w:numPr>
          <w:ilvl w:val="0"/>
          <w:numId w:val="29"/>
        </w:numPr>
        <w:jc w:val="both"/>
        <w:rPr>
          <w:rFonts w:asciiTheme="minorHAnsi" w:hAnsiTheme="minorHAnsi"/>
          <w:noProof/>
          <w:color w:val="000000"/>
        </w:rPr>
      </w:pPr>
      <w:r w:rsidRPr="008115D3">
        <w:rPr>
          <w:rFonts w:asciiTheme="minorHAnsi" w:hAnsiTheme="minorHAnsi"/>
          <w:noProof/>
          <w:color w:val="000000"/>
        </w:rPr>
        <w:t>Punctuality</w:t>
      </w:r>
      <w:r w:rsidR="00646392">
        <w:rPr>
          <w:rFonts w:asciiTheme="minorHAnsi" w:hAnsiTheme="minorHAnsi"/>
          <w:noProof/>
          <w:color w:val="000000"/>
        </w:rPr>
        <w:t>;</w:t>
      </w:r>
    </w:p>
    <w:p w:rsidR="00B44A1B" w:rsidRPr="008115D3" w:rsidRDefault="00B44A1B" w:rsidP="00110798">
      <w:pPr>
        <w:pStyle w:val="NoSpacing"/>
        <w:numPr>
          <w:ilvl w:val="0"/>
          <w:numId w:val="29"/>
        </w:numPr>
        <w:jc w:val="both"/>
        <w:rPr>
          <w:rFonts w:asciiTheme="minorHAnsi" w:hAnsiTheme="minorHAnsi"/>
          <w:noProof/>
          <w:color w:val="000000"/>
        </w:rPr>
      </w:pPr>
      <w:r w:rsidRPr="008115D3">
        <w:rPr>
          <w:rFonts w:asciiTheme="minorHAnsi" w:hAnsiTheme="minorHAnsi"/>
          <w:noProof/>
          <w:color w:val="000000"/>
        </w:rPr>
        <w:t>Professionalism</w:t>
      </w:r>
      <w:r w:rsidR="00646392">
        <w:rPr>
          <w:rFonts w:asciiTheme="minorHAnsi" w:hAnsiTheme="minorHAnsi"/>
          <w:noProof/>
          <w:color w:val="000000"/>
        </w:rPr>
        <w:t>;</w:t>
      </w:r>
      <w:r w:rsidRPr="008115D3">
        <w:rPr>
          <w:rFonts w:asciiTheme="minorHAnsi" w:hAnsiTheme="minorHAnsi"/>
          <w:noProof/>
          <w:color w:val="000000"/>
        </w:rPr>
        <w:t xml:space="preserve"> </w:t>
      </w:r>
    </w:p>
    <w:p w:rsidR="00646392" w:rsidRDefault="00B44A1B" w:rsidP="00110798">
      <w:pPr>
        <w:pStyle w:val="NoSpacing"/>
        <w:numPr>
          <w:ilvl w:val="0"/>
          <w:numId w:val="29"/>
        </w:numPr>
        <w:jc w:val="both"/>
        <w:rPr>
          <w:rFonts w:asciiTheme="minorHAnsi" w:hAnsiTheme="minorHAnsi"/>
          <w:noProof/>
          <w:color w:val="000000"/>
        </w:rPr>
      </w:pPr>
      <w:r w:rsidRPr="008115D3">
        <w:rPr>
          <w:rFonts w:asciiTheme="minorHAnsi" w:hAnsiTheme="minorHAnsi"/>
          <w:noProof/>
          <w:color w:val="000000"/>
        </w:rPr>
        <w:t>Desk area</w:t>
      </w:r>
      <w:r w:rsidR="00646392">
        <w:rPr>
          <w:rFonts w:asciiTheme="minorHAnsi" w:hAnsiTheme="minorHAnsi"/>
          <w:noProof/>
          <w:color w:val="000000"/>
        </w:rPr>
        <w:t xml:space="preserve"> up-keep;</w:t>
      </w:r>
    </w:p>
    <w:p w:rsidR="00B44A1B" w:rsidRPr="008115D3" w:rsidRDefault="00646392" w:rsidP="00110798">
      <w:pPr>
        <w:pStyle w:val="NoSpacing"/>
        <w:numPr>
          <w:ilvl w:val="0"/>
          <w:numId w:val="29"/>
        </w:numPr>
        <w:jc w:val="both"/>
        <w:rPr>
          <w:rFonts w:asciiTheme="minorHAnsi" w:hAnsiTheme="minorHAnsi"/>
          <w:noProof/>
          <w:color w:val="000000"/>
        </w:rPr>
      </w:pPr>
      <w:r>
        <w:rPr>
          <w:rFonts w:asciiTheme="minorHAnsi" w:hAnsiTheme="minorHAnsi"/>
          <w:noProof/>
          <w:color w:val="000000"/>
        </w:rPr>
        <w:t>C</w:t>
      </w:r>
      <w:r w:rsidR="00B44A1B" w:rsidRPr="008115D3">
        <w:rPr>
          <w:rFonts w:asciiTheme="minorHAnsi" w:hAnsiTheme="minorHAnsi"/>
          <w:noProof/>
          <w:color w:val="000000"/>
        </w:rPr>
        <w:t>ompany vehicle up-keep</w:t>
      </w:r>
      <w:r>
        <w:rPr>
          <w:rFonts w:asciiTheme="minorHAnsi" w:hAnsiTheme="minorHAnsi"/>
          <w:noProof/>
          <w:color w:val="000000"/>
        </w:rPr>
        <w:t xml:space="preserve"> (if applicable);</w:t>
      </w:r>
    </w:p>
    <w:p w:rsidR="00B44A1B" w:rsidRPr="008115D3" w:rsidRDefault="00B44A1B" w:rsidP="00110798">
      <w:pPr>
        <w:pStyle w:val="NoSpacing"/>
        <w:numPr>
          <w:ilvl w:val="0"/>
          <w:numId w:val="29"/>
        </w:numPr>
        <w:jc w:val="both"/>
        <w:rPr>
          <w:rFonts w:asciiTheme="minorHAnsi" w:hAnsiTheme="minorHAnsi"/>
          <w:noProof/>
          <w:color w:val="000000"/>
        </w:rPr>
      </w:pPr>
      <w:r w:rsidRPr="008115D3">
        <w:rPr>
          <w:rFonts w:asciiTheme="minorHAnsi" w:hAnsiTheme="minorHAnsi"/>
          <w:noProof/>
          <w:color w:val="000000"/>
        </w:rPr>
        <w:t>Personal phone calls</w:t>
      </w:r>
      <w:r w:rsidR="00646392">
        <w:rPr>
          <w:rFonts w:asciiTheme="minorHAnsi" w:hAnsiTheme="minorHAnsi"/>
          <w:noProof/>
          <w:color w:val="000000"/>
        </w:rPr>
        <w:t>; and</w:t>
      </w:r>
    </w:p>
    <w:p w:rsidR="00B44A1B" w:rsidRPr="008115D3" w:rsidRDefault="00646392" w:rsidP="00110798">
      <w:pPr>
        <w:pStyle w:val="NoSpacing"/>
        <w:numPr>
          <w:ilvl w:val="0"/>
          <w:numId w:val="29"/>
        </w:numPr>
        <w:jc w:val="both"/>
        <w:rPr>
          <w:rFonts w:asciiTheme="minorHAnsi" w:hAnsiTheme="minorHAnsi"/>
          <w:noProof/>
          <w:color w:val="000000"/>
        </w:rPr>
      </w:pPr>
      <w:r>
        <w:rPr>
          <w:rFonts w:asciiTheme="minorHAnsi" w:hAnsiTheme="minorHAnsi"/>
          <w:noProof/>
          <w:color w:val="000000"/>
        </w:rPr>
        <w:t>Any w</w:t>
      </w:r>
      <w:r w:rsidR="00B44A1B" w:rsidRPr="008115D3">
        <w:rPr>
          <w:rFonts w:asciiTheme="minorHAnsi" w:hAnsiTheme="minorHAnsi"/>
          <w:noProof/>
          <w:color w:val="000000"/>
        </w:rPr>
        <w:t>arnings in</w:t>
      </w:r>
      <w:r>
        <w:rPr>
          <w:rFonts w:asciiTheme="minorHAnsi" w:hAnsiTheme="minorHAnsi"/>
          <w:noProof/>
          <w:color w:val="000000"/>
        </w:rPr>
        <w:t xml:space="preserve"> the employee’s</w:t>
      </w:r>
      <w:r w:rsidR="00B44A1B" w:rsidRPr="008115D3">
        <w:rPr>
          <w:rFonts w:asciiTheme="minorHAnsi" w:hAnsiTheme="minorHAnsi"/>
          <w:noProof/>
          <w:color w:val="000000"/>
        </w:rPr>
        <w:t xml:space="preserve"> file </w:t>
      </w:r>
    </w:p>
    <w:p w:rsidR="00765E8D" w:rsidRDefault="00765E8D" w:rsidP="00765E8D">
      <w:pPr>
        <w:pStyle w:val="NoSpacing"/>
        <w:tabs>
          <w:tab w:val="left" w:pos="3456"/>
        </w:tabs>
        <w:jc w:val="both"/>
        <w:rPr>
          <w:rFonts w:asciiTheme="minorHAnsi" w:hAnsiTheme="minorHAnsi"/>
          <w:noProof/>
          <w:color w:val="000000"/>
          <w:sz w:val="16"/>
          <w:szCs w:val="16"/>
        </w:rPr>
      </w:pPr>
    </w:p>
    <w:p w:rsidR="000A118F" w:rsidRPr="008115D3" w:rsidRDefault="000A118F" w:rsidP="00765E8D">
      <w:pPr>
        <w:pStyle w:val="NoSpacing"/>
        <w:tabs>
          <w:tab w:val="left" w:pos="3456"/>
        </w:tabs>
        <w:jc w:val="both"/>
        <w:rPr>
          <w:rFonts w:asciiTheme="minorHAnsi" w:hAnsiTheme="minorHAnsi"/>
          <w:noProof/>
          <w:color w:val="000000"/>
          <w:sz w:val="16"/>
          <w:szCs w:val="16"/>
        </w:rPr>
      </w:pPr>
    </w:p>
    <w:p w:rsidR="00765E8D" w:rsidRPr="008115D3" w:rsidRDefault="00765E8D" w:rsidP="0076566B">
      <w:pPr>
        <w:pStyle w:val="Heading2"/>
        <w:rPr>
          <w:b w:val="0"/>
          <w:i/>
          <w:noProof/>
          <w:color w:val="000000"/>
        </w:rPr>
      </w:pPr>
      <w:bookmarkStart w:id="82" w:name="_Toc385419073"/>
      <w:r w:rsidRPr="0076566B">
        <w:rPr>
          <w:i/>
          <w:noProof/>
          <w:szCs w:val="24"/>
        </w:rPr>
        <w:lastRenderedPageBreak/>
        <w:t>Timekeeping and Pay Records</w:t>
      </w:r>
      <w:bookmarkEnd w:id="82"/>
      <w:r w:rsidRPr="008115D3">
        <w:rPr>
          <w:b w:val="0"/>
          <w:i/>
          <w:noProof/>
          <w:color w:val="000000"/>
        </w:rPr>
        <w:tab/>
      </w:r>
    </w:p>
    <w:p w:rsidR="00765E8D" w:rsidRPr="008115D3" w:rsidRDefault="00765E8D" w:rsidP="00765E8D">
      <w:pPr>
        <w:pStyle w:val="NoSpacing"/>
        <w:jc w:val="both"/>
        <w:rPr>
          <w:rFonts w:asciiTheme="minorHAnsi" w:hAnsiTheme="minorHAnsi"/>
          <w:noProof/>
          <w:color w:val="000000"/>
        </w:rPr>
      </w:pPr>
      <w:r w:rsidRPr="008115D3">
        <w:rPr>
          <w:rFonts w:asciiTheme="minorHAnsi" w:hAnsiTheme="minorHAnsi"/>
          <w:noProof/>
          <w:color w:val="000000"/>
        </w:rPr>
        <w:t xml:space="preserve">Accurately recording time worked is the responsibility of every nonexempt and exempt employee. Federal and state laws require </w:t>
      </w:r>
      <w:r w:rsidR="00E10F08" w:rsidRPr="008115D3">
        <w:rPr>
          <w:rFonts w:asciiTheme="minorHAnsi" w:hAnsiTheme="minorHAnsi"/>
          <w:noProof/>
          <w:color w:val="000000"/>
        </w:rPr>
        <w:t>Lumina HealthCare</w:t>
      </w:r>
      <w:r w:rsidRPr="008115D3">
        <w:rPr>
          <w:rFonts w:asciiTheme="minorHAnsi" w:hAnsiTheme="minorHAnsi"/>
          <w:noProof/>
          <w:color w:val="000000"/>
        </w:rPr>
        <w:t xml:space="preserve"> to keep accurate records of time worked by each nonexempt employee in order to calculate employee pay and benefits. The number of hours worked is all time actually spent on the job performing assigned duties. </w:t>
      </w:r>
    </w:p>
    <w:p w:rsidR="002C329D" w:rsidRPr="008115D3" w:rsidRDefault="002C329D" w:rsidP="00691C04">
      <w:pPr>
        <w:pStyle w:val="NoSpacing"/>
        <w:jc w:val="center"/>
        <w:rPr>
          <w:rFonts w:asciiTheme="minorHAnsi" w:hAnsiTheme="minorHAnsi"/>
          <w:noProof/>
          <w:color w:val="000000"/>
        </w:rPr>
      </w:pPr>
    </w:p>
    <w:p w:rsidR="00765E8D" w:rsidRPr="0076566B" w:rsidRDefault="00765E8D" w:rsidP="0076566B">
      <w:pPr>
        <w:pStyle w:val="Heading2"/>
        <w:rPr>
          <w:i/>
          <w:noProof/>
          <w:szCs w:val="24"/>
        </w:rPr>
      </w:pPr>
      <w:bookmarkStart w:id="83" w:name="_Toc385419074"/>
      <w:r w:rsidRPr="0076566B">
        <w:rPr>
          <w:i/>
          <w:noProof/>
          <w:szCs w:val="24"/>
        </w:rPr>
        <w:t>Your Time Records</w:t>
      </w:r>
      <w:bookmarkEnd w:id="83"/>
    </w:p>
    <w:p w:rsidR="00765E8D" w:rsidRPr="008115D3" w:rsidRDefault="00765E8D" w:rsidP="00765E8D">
      <w:pPr>
        <w:pStyle w:val="NoSpacing"/>
        <w:jc w:val="both"/>
        <w:rPr>
          <w:rFonts w:asciiTheme="minorHAnsi" w:hAnsiTheme="minorHAnsi"/>
          <w:noProof/>
          <w:color w:val="000000"/>
        </w:rPr>
      </w:pPr>
      <w:r w:rsidRPr="008115D3">
        <w:rPr>
          <w:rFonts w:asciiTheme="minorHAnsi" w:hAnsiTheme="minorHAnsi"/>
          <w:noProof/>
          <w:color w:val="000000"/>
        </w:rPr>
        <w:t xml:space="preserve">Federal and State laws require that accurate records of the hours worked by staff members be maintained. You are responsible for keeping an accurate record of your hours worked. This includes </w:t>
      </w:r>
      <w:r w:rsidR="00646392">
        <w:rPr>
          <w:rFonts w:asciiTheme="minorHAnsi" w:hAnsiTheme="minorHAnsi"/>
          <w:noProof/>
          <w:color w:val="000000"/>
        </w:rPr>
        <w:t>cl</w:t>
      </w:r>
      <w:r w:rsidRPr="008115D3">
        <w:rPr>
          <w:rFonts w:asciiTheme="minorHAnsi" w:hAnsiTheme="minorHAnsi"/>
          <w:noProof/>
          <w:color w:val="000000"/>
        </w:rPr>
        <w:t xml:space="preserve">ocking in and out promptly at the beginning and end of each shift unpaid break and meal periods. You </w:t>
      </w:r>
      <w:r w:rsidR="00646392">
        <w:rPr>
          <w:rFonts w:asciiTheme="minorHAnsi" w:hAnsiTheme="minorHAnsi"/>
          <w:noProof/>
          <w:color w:val="000000"/>
        </w:rPr>
        <w:t>must</w:t>
      </w:r>
      <w:r w:rsidRPr="008115D3">
        <w:rPr>
          <w:rFonts w:asciiTheme="minorHAnsi" w:hAnsiTheme="minorHAnsi"/>
          <w:noProof/>
          <w:color w:val="000000"/>
        </w:rPr>
        <w:t xml:space="preserve"> clock in as close to your start time as possible</w:t>
      </w:r>
      <w:r w:rsidR="00646392">
        <w:rPr>
          <w:rFonts w:asciiTheme="minorHAnsi" w:hAnsiTheme="minorHAnsi"/>
          <w:noProof/>
          <w:color w:val="000000"/>
        </w:rPr>
        <w:t>,</w:t>
      </w:r>
      <w:r w:rsidRPr="008115D3">
        <w:rPr>
          <w:rFonts w:asciiTheme="minorHAnsi" w:hAnsiTheme="minorHAnsi"/>
          <w:noProof/>
          <w:color w:val="000000"/>
        </w:rPr>
        <w:t xml:space="preserve"> but no sooner than five</w:t>
      </w:r>
      <w:r w:rsidR="00646392">
        <w:rPr>
          <w:rFonts w:asciiTheme="minorHAnsi" w:hAnsiTheme="minorHAnsi"/>
          <w:noProof/>
          <w:color w:val="000000"/>
        </w:rPr>
        <w:t xml:space="preserve"> (5)</w:t>
      </w:r>
      <w:r w:rsidRPr="008115D3">
        <w:rPr>
          <w:rFonts w:asciiTheme="minorHAnsi" w:hAnsiTheme="minorHAnsi"/>
          <w:noProof/>
          <w:color w:val="000000"/>
        </w:rPr>
        <w:t xml:space="preserve"> minutes before you are scheduled to work.  Employees may not, under any circumstances, clock other employees in or out or work "off the clock" for any reason. Employees </w:t>
      </w:r>
      <w:r w:rsidR="00646392">
        <w:rPr>
          <w:rFonts w:asciiTheme="minorHAnsi" w:hAnsiTheme="minorHAnsi"/>
          <w:noProof/>
          <w:color w:val="000000"/>
        </w:rPr>
        <w:t>may</w:t>
      </w:r>
      <w:r w:rsidR="00646392" w:rsidRPr="008115D3">
        <w:rPr>
          <w:rFonts w:asciiTheme="minorHAnsi" w:hAnsiTheme="minorHAnsi"/>
          <w:noProof/>
          <w:color w:val="000000"/>
        </w:rPr>
        <w:t xml:space="preserve"> </w:t>
      </w:r>
      <w:r w:rsidRPr="008115D3">
        <w:rPr>
          <w:rFonts w:asciiTheme="minorHAnsi" w:hAnsiTheme="minorHAnsi"/>
          <w:noProof/>
          <w:color w:val="000000"/>
        </w:rPr>
        <w:t xml:space="preserve">not to volunteer to work off the clock, nor be directed to do so. If you are asked to work off the </w:t>
      </w:r>
      <w:r w:rsidR="00646392">
        <w:rPr>
          <w:rFonts w:asciiTheme="minorHAnsi" w:hAnsiTheme="minorHAnsi"/>
          <w:noProof/>
          <w:color w:val="000000"/>
        </w:rPr>
        <w:t>cl</w:t>
      </w:r>
      <w:r w:rsidRPr="008115D3">
        <w:rPr>
          <w:rFonts w:asciiTheme="minorHAnsi" w:hAnsiTheme="minorHAnsi"/>
          <w:noProof/>
          <w:color w:val="000000"/>
        </w:rPr>
        <w:t>ock by any</w:t>
      </w:r>
      <w:r w:rsidR="00646392">
        <w:rPr>
          <w:rFonts w:asciiTheme="minorHAnsi" w:hAnsiTheme="minorHAnsi"/>
          <w:noProof/>
          <w:color w:val="000000"/>
        </w:rPr>
        <w:t>one</w:t>
      </w:r>
      <w:r w:rsidRPr="008115D3">
        <w:rPr>
          <w:rFonts w:asciiTheme="minorHAnsi" w:hAnsiTheme="minorHAnsi"/>
          <w:noProof/>
          <w:color w:val="000000"/>
        </w:rPr>
        <w:t>, you should notify the Human Resources Department immediately.</w:t>
      </w:r>
    </w:p>
    <w:p w:rsidR="00765E8D" w:rsidRPr="008115D3" w:rsidRDefault="00765E8D" w:rsidP="00765E8D">
      <w:pPr>
        <w:pStyle w:val="NoSpacing"/>
        <w:jc w:val="both"/>
        <w:rPr>
          <w:rFonts w:asciiTheme="minorHAnsi" w:hAnsiTheme="minorHAnsi"/>
          <w:noProof/>
          <w:color w:val="000000"/>
          <w:sz w:val="16"/>
          <w:szCs w:val="16"/>
        </w:rPr>
      </w:pPr>
    </w:p>
    <w:p w:rsidR="008D3E5E" w:rsidRPr="008115D3" w:rsidRDefault="00765E8D" w:rsidP="008D3E5E">
      <w:pPr>
        <w:pStyle w:val="NoSpacing"/>
        <w:jc w:val="both"/>
        <w:rPr>
          <w:rFonts w:asciiTheme="minorHAnsi" w:hAnsiTheme="minorHAnsi"/>
          <w:noProof/>
          <w:color w:val="000000"/>
        </w:rPr>
      </w:pPr>
      <w:r w:rsidRPr="008115D3">
        <w:rPr>
          <w:rFonts w:asciiTheme="minorHAnsi" w:hAnsiTheme="minorHAnsi"/>
          <w:noProof/>
          <w:color w:val="000000"/>
        </w:rPr>
        <w:t xml:space="preserve">Violation of time-keeping procedures and/or falsification of time worked will result in disciplinary action, </w:t>
      </w:r>
      <w:r w:rsidR="008D3E5E" w:rsidRPr="008115D3">
        <w:rPr>
          <w:rFonts w:asciiTheme="minorHAnsi" w:hAnsiTheme="minorHAnsi"/>
          <w:noProof/>
          <w:color w:val="000000"/>
        </w:rPr>
        <w:t>up to and including termination</w:t>
      </w:r>
      <w:r w:rsidR="00611DFC">
        <w:rPr>
          <w:rFonts w:asciiTheme="minorHAnsi" w:hAnsiTheme="minorHAnsi"/>
          <w:noProof/>
          <w:color w:val="000000"/>
        </w:rPr>
        <w:t>.</w:t>
      </w:r>
    </w:p>
    <w:p w:rsidR="008D3E5E" w:rsidRPr="008115D3" w:rsidRDefault="008D3E5E" w:rsidP="008D3E5E">
      <w:pPr>
        <w:pStyle w:val="NoSpacing"/>
        <w:jc w:val="both"/>
        <w:rPr>
          <w:rFonts w:asciiTheme="minorHAnsi" w:hAnsiTheme="minorHAnsi"/>
          <w:noProof/>
          <w:color w:val="000000"/>
          <w:sz w:val="16"/>
          <w:szCs w:val="16"/>
        </w:rPr>
      </w:pPr>
    </w:p>
    <w:p w:rsidR="00C44DBD" w:rsidRPr="008115D3" w:rsidRDefault="008D3E5E" w:rsidP="008D3E5E">
      <w:pPr>
        <w:pStyle w:val="NoSpacing"/>
        <w:jc w:val="both"/>
        <w:rPr>
          <w:rFonts w:asciiTheme="minorHAnsi" w:hAnsiTheme="minorHAnsi"/>
          <w:i/>
          <w:noProof/>
          <w:color w:val="000000"/>
          <w:sz w:val="16"/>
          <w:szCs w:val="16"/>
        </w:rPr>
      </w:pPr>
      <w:r w:rsidRPr="008115D3">
        <w:rPr>
          <w:rFonts w:asciiTheme="minorHAnsi" w:hAnsiTheme="minorHAnsi"/>
          <w:noProof/>
          <w:color w:val="000000"/>
        </w:rPr>
        <w:t>All nonexempt employees are required to complete an individual time card or time sheet showing the daily hours worked. Time records covering semi-monthly and daily entries must be completed by the close of each workday.  The following rules apply to completing time records:</w:t>
      </w:r>
    </w:p>
    <w:p w:rsidR="007F202A" w:rsidRDefault="007F202A" w:rsidP="00765E8D">
      <w:pPr>
        <w:pStyle w:val="NoSpacing"/>
        <w:jc w:val="both"/>
        <w:rPr>
          <w:rFonts w:asciiTheme="minorHAnsi" w:hAnsiTheme="minorHAnsi"/>
          <w:noProof/>
          <w:color w:val="000000"/>
        </w:rPr>
      </w:pPr>
    </w:p>
    <w:p w:rsidR="007F202A" w:rsidRDefault="00C44DBD" w:rsidP="00110798">
      <w:pPr>
        <w:pStyle w:val="NoSpacing"/>
        <w:numPr>
          <w:ilvl w:val="0"/>
          <w:numId w:val="30"/>
        </w:numPr>
        <w:jc w:val="both"/>
        <w:rPr>
          <w:rFonts w:asciiTheme="minorHAnsi" w:hAnsiTheme="minorHAnsi"/>
          <w:noProof/>
          <w:color w:val="000000"/>
        </w:rPr>
      </w:pPr>
      <w:r w:rsidRPr="008115D3">
        <w:rPr>
          <w:rFonts w:asciiTheme="minorHAnsi" w:hAnsiTheme="minorHAnsi"/>
          <w:noProof/>
          <w:color w:val="000000"/>
        </w:rPr>
        <w:t>You must accurately record the time you begin and end work, as well as the beginning and ending time of</w:t>
      </w:r>
      <w:r w:rsidR="00611DFC">
        <w:rPr>
          <w:rFonts w:asciiTheme="minorHAnsi" w:hAnsiTheme="minorHAnsi"/>
          <w:noProof/>
          <w:color w:val="000000"/>
        </w:rPr>
        <w:t xml:space="preserve"> </w:t>
      </w:r>
      <w:r w:rsidR="00765E8D" w:rsidRPr="008115D3">
        <w:rPr>
          <w:rFonts w:asciiTheme="minorHAnsi" w:hAnsiTheme="minorHAnsi"/>
          <w:noProof/>
          <w:color w:val="000000"/>
        </w:rPr>
        <w:t xml:space="preserve">each meal period (whether the time is recorded manually or by "clocking in").  You should also record the beginning and ending time of any split </w:t>
      </w:r>
      <w:r w:rsidR="002C329D" w:rsidRPr="008115D3">
        <w:rPr>
          <w:rFonts w:asciiTheme="minorHAnsi" w:hAnsiTheme="minorHAnsi"/>
          <w:noProof/>
          <w:color w:val="000000"/>
        </w:rPr>
        <w:t xml:space="preserve">shift or departure from work </w:t>
      </w:r>
      <w:r w:rsidR="00765E8D" w:rsidRPr="008115D3">
        <w:rPr>
          <w:rFonts w:asciiTheme="minorHAnsi" w:hAnsiTheme="minorHAnsi"/>
          <w:noProof/>
          <w:color w:val="000000"/>
        </w:rPr>
        <w:t>for personal reasons</w:t>
      </w:r>
      <w:r w:rsidR="002C329D" w:rsidRPr="008115D3">
        <w:rPr>
          <w:rFonts w:asciiTheme="minorHAnsi" w:hAnsiTheme="minorHAnsi"/>
          <w:noProof/>
          <w:color w:val="000000"/>
        </w:rPr>
        <w:t xml:space="preserve">.  </w:t>
      </w:r>
    </w:p>
    <w:p w:rsidR="00765E8D" w:rsidRPr="008115D3" w:rsidRDefault="00765E8D" w:rsidP="00110798">
      <w:pPr>
        <w:pStyle w:val="NoSpacing"/>
        <w:numPr>
          <w:ilvl w:val="0"/>
          <w:numId w:val="30"/>
        </w:numPr>
        <w:jc w:val="both"/>
        <w:rPr>
          <w:rFonts w:asciiTheme="minorHAnsi" w:hAnsiTheme="minorHAnsi"/>
          <w:noProof/>
          <w:color w:val="000000"/>
        </w:rPr>
      </w:pPr>
      <w:r w:rsidRPr="008115D3">
        <w:rPr>
          <w:rFonts w:asciiTheme="minorHAnsi" w:hAnsiTheme="minorHAnsi"/>
          <w:noProof/>
          <w:color w:val="000000"/>
        </w:rPr>
        <w:t>Overtime work must always be approved before it is performed.</w:t>
      </w:r>
      <w:r w:rsidR="002C329D" w:rsidRPr="008115D3">
        <w:rPr>
          <w:rFonts w:asciiTheme="minorHAnsi" w:hAnsiTheme="minorHAnsi"/>
          <w:noProof/>
          <w:color w:val="000000"/>
        </w:rPr>
        <w:t xml:space="preserve"> </w:t>
      </w:r>
      <w:r w:rsidRPr="008115D3">
        <w:rPr>
          <w:rFonts w:asciiTheme="minorHAnsi" w:hAnsiTheme="minorHAnsi"/>
          <w:noProof/>
          <w:color w:val="000000"/>
        </w:rPr>
        <w:t xml:space="preserve"> F</w:t>
      </w:r>
      <w:r w:rsidR="002C329D" w:rsidRPr="008115D3">
        <w:rPr>
          <w:rFonts w:asciiTheme="minorHAnsi" w:hAnsiTheme="minorHAnsi"/>
          <w:noProof/>
          <w:color w:val="000000"/>
        </w:rPr>
        <w:t xml:space="preserve">ailure to obtain approval may </w:t>
      </w:r>
      <w:r w:rsidRPr="008115D3">
        <w:rPr>
          <w:rFonts w:asciiTheme="minorHAnsi" w:hAnsiTheme="minorHAnsi"/>
          <w:noProof/>
          <w:color w:val="000000"/>
        </w:rPr>
        <w:t xml:space="preserve">result in disciplinary action up to and including termination. </w:t>
      </w:r>
    </w:p>
    <w:p w:rsidR="00765E8D" w:rsidRPr="008115D3" w:rsidRDefault="00765E8D" w:rsidP="00765E8D">
      <w:pPr>
        <w:pStyle w:val="NoSpacing"/>
        <w:jc w:val="both"/>
        <w:rPr>
          <w:rFonts w:asciiTheme="minorHAnsi" w:hAnsiTheme="minorHAnsi"/>
          <w:noProof/>
          <w:color w:val="000000"/>
          <w:sz w:val="16"/>
          <w:szCs w:val="16"/>
        </w:rPr>
      </w:pPr>
    </w:p>
    <w:p w:rsidR="00765E8D" w:rsidRPr="008115D3" w:rsidRDefault="00765E8D" w:rsidP="00765E8D">
      <w:pPr>
        <w:pStyle w:val="NoSpacing"/>
        <w:jc w:val="both"/>
        <w:rPr>
          <w:rFonts w:asciiTheme="minorHAnsi" w:hAnsiTheme="minorHAnsi"/>
          <w:noProof/>
          <w:color w:val="000000"/>
        </w:rPr>
      </w:pPr>
      <w:r w:rsidRPr="008115D3">
        <w:rPr>
          <w:rFonts w:asciiTheme="minorHAnsi" w:hAnsiTheme="minorHAnsi"/>
          <w:noProof/>
          <w:color w:val="000000"/>
        </w:rPr>
        <w:t>You are not permitted to work "off the clock," including working th</w:t>
      </w:r>
      <w:r w:rsidR="002C329D" w:rsidRPr="008115D3">
        <w:rPr>
          <w:rFonts w:asciiTheme="minorHAnsi" w:hAnsiTheme="minorHAnsi"/>
          <w:noProof/>
          <w:color w:val="000000"/>
        </w:rPr>
        <w:t xml:space="preserve">rough meal breaks.  You </w:t>
      </w:r>
      <w:r w:rsidRPr="008115D3">
        <w:rPr>
          <w:rFonts w:asciiTheme="minorHAnsi" w:hAnsiTheme="minorHAnsi"/>
          <w:noProof/>
          <w:color w:val="000000"/>
        </w:rPr>
        <w:t xml:space="preserve">must accurately record all hours you spend on the job performing assigned duties. You are not authorized to work through the scheduled lunch or rest periods. Your supervisor will provide you with detailed </w:t>
      </w:r>
      <w:r w:rsidR="002C329D" w:rsidRPr="008115D3">
        <w:rPr>
          <w:rFonts w:asciiTheme="minorHAnsi" w:hAnsiTheme="minorHAnsi"/>
          <w:noProof/>
          <w:color w:val="000000"/>
        </w:rPr>
        <w:t>t</w:t>
      </w:r>
      <w:r w:rsidRPr="008115D3">
        <w:rPr>
          <w:rFonts w:asciiTheme="minorHAnsi" w:hAnsiTheme="minorHAnsi"/>
          <w:noProof/>
          <w:color w:val="000000"/>
        </w:rPr>
        <w:t>imekeeping information.</w:t>
      </w:r>
      <w:r w:rsidR="002C329D" w:rsidRPr="008115D3">
        <w:rPr>
          <w:rFonts w:asciiTheme="minorHAnsi" w:hAnsiTheme="minorHAnsi"/>
          <w:noProof/>
          <w:color w:val="000000"/>
        </w:rPr>
        <w:t xml:space="preserve"> </w:t>
      </w:r>
      <w:r w:rsidRPr="008115D3">
        <w:rPr>
          <w:rFonts w:asciiTheme="minorHAnsi" w:hAnsiTheme="minorHAnsi"/>
          <w:noProof/>
          <w:color w:val="000000"/>
        </w:rPr>
        <w:t>Altering, falsifying or tampering with time records, or recording time on another employee's time record may result in disciplinary action, up to and including termination.</w:t>
      </w:r>
    </w:p>
    <w:p w:rsidR="00E523E6" w:rsidRPr="008115D3" w:rsidRDefault="00765E8D" w:rsidP="00765E8D">
      <w:pPr>
        <w:pStyle w:val="NoSpacing"/>
        <w:jc w:val="both"/>
        <w:rPr>
          <w:rFonts w:asciiTheme="minorHAnsi" w:hAnsiTheme="minorHAnsi"/>
          <w:noProof/>
          <w:color w:val="000000"/>
          <w:sz w:val="16"/>
          <w:szCs w:val="16"/>
        </w:rPr>
      </w:pPr>
      <w:r w:rsidRPr="008115D3">
        <w:rPr>
          <w:rFonts w:asciiTheme="minorHAnsi" w:hAnsiTheme="minorHAnsi"/>
          <w:noProof/>
          <w:color w:val="000000"/>
        </w:rPr>
        <w:t xml:space="preserve"> </w:t>
      </w:r>
    </w:p>
    <w:p w:rsidR="00765E8D" w:rsidRPr="0076566B" w:rsidRDefault="00765E8D" w:rsidP="0076566B">
      <w:pPr>
        <w:pStyle w:val="Heading2"/>
        <w:rPr>
          <w:i/>
          <w:noProof/>
          <w:szCs w:val="24"/>
        </w:rPr>
      </w:pPr>
      <w:bookmarkStart w:id="84" w:name="_Toc385419075"/>
      <w:r w:rsidRPr="0076566B">
        <w:rPr>
          <w:i/>
          <w:noProof/>
          <w:szCs w:val="24"/>
        </w:rPr>
        <w:t>Pay Periods</w:t>
      </w:r>
      <w:bookmarkEnd w:id="84"/>
    </w:p>
    <w:p w:rsidR="00765E8D" w:rsidRPr="008115D3" w:rsidRDefault="00765E8D" w:rsidP="00765E8D">
      <w:pPr>
        <w:pStyle w:val="NoSpacing"/>
        <w:jc w:val="both"/>
        <w:rPr>
          <w:rFonts w:asciiTheme="minorHAnsi" w:hAnsiTheme="minorHAnsi"/>
          <w:noProof/>
          <w:color w:val="000000"/>
        </w:rPr>
      </w:pPr>
      <w:r w:rsidRPr="008115D3">
        <w:rPr>
          <w:rFonts w:asciiTheme="minorHAnsi" w:hAnsiTheme="minorHAnsi"/>
          <w:noProof/>
          <w:color w:val="000000"/>
        </w:rPr>
        <w:t>Most employees are paid on a bi-weekly pay cycle</w:t>
      </w:r>
      <w:r w:rsidR="007F202A">
        <w:rPr>
          <w:rFonts w:asciiTheme="minorHAnsi" w:hAnsiTheme="minorHAnsi"/>
          <w:noProof/>
          <w:color w:val="000000"/>
        </w:rPr>
        <w:t>.</w:t>
      </w:r>
      <w:r w:rsidRPr="008115D3">
        <w:rPr>
          <w:rFonts w:asciiTheme="minorHAnsi" w:hAnsiTheme="minorHAnsi"/>
          <w:noProof/>
          <w:color w:val="000000"/>
        </w:rPr>
        <w:t xml:space="preserve"> Payday is every other Friday and is for the pay period that ended the previous Saturday. You may pick up your paycheck after 4:00 PM on payday.</w:t>
      </w:r>
    </w:p>
    <w:p w:rsidR="00765E8D" w:rsidRPr="008115D3" w:rsidRDefault="00765E8D" w:rsidP="00765E8D">
      <w:pPr>
        <w:pStyle w:val="NoSpacing"/>
        <w:jc w:val="both"/>
        <w:rPr>
          <w:rFonts w:asciiTheme="minorHAnsi" w:hAnsiTheme="minorHAnsi"/>
          <w:noProof/>
          <w:color w:val="000000"/>
        </w:rPr>
      </w:pPr>
      <w:r w:rsidRPr="008115D3">
        <w:rPr>
          <w:rFonts w:asciiTheme="minorHAnsi" w:hAnsiTheme="minorHAnsi"/>
          <w:noProof/>
          <w:color w:val="000000"/>
        </w:rPr>
        <w:t xml:space="preserve">Each paycheck will reflect pay for the number of hours worked in each pay period. </w:t>
      </w:r>
    </w:p>
    <w:p w:rsidR="00765E8D" w:rsidRPr="008115D3" w:rsidRDefault="00765E8D" w:rsidP="00765E8D">
      <w:pPr>
        <w:pStyle w:val="NoSpacing"/>
        <w:jc w:val="both"/>
        <w:rPr>
          <w:rFonts w:asciiTheme="minorHAnsi" w:hAnsiTheme="minorHAnsi"/>
          <w:noProof/>
          <w:color w:val="000000"/>
          <w:sz w:val="16"/>
          <w:szCs w:val="16"/>
        </w:rPr>
      </w:pPr>
    </w:p>
    <w:p w:rsidR="00691C04" w:rsidRPr="0076566B" w:rsidRDefault="002C329D" w:rsidP="0076566B">
      <w:pPr>
        <w:pStyle w:val="Heading2"/>
        <w:rPr>
          <w:i/>
          <w:noProof/>
          <w:szCs w:val="24"/>
        </w:rPr>
      </w:pPr>
      <w:bookmarkStart w:id="85" w:name="_Toc385419076"/>
      <w:r w:rsidRPr="0076566B">
        <w:rPr>
          <w:i/>
          <w:noProof/>
          <w:szCs w:val="24"/>
        </w:rPr>
        <w:t>Overtime Pay</w:t>
      </w:r>
      <w:bookmarkEnd w:id="85"/>
      <w:r w:rsidRPr="0076566B">
        <w:rPr>
          <w:i/>
          <w:noProof/>
          <w:szCs w:val="24"/>
        </w:rPr>
        <w:t xml:space="preserve"> </w:t>
      </w:r>
    </w:p>
    <w:p w:rsidR="00765E8D" w:rsidRPr="008115D3" w:rsidRDefault="00765E8D" w:rsidP="00765E8D">
      <w:pPr>
        <w:pStyle w:val="NoSpacing"/>
        <w:jc w:val="both"/>
        <w:rPr>
          <w:rFonts w:asciiTheme="minorHAnsi" w:hAnsiTheme="minorHAnsi"/>
          <w:noProof/>
          <w:color w:val="000000"/>
        </w:rPr>
      </w:pPr>
      <w:r w:rsidRPr="008115D3">
        <w:rPr>
          <w:rFonts w:asciiTheme="minorHAnsi" w:hAnsiTheme="minorHAnsi"/>
          <w:noProof/>
          <w:color w:val="000000"/>
        </w:rPr>
        <w:t>Employees may be required to work overtime from time to t</w:t>
      </w:r>
      <w:r w:rsidR="002C329D" w:rsidRPr="008115D3">
        <w:rPr>
          <w:rFonts w:asciiTheme="minorHAnsi" w:hAnsiTheme="minorHAnsi"/>
          <w:noProof/>
          <w:color w:val="000000"/>
        </w:rPr>
        <w:t xml:space="preserve">ime.  </w:t>
      </w:r>
      <w:r w:rsidRPr="008115D3">
        <w:rPr>
          <w:rFonts w:asciiTheme="minorHAnsi" w:hAnsiTheme="minorHAnsi"/>
          <w:noProof/>
          <w:color w:val="000000"/>
        </w:rPr>
        <w:t xml:space="preserve">Although </w:t>
      </w:r>
      <w:r w:rsidR="00E10F08" w:rsidRPr="008115D3">
        <w:rPr>
          <w:rFonts w:asciiTheme="minorHAnsi" w:hAnsiTheme="minorHAnsi"/>
          <w:noProof/>
          <w:color w:val="000000"/>
        </w:rPr>
        <w:t>Lumina HealthCare</w:t>
      </w:r>
      <w:r w:rsidRPr="008115D3">
        <w:rPr>
          <w:rFonts w:asciiTheme="minorHAnsi" w:hAnsiTheme="minorHAnsi"/>
          <w:noProof/>
          <w:color w:val="000000"/>
        </w:rPr>
        <w:t xml:space="preserve"> gives as much advance notice of overtime work as possible, you may be required to work overtime without notice when necessary to meet job requirements. </w:t>
      </w:r>
      <w:r w:rsidR="002C329D" w:rsidRPr="008115D3">
        <w:rPr>
          <w:rFonts w:asciiTheme="minorHAnsi" w:hAnsiTheme="minorHAnsi"/>
          <w:noProof/>
          <w:color w:val="000000"/>
        </w:rPr>
        <w:t xml:space="preserve"> </w:t>
      </w:r>
      <w:r w:rsidRPr="008115D3">
        <w:rPr>
          <w:rFonts w:asciiTheme="minorHAnsi" w:hAnsiTheme="minorHAnsi"/>
          <w:noProof/>
          <w:color w:val="000000"/>
        </w:rPr>
        <w:t xml:space="preserve">As a reminder, all overtime hours worked must </w:t>
      </w:r>
      <w:r w:rsidRPr="008115D3">
        <w:rPr>
          <w:rFonts w:asciiTheme="minorHAnsi" w:hAnsiTheme="minorHAnsi"/>
          <w:noProof/>
          <w:color w:val="000000"/>
        </w:rPr>
        <w:lastRenderedPageBreak/>
        <w:t xml:space="preserve">receive advance approval from your supervisor.  </w:t>
      </w:r>
    </w:p>
    <w:p w:rsidR="00765E8D" w:rsidRPr="008115D3" w:rsidRDefault="00765E8D" w:rsidP="00765E8D">
      <w:pPr>
        <w:pStyle w:val="NoSpacing"/>
        <w:jc w:val="both"/>
        <w:rPr>
          <w:rFonts w:asciiTheme="minorHAnsi" w:hAnsiTheme="minorHAnsi"/>
          <w:noProof/>
          <w:color w:val="000000"/>
          <w:sz w:val="16"/>
          <w:szCs w:val="16"/>
        </w:rPr>
      </w:pPr>
    </w:p>
    <w:p w:rsidR="00765E8D" w:rsidRPr="008115D3" w:rsidRDefault="00765E8D" w:rsidP="00765E8D">
      <w:pPr>
        <w:pStyle w:val="NoSpacing"/>
        <w:jc w:val="both"/>
        <w:rPr>
          <w:rFonts w:asciiTheme="minorHAnsi" w:hAnsiTheme="minorHAnsi"/>
          <w:noProof/>
          <w:color w:val="000000"/>
        </w:rPr>
      </w:pPr>
      <w:r w:rsidRPr="008115D3">
        <w:rPr>
          <w:rFonts w:asciiTheme="minorHAnsi" w:hAnsiTheme="minorHAnsi"/>
          <w:noProof/>
          <w:color w:val="000000"/>
        </w:rPr>
        <w:t xml:space="preserve">Full-time employees will be paid overtime compensation in accordance with policies established by the Fair Labor Standards Act and state laws.  When necessary, the usual pay is one and one half </w:t>
      </w:r>
      <w:r w:rsidR="00646392">
        <w:rPr>
          <w:rFonts w:asciiTheme="minorHAnsi" w:hAnsiTheme="minorHAnsi"/>
          <w:noProof/>
          <w:color w:val="000000"/>
        </w:rPr>
        <w:t>times</w:t>
      </w:r>
      <w:r w:rsidR="00646392" w:rsidRPr="008115D3">
        <w:rPr>
          <w:rFonts w:asciiTheme="minorHAnsi" w:hAnsiTheme="minorHAnsi"/>
          <w:noProof/>
          <w:color w:val="000000"/>
        </w:rPr>
        <w:t xml:space="preserve"> </w:t>
      </w:r>
      <w:r w:rsidRPr="008115D3">
        <w:rPr>
          <w:rFonts w:asciiTheme="minorHAnsi" w:hAnsiTheme="minorHAnsi"/>
          <w:noProof/>
          <w:color w:val="000000"/>
        </w:rPr>
        <w:t>your regularly computed wages.</w:t>
      </w:r>
    </w:p>
    <w:p w:rsidR="00765E8D" w:rsidRPr="008115D3" w:rsidRDefault="00765E8D" w:rsidP="00765E8D">
      <w:pPr>
        <w:pStyle w:val="NoSpacing"/>
        <w:jc w:val="both"/>
        <w:rPr>
          <w:rFonts w:asciiTheme="minorHAnsi" w:hAnsiTheme="minorHAnsi"/>
          <w:noProof/>
          <w:color w:val="000000"/>
          <w:sz w:val="16"/>
          <w:szCs w:val="16"/>
        </w:rPr>
      </w:pPr>
    </w:p>
    <w:p w:rsidR="00765E8D" w:rsidRPr="008115D3" w:rsidRDefault="00765E8D" w:rsidP="00765E8D">
      <w:pPr>
        <w:pStyle w:val="NoSpacing"/>
        <w:jc w:val="both"/>
        <w:rPr>
          <w:rFonts w:asciiTheme="minorHAnsi" w:hAnsiTheme="minorHAnsi"/>
          <w:noProof/>
          <w:color w:val="000000"/>
        </w:rPr>
      </w:pPr>
      <w:r w:rsidRPr="008115D3">
        <w:rPr>
          <w:rFonts w:asciiTheme="minorHAnsi" w:hAnsiTheme="minorHAnsi"/>
          <w:noProof/>
          <w:color w:val="000000"/>
        </w:rPr>
        <w:t xml:space="preserve">Sick leave, vacation and holiday time are not included when computing overtime hours.  If you have questions about your eligibility for overtime pay, please talk to </w:t>
      </w:r>
      <w:r w:rsidR="006805FE" w:rsidRPr="008115D3">
        <w:rPr>
          <w:rFonts w:asciiTheme="minorHAnsi" w:hAnsiTheme="minorHAnsi"/>
          <w:noProof/>
          <w:color w:val="000000"/>
        </w:rPr>
        <w:t>y</w:t>
      </w:r>
      <w:r w:rsidRPr="008115D3">
        <w:rPr>
          <w:rFonts w:asciiTheme="minorHAnsi" w:hAnsiTheme="minorHAnsi"/>
          <w:noProof/>
          <w:color w:val="000000"/>
        </w:rPr>
        <w:t>our manager.</w:t>
      </w:r>
    </w:p>
    <w:p w:rsidR="00765E8D" w:rsidRPr="008115D3" w:rsidRDefault="00765E8D" w:rsidP="00765E8D">
      <w:pPr>
        <w:pStyle w:val="NoSpacing"/>
        <w:jc w:val="both"/>
        <w:rPr>
          <w:rFonts w:asciiTheme="minorHAnsi" w:hAnsiTheme="minorHAnsi"/>
          <w:i/>
          <w:iCs/>
          <w:noProof/>
          <w:color w:val="000000"/>
          <w:sz w:val="16"/>
          <w:szCs w:val="16"/>
        </w:rPr>
      </w:pPr>
    </w:p>
    <w:p w:rsidR="00765E8D" w:rsidRPr="008115D3" w:rsidRDefault="00765E8D" w:rsidP="00765E8D">
      <w:pPr>
        <w:pStyle w:val="NoSpacing"/>
        <w:jc w:val="both"/>
        <w:rPr>
          <w:rFonts w:asciiTheme="minorHAnsi" w:hAnsiTheme="minorHAnsi"/>
          <w:b/>
          <w:i/>
          <w:noProof/>
          <w:color w:val="000000"/>
        </w:rPr>
      </w:pPr>
      <w:r w:rsidRPr="008115D3">
        <w:rPr>
          <w:rFonts w:asciiTheme="minorHAnsi" w:hAnsiTheme="minorHAnsi"/>
          <w:b/>
          <w:i/>
          <w:noProof/>
          <w:color w:val="000000"/>
        </w:rPr>
        <w:t>Computing Overtime</w:t>
      </w:r>
    </w:p>
    <w:p w:rsidR="008D3E5E" w:rsidRPr="008115D3" w:rsidRDefault="00C44DBD" w:rsidP="008D3E5E">
      <w:pPr>
        <w:pStyle w:val="NoSpacing"/>
        <w:jc w:val="both"/>
        <w:rPr>
          <w:rFonts w:asciiTheme="minorHAnsi" w:hAnsiTheme="minorHAnsi"/>
          <w:noProof/>
          <w:color w:val="000000"/>
        </w:rPr>
      </w:pPr>
      <w:r w:rsidRPr="008115D3">
        <w:rPr>
          <w:rFonts w:asciiTheme="minorHAnsi" w:hAnsiTheme="minorHAnsi"/>
          <w:noProof/>
          <w:color w:val="000000"/>
        </w:rPr>
        <w:t>A workday begins at 12:</w:t>
      </w:r>
      <w:r w:rsidR="007F202A">
        <w:rPr>
          <w:rFonts w:asciiTheme="minorHAnsi" w:hAnsiTheme="minorHAnsi"/>
          <w:noProof/>
          <w:color w:val="000000"/>
        </w:rPr>
        <w:t>01</w:t>
      </w:r>
      <w:r w:rsidR="00765E8D" w:rsidRPr="008115D3">
        <w:rPr>
          <w:rFonts w:asciiTheme="minorHAnsi" w:hAnsiTheme="minorHAnsi"/>
          <w:noProof/>
          <w:color w:val="000000"/>
        </w:rPr>
        <w:t xml:space="preserve"> a.m. and ends at 12:00 midnight. In most circumstances, nonexempt employees will be paid overtime for all hours worked over eight </w:t>
      </w:r>
      <w:r w:rsidR="00646392">
        <w:rPr>
          <w:rFonts w:asciiTheme="minorHAnsi" w:hAnsiTheme="minorHAnsi"/>
          <w:noProof/>
          <w:color w:val="000000"/>
        </w:rPr>
        <w:t xml:space="preserve">(8) </w:t>
      </w:r>
      <w:r w:rsidR="006805FE" w:rsidRPr="008115D3">
        <w:rPr>
          <w:rFonts w:asciiTheme="minorHAnsi" w:hAnsiTheme="minorHAnsi"/>
          <w:noProof/>
          <w:color w:val="000000"/>
        </w:rPr>
        <w:t xml:space="preserve">hours </w:t>
      </w:r>
      <w:r w:rsidR="00765E8D" w:rsidRPr="008115D3">
        <w:rPr>
          <w:rFonts w:asciiTheme="minorHAnsi" w:hAnsiTheme="minorHAnsi"/>
          <w:noProof/>
          <w:color w:val="000000"/>
        </w:rPr>
        <w:t xml:space="preserve">in one day and/or </w:t>
      </w:r>
      <w:r w:rsidR="00646392">
        <w:rPr>
          <w:rFonts w:asciiTheme="minorHAnsi" w:hAnsiTheme="minorHAnsi"/>
          <w:noProof/>
          <w:color w:val="000000"/>
        </w:rPr>
        <w:t>forty (</w:t>
      </w:r>
      <w:r w:rsidR="00765E8D" w:rsidRPr="008115D3">
        <w:rPr>
          <w:rFonts w:asciiTheme="minorHAnsi" w:hAnsiTheme="minorHAnsi"/>
          <w:noProof/>
          <w:color w:val="000000"/>
        </w:rPr>
        <w:t>40</w:t>
      </w:r>
      <w:r w:rsidR="00646392">
        <w:rPr>
          <w:rFonts w:asciiTheme="minorHAnsi" w:hAnsiTheme="minorHAnsi"/>
          <w:noProof/>
          <w:color w:val="000000"/>
        </w:rPr>
        <w:t>)</w:t>
      </w:r>
      <w:r w:rsidR="00765E8D" w:rsidRPr="008115D3">
        <w:rPr>
          <w:rFonts w:asciiTheme="minorHAnsi" w:hAnsiTheme="minorHAnsi"/>
          <w:noProof/>
          <w:color w:val="000000"/>
        </w:rPr>
        <w:t xml:space="preserve"> hours in a workweek.</w:t>
      </w:r>
    </w:p>
    <w:p w:rsidR="00C44DBD" w:rsidRPr="008115D3" w:rsidRDefault="00C44DBD" w:rsidP="00765E8D">
      <w:pPr>
        <w:pStyle w:val="NoSpacing"/>
        <w:jc w:val="both"/>
        <w:rPr>
          <w:rFonts w:asciiTheme="minorHAnsi" w:hAnsiTheme="minorHAnsi"/>
          <w:noProof/>
          <w:color w:val="000000"/>
          <w:sz w:val="16"/>
          <w:szCs w:val="16"/>
        </w:rPr>
      </w:pPr>
    </w:p>
    <w:p w:rsidR="008D3E5E" w:rsidRPr="008115D3" w:rsidRDefault="008D3E5E" w:rsidP="008D3E5E">
      <w:pPr>
        <w:pStyle w:val="NoSpacing"/>
        <w:jc w:val="both"/>
        <w:rPr>
          <w:rFonts w:asciiTheme="minorHAnsi" w:hAnsiTheme="minorHAnsi"/>
          <w:noProof/>
          <w:color w:val="000000"/>
        </w:rPr>
      </w:pPr>
      <w:r w:rsidRPr="008115D3">
        <w:rPr>
          <w:rFonts w:asciiTheme="minorHAnsi" w:hAnsiTheme="minorHAnsi"/>
          <w:noProof/>
          <w:color w:val="000000"/>
        </w:rPr>
        <w:t xml:space="preserve">Where the law requires a different calculation of hours worked for overtime pay, you will be paid accordingly. </w:t>
      </w:r>
    </w:p>
    <w:p w:rsidR="008D3E5E" w:rsidRPr="008115D3" w:rsidRDefault="008D3E5E" w:rsidP="008D3E5E">
      <w:pPr>
        <w:pStyle w:val="NoSpacing"/>
        <w:jc w:val="both"/>
        <w:rPr>
          <w:rFonts w:asciiTheme="minorHAnsi" w:hAnsiTheme="minorHAnsi"/>
          <w:noProof/>
          <w:color w:val="000000"/>
          <w:sz w:val="16"/>
          <w:szCs w:val="16"/>
        </w:rPr>
      </w:pPr>
    </w:p>
    <w:p w:rsidR="008D3E5E" w:rsidRPr="008115D3" w:rsidRDefault="008D3E5E" w:rsidP="008D3E5E">
      <w:pPr>
        <w:pStyle w:val="NoSpacing"/>
        <w:jc w:val="both"/>
        <w:rPr>
          <w:rFonts w:asciiTheme="minorHAnsi" w:hAnsiTheme="minorHAnsi"/>
          <w:noProof/>
          <w:color w:val="000000"/>
        </w:rPr>
      </w:pPr>
      <w:r w:rsidRPr="008115D3">
        <w:rPr>
          <w:rFonts w:asciiTheme="minorHAnsi" w:hAnsiTheme="minorHAnsi"/>
          <w:noProof/>
          <w:color w:val="000000"/>
        </w:rPr>
        <w:t>For the purpose of computing overtime, company designated holidays do not count as hours worked. Vacation, sick days, holidays, time spent on jury duty or funeral leave, and other forms of paid or unpaid time does not count toward hours worked</w:t>
      </w:r>
      <w:r w:rsidR="00646392">
        <w:rPr>
          <w:rFonts w:asciiTheme="minorHAnsi" w:hAnsiTheme="minorHAnsi"/>
          <w:noProof/>
          <w:color w:val="000000"/>
        </w:rPr>
        <w:t>.</w:t>
      </w:r>
    </w:p>
    <w:p w:rsidR="008D3E5E" w:rsidRPr="008115D3" w:rsidRDefault="008D3E5E" w:rsidP="008D3E5E">
      <w:pPr>
        <w:pStyle w:val="NoSpacing"/>
        <w:jc w:val="both"/>
        <w:rPr>
          <w:rFonts w:asciiTheme="minorHAnsi" w:hAnsiTheme="minorHAnsi"/>
          <w:noProof/>
          <w:color w:val="000000"/>
          <w:sz w:val="16"/>
          <w:szCs w:val="16"/>
        </w:rPr>
      </w:pPr>
    </w:p>
    <w:p w:rsidR="00765E8D" w:rsidRPr="008115D3" w:rsidRDefault="00765E8D" w:rsidP="00765E8D">
      <w:pPr>
        <w:pStyle w:val="NoSpacing"/>
        <w:jc w:val="both"/>
        <w:rPr>
          <w:rFonts w:asciiTheme="minorHAnsi" w:hAnsiTheme="minorHAnsi"/>
          <w:noProof/>
          <w:color w:val="000000"/>
        </w:rPr>
      </w:pPr>
      <w:r w:rsidRPr="008115D3">
        <w:rPr>
          <w:rFonts w:asciiTheme="minorHAnsi" w:hAnsiTheme="minorHAnsi"/>
          <w:noProof/>
          <w:color w:val="000000"/>
        </w:rPr>
        <w:t xml:space="preserve">Exempt employees are compensated for job completion and do not receive overtime pay. </w:t>
      </w:r>
    </w:p>
    <w:p w:rsidR="00765E8D" w:rsidRPr="008115D3" w:rsidRDefault="00765E8D" w:rsidP="00765E8D">
      <w:pPr>
        <w:pStyle w:val="NoSpacing"/>
        <w:jc w:val="both"/>
        <w:rPr>
          <w:rFonts w:asciiTheme="minorHAnsi" w:hAnsiTheme="minorHAnsi"/>
          <w:noProof/>
          <w:color w:val="000000"/>
          <w:sz w:val="16"/>
          <w:szCs w:val="16"/>
        </w:rPr>
      </w:pPr>
    </w:p>
    <w:p w:rsidR="00765E8D" w:rsidRPr="0076566B" w:rsidRDefault="00765E8D" w:rsidP="0076566B">
      <w:pPr>
        <w:pStyle w:val="Heading2"/>
        <w:rPr>
          <w:i/>
          <w:noProof/>
          <w:szCs w:val="24"/>
        </w:rPr>
      </w:pPr>
      <w:bookmarkStart w:id="86" w:name="_Toc385419077"/>
      <w:r w:rsidRPr="0076566B">
        <w:rPr>
          <w:i/>
          <w:noProof/>
          <w:szCs w:val="24"/>
        </w:rPr>
        <w:t>Nonexempt Pay Issues</w:t>
      </w:r>
      <w:bookmarkEnd w:id="86"/>
      <w:r w:rsidRPr="0076566B">
        <w:rPr>
          <w:i/>
          <w:noProof/>
          <w:szCs w:val="24"/>
        </w:rPr>
        <w:t xml:space="preserve"> </w:t>
      </w:r>
    </w:p>
    <w:p w:rsidR="00765E8D" w:rsidRPr="008115D3" w:rsidRDefault="00765E8D" w:rsidP="00765E8D">
      <w:pPr>
        <w:pStyle w:val="NoSpacing"/>
        <w:jc w:val="both"/>
        <w:rPr>
          <w:rFonts w:asciiTheme="minorHAnsi" w:hAnsiTheme="minorHAnsi"/>
          <w:noProof/>
          <w:color w:val="000000"/>
        </w:rPr>
      </w:pPr>
      <w:r w:rsidRPr="008115D3">
        <w:rPr>
          <w:rFonts w:asciiTheme="minorHAnsi" w:hAnsiTheme="minorHAnsi"/>
          <w:noProof/>
          <w:color w:val="000000"/>
        </w:rPr>
        <w:t>The following pay-related policies apply to nonexempt employees</w:t>
      </w:r>
      <w:r w:rsidR="00646392">
        <w:rPr>
          <w:rFonts w:asciiTheme="minorHAnsi" w:hAnsiTheme="minorHAnsi"/>
          <w:noProof/>
          <w:color w:val="000000"/>
        </w:rPr>
        <w:t xml:space="preserve"> only</w:t>
      </w:r>
      <w:r w:rsidRPr="008115D3">
        <w:rPr>
          <w:rFonts w:asciiTheme="minorHAnsi" w:hAnsiTheme="minorHAnsi"/>
          <w:noProof/>
          <w:color w:val="000000"/>
        </w:rPr>
        <w:t>. Please speak with your supervisor if you need clarification on which policies apply to your position.</w:t>
      </w:r>
      <w:r w:rsidR="002C329D" w:rsidRPr="008115D3">
        <w:rPr>
          <w:rFonts w:asciiTheme="minorHAnsi" w:hAnsiTheme="minorHAnsi"/>
          <w:noProof/>
          <w:color w:val="000000"/>
        </w:rPr>
        <w:t xml:space="preserve">  </w:t>
      </w:r>
    </w:p>
    <w:p w:rsidR="00765E8D" w:rsidRPr="008115D3" w:rsidRDefault="00765E8D" w:rsidP="00765E8D">
      <w:pPr>
        <w:pStyle w:val="NoSpacing"/>
        <w:jc w:val="both"/>
        <w:rPr>
          <w:rFonts w:asciiTheme="minorHAnsi" w:hAnsiTheme="minorHAnsi"/>
          <w:noProof/>
          <w:color w:val="000000"/>
          <w:sz w:val="16"/>
          <w:szCs w:val="16"/>
        </w:rPr>
      </w:pPr>
    </w:p>
    <w:p w:rsidR="007F202A" w:rsidRPr="008115D3" w:rsidRDefault="00765E8D" w:rsidP="00110798">
      <w:pPr>
        <w:pStyle w:val="NoSpacing"/>
        <w:ind w:left="720"/>
        <w:jc w:val="both"/>
        <w:rPr>
          <w:rFonts w:asciiTheme="minorHAnsi" w:hAnsiTheme="minorHAnsi"/>
          <w:noProof/>
          <w:color w:val="000000"/>
        </w:rPr>
      </w:pPr>
      <w:r w:rsidRPr="008115D3">
        <w:rPr>
          <w:rFonts w:asciiTheme="minorHAnsi" w:hAnsiTheme="minorHAnsi"/>
          <w:b/>
          <w:noProof/>
          <w:color w:val="000000"/>
        </w:rPr>
        <w:t>Call Back Pay</w:t>
      </w:r>
      <w:r w:rsidR="000A118F">
        <w:rPr>
          <w:rFonts w:asciiTheme="minorHAnsi" w:hAnsiTheme="minorHAnsi"/>
          <w:b/>
          <w:noProof/>
          <w:color w:val="000000"/>
        </w:rPr>
        <w:t xml:space="preserve">:  </w:t>
      </w:r>
      <w:r w:rsidRPr="008115D3">
        <w:rPr>
          <w:rFonts w:asciiTheme="minorHAnsi" w:hAnsiTheme="minorHAnsi"/>
          <w:noProof/>
          <w:color w:val="000000"/>
        </w:rPr>
        <w:t>If you are asked to return to work after you have left the premises for the day, you will be paid a minimum of two (2) hours or the time actually worked, whichever is greater.</w:t>
      </w:r>
    </w:p>
    <w:p w:rsidR="002C329D" w:rsidRPr="008115D3" w:rsidRDefault="002C329D" w:rsidP="002C329D">
      <w:pPr>
        <w:pStyle w:val="NoSpacing"/>
        <w:rPr>
          <w:rFonts w:asciiTheme="minorHAnsi" w:hAnsiTheme="minorHAnsi"/>
          <w:noProof/>
          <w:color w:val="000000"/>
          <w:sz w:val="16"/>
          <w:szCs w:val="16"/>
        </w:rPr>
      </w:pPr>
    </w:p>
    <w:p w:rsidR="002F3E11" w:rsidRPr="0076566B" w:rsidRDefault="002F3E11" w:rsidP="0076566B">
      <w:pPr>
        <w:pStyle w:val="Heading2"/>
        <w:rPr>
          <w:i/>
          <w:noProof/>
          <w:szCs w:val="24"/>
        </w:rPr>
      </w:pPr>
      <w:bookmarkStart w:id="87" w:name="_Toc385419078"/>
      <w:r w:rsidRPr="0076566B">
        <w:rPr>
          <w:i/>
          <w:noProof/>
          <w:szCs w:val="24"/>
        </w:rPr>
        <w:t>Payroll Deductions</w:t>
      </w:r>
      <w:bookmarkEnd w:id="87"/>
      <w:r w:rsidRPr="0076566B">
        <w:rPr>
          <w:i/>
          <w:noProof/>
          <w:szCs w:val="24"/>
        </w:rPr>
        <w:t xml:space="preserve"> </w:t>
      </w:r>
    </w:p>
    <w:p w:rsidR="002F3E11" w:rsidRPr="008115D3" w:rsidRDefault="00EF683E" w:rsidP="002F3E11">
      <w:pPr>
        <w:pStyle w:val="NoSpacing"/>
        <w:jc w:val="both"/>
        <w:rPr>
          <w:rFonts w:asciiTheme="minorHAnsi" w:hAnsiTheme="minorHAnsi"/>
          <w:noProof/>
          <w:color w:val="000000"/>
        </w:rPr>
      </w:pPr>
      <w:r w:rsidRPr="008115D3">
        <w:rPr>
          <w:rFonts w:asciiTheme="minorHAnsi" w:hAnsiTheme="minorHAnsi"/>
          <w:noProof/>
          <w:color w:val="000000"/>
        </w:rPr>
        <w:t>Lumina HealthCare</w:t>
      </w:r>
      <w:r w:rsidR="002F3E11" w:rsidRPr="008115D3">
        <w:rPr>
          <w:rFonts w:asciiTheme="minorHAnsi" w:hAnsiTheme="minorHAnsi"/>
          <w:noProof/>
          <w:color w:val="000000"/>
        </w:rPr>
        <w:t xml:space="preserve"> is required by law to deduct from your paycheck federal, state and local withholding taxes, social security taxes and any court-ordered withholding such as garnishments or child support payments. These amounts, which are designated on your paycheck, are forwarded directly to the appropriate entity.</w:t>
      </w:r>
    </w:p>
    <w:p w:rsidR="002C329D" w:rsidRPr="008115D3" w:rsidRDefault="002C329D" w:rsidP="002F3E11">
      <w:pPr>
        <w:pStyle w:val="NoSpacing"/>
        <w:jc w:val="both"/>
        <w:rPr>
          <w:rFonts w:asciiTheme="minorHAnsi" w:hAnsiTheme="minorHAnsi"/>
          <w:noProof/>
          <w:color w:val="000000"/>
          <w:sz w:val="16"/>
          <w:szCs w:val="16"/>
        </w:rPr>
      </w:pPr>
    </w:p>
    <w:p w:rsidR="002F3E11" w:rsidRPr="008115D3" w:rsidRDefault="00EF683E" w:rsidP="002F3E11">
      <w:pPr>
        <w:pStyle w:val="NoSpacing"/>
        <w:jc w:val="both"/>
        <w:rPr>
          <w:rFonts w:asciiTheme="minorHAnsi" w:hAnsiTheme="minorHAnsi"/>
          <w:noProof/>
          <w:color w:val="000000"/>
        </w:rPr>
      </w:pPr>
      <w:r w:rsidRPr="008115D3">
        <w:rPr>
          <w:rFonts w:asciiTheme="minorHAnsi" w:hAnsiTheme="minorHAnsi"/>
          <w:noProof/>
          <w:color w:val="000000"/>
        </w:rPr>
        <w:t>Lumina HealthCare</w:t>
      </w:r>
      <w:r w:rsidR="002F3E11" w:rsidRPr="008115D3">
        <w:rPr>
          <w:rFonts w:asciiTheme="minorHAnsi" w:hAnsiTheme="minorHAnsi"/>
          <w:noProof/>
          <w:color w:val="000000"/>
        </w:rPr>
        <w:t xml:space="preserve"> also makes other deductions that have been authorized by you in writing. These include deductions for healthcare coverage, 40</w:t>
      </w:r>
      <w:r w:rsidR="009E1B88" w:rsidRPr="008115D3">
        <w:rPr>
          <w:rFonts w:asciiTheme="minorHAnsi" w:hAnsiTheme="minorHAnsi"/>
          <w:noProof/>
          <w:color w:val="000000"/>
        </w:rPr>
        <w:t>1</w:t>
      </w:r>
      <w:r w:rsidR="00646392">
        <w:rPr>
          <w:rFonts w:asciiTheme="minorHAnsi" w:hAnsiTheme="minorHAnsi"/>
          <w:noProof/>
          <w:color w:val="000000"/>
        </w:rPr>
        <w:t xml:space="preserve">(k) </w:t>
      </w:r>
      <w:r w:rsidR="002F3E11" w:rsidRPr="008115D3">
        <w:rPr>
          <w:rFonts w:asciiTheme="minorHAnsi" w:hAnsiTheme="minorHAnsi"/>
          <w:noProof/>
          <w:color w:val="000000"/>
        </w:rPr>
        <w:t xml:space="preserve">retirement savings plan contributions, and certain other benefits. If you have any questions about your paycheck, please contact your supervisor. </w:t>
      </w:r>
    </w:p>
    <w:p w:rsidR="002C329D" w:rsidRDefault="002C329D" w:rsidP="002F3E11">
      <w:pPr>
        <w:pStyle w:val="NoSpacing"/>
        <w:jc w:val="both"/>
        <w:rPr>
          <w:rFonts w:asciiTheme="minorHAnsi" w:hAnsiTheme="minorHAnsi"/>
          <w:b/>
          <w:bCs/>
          <w:i/>
          <w:noProof/>
          <w:color w:val="000000"/>
          <w:sz w:val="16"/>
          <w:szCs w:val="16"/>
        </w:rPr>
      </w:pPr>
    </w:p>
    <w:p w:rsidR="00831FB6" w:rsidRPr="008115D3" w:rsidRDefault="00831FB6" w:rsidP="002F3E11">
      <w:pPr>
        <w:pStyle w:val="NoSpacing"/>
        <w:jc w:val="both"/>
        <w:rPr>
          <w:rFonts w:asciiTheme="minorHAnsi" w:hAnsiTheme="minorHAnsi"/>
          <w:b/>
          <w:bCs/>
          <w:i/>
          <w:noProof/>
          <w:color w:val="000000"/>
          <w:sz w:val="16"/>
          <w:szCs w:val="16"/>
        </w:rPr>
      </w:pPr>
    </w:p>
    <w:p w:rsidR="002F3E11" w:rsidRPr="008115D3" w:rsidRDefault="002F3E11" w:rsidP="002F3E11">
      <w:pPr>
        <w:pStyle w:val="NoSpacing"/>
        <w:jc w:val="both"/>
        <w:rPr>
          <w:rFonts w:asciiTheme="minorHAnsi" w:hAnsiTheme="minorHAnsi"/>
          <w:b/>
          <w:bCs/>
          <w:i/>
          <w:noProof/>
          <w:color w:val="000000"/>
          <w:u w:val="single"/>
        </w:rPr>
      </w:pPr>
      <w:r w:rsidRPr="008115D3">
        <w:rPr>
          <w:rFonts w:asciiTheme="minorHAnsi" w:hAnsiTheme="minorHAnsi"/>
          <w:b/>
          <w:bCs/>
          <w:i/>
          <w:noProof/>
          <w:color w:val="000000"/>
        </w:rPr>
        <w:t>Errors in Pay</w:t>
      </w:r>
    </w:p>
    <w:p w:rsidR="00E240BD" w:rsidRPr="008115D3" w:rsidRDefault="00D4646E" w:rsidP="00E240BD">
      <w:pPr>
        <w:pStyle w:val="NoSpacing"/>
        <w:jc w:val="both"/>
        <w:rPr>
          <w:rFonts w:asciiTheme="minorHAnsi" w:hAnsiTheme="minorHAnsi"/>
          <w:noProof/>
          <w:color w:val="000000"/>
        </w:rPr>
      </w:pPr>
      <w:r w:rsidRPr="008115D3">
        <w:rPr>
          <w:rFonts w:asciiTheme="minorHAnsi" w:hAnsiTheme="minorHAnsi"/>
          <w:noProof/>
          <w:color w:val="000000"/>
          <w:u w:val="single"/>
        </w:rPr>
        <w:fldChar w:fldCharType="begin"/>
      </w:r>
      <w:r w:rsidR="002F3E11" w:rsidRPr="008115D3">
        <w:rPr>
          <w:rFonts w:asciiTheme="minorHAnsi" w:hAnsiTheme="minorHAnsi"/>
          <w:noProof/>
          <w:color w:val="000000"/>
          <w:u w:val="single"/>
        </w:rPr>
        <w:instrText>tc \l1 "</w:instrText>
      </w:r>
      <w:r w:rsidR="002F3E11" w:rsidRPr="008115D3">
        <w:rPr>
          <w:rFonts w:asciiTheme="minorHAnsi" w:hAnsiTheme="minorHAnsi"/>
          <w:noProof/>
          <w:color w:val="000000"/>
        </w:rPr>
        <w:instrText>Errors in Pay</w:instrText>
      </w:r>
      <w:r w:rsidRPr="008115D3">
        <w:rPr>
          <w:rFonts w:asciiTheme="minorHAnsi" w:hAnsiTheme="minorHAnsi"/>
          <w:noProof/>
          <w:color w:val="000000"/>
          <w:u w:val="single"/>
        </w:rPr>
        <w:fldChar w:fldCharType="end"/>
      </w:r>
      <w:r w:rsidR="002F3E11" w:rsidRPr="008115D3">
        <w:rPr>
          <w:rFonts w:asciiTheme="minorHAnsi" w:hAnsiTheme="minorHAnsi"/>
          <w:noProof/>
          <w:color w:val="000000"/>
        </w:rPr>
        <w:t xml:space="preserve">Every effort is made to avoid errors in your paycheck. If you believe an error has been made, tell your supervisor immediately. Inform your supervisor of what you received and how it differs from what you were expecting.  He/she will take the necessary steps to research the problem </w:t>
      </w:r>
      <w:r w:rsidR="00646392">
        <w:rPr>
          <w:rFonts w:asciiTheme="minorHAnsi" w:hAnsiTheme="minorHAnsi"/>
          <w:noProof/>
          <w:color w:val="000000"/>
        </w:rPr>
        <w:t>and</w:t>
      </w:r>
      <w:r w:rsidR="00646392" w:rsidRPr="008115D3">
        <w:rPr>
          <w:rFonts w:asciiTheme="minorHAnsi" w:hAnsiTheme="minorHAnsi"/>
          <w:noProof/>
          <w:color w:val="000000"/>
        </w:rPr>
        <w:t xml:space="preserve"> </w:t>
      </w:r>
      <w:r w:rsidR="002F3E11" w:rsidRPr="008115D3">
        <w:rPr>
          <w:rFonts w:asciiTheme="minorHAnsi" w:hAnsiTheme="minorHAnsi"/>
          <w:noProof/>
          <w:color w:val="000000"/>
        </w:rPr>
        <w:t xml:space="preserve">to assure </w:t>
      </w:r>
      <w:r w:rsidR="00646392">
        <w:rPr>
          <w:rFonts w:asciiTheme="minorHAnsi" w:hAnsiTheme="minorHAnsi"/>
          <w:noProof/>
          <w:color w:val="000000"/>
        </w:rPr>
        <w:t>that</w:t>
      </w:r>
      <w:r w:rsidR="00646392" w:rsidRPr="008115D3">
        <w:rPr>
          <w:rFonts w:asciiTheme="minorHAnsi" w:hAnsiTheme="minorHAnsi"/>
          <w:noProof/>
          <w:color w:val="000000"/>
        </w:rPr>
        <w:t xml:space="preserve"> </w:t>
      </w:r>
      <w:r w:rsidR="002F3E11" w:rsidRPr="008115D3">
        <w:rPr>
          <w:rFonts w:asciiTheme="minorHAnsi" w:hAnsiTheme="minorHAnsi"/>
          <w:noProof/>
          <w:color w:val="000000"/>
        </w:rPr>
        <w:t>any necessary correction is made promptly</w:t>
      </w:r>
      <w:r w:rsidR="00646392">
        <w:rPr>
          <w:rFonts w:asciiTheme="minorHAnsi" w:hAnsiTheme="minorHAnsi"/>
          <w:noProof/>
          <w:color w:val="000000"/>
        </w:rPr>
        <w:t>.</w:t>
      </w:r>
      <w:r w:rsidR="002F3E11" w:rsidRPr="008115D3">
        <w:rPr>
          <w:rFonts w:asciiTheme="minorHAnsi" w:hAnsiTheme="minorHAnsi"/>
          <w:noProof/>
          <w:color w:val="000000"/>
        </w:rPr>
        <w:t xml:space="preserve"> </w:t>
      </w:r>
      <w:r w:rsidR="00646392">
        <w:rPr>
          <w:rFonts w:asciiTheme="minorHAnsi" w:hAnsiTheme="minorHAnsi"/>
          <w:noProof/>
          <w:color w:val="000000"/>
        </w:rPr>
        <w:t>P</w:t>
      </w:r>
      <w:r w:rsidR="002F3E11" w:rsidRPr="008115D3">
        <w:rPr>
          <w:rFonts w:asciiTheme="minorHAnsi" w:hAnsiTheme="minorHAnsi"/>
          <w:noProof/>
          <w:color w:val="000000"/>
        </w:rPr>
        <w:t xml:space="preserve">ay corrections are </w:t>
      </w:r>
      <w:r w:rsidR="00646392">
        <w:rPr>
          <w:rFonts w:asciiTheme="minorHAnsi" w:hAnsiTheme="minorHAnsi"/>
          <w:noProof/>
          <w:color w:val="000000"/>
        </w:rPr>
        <w:t xml:space="preserve">typically </w:t>
      </w:r>
      <w:r w:rsidR="002F3E11" w:rsidRPr="008115D3">
        <w:rPr>
          <w:rFonts w:asciiTheme="minorHAnsi" w:hAnsiTheme="minorHAnsi"/>
          <w:noProof/>
          <w:color w:val="000000"/>
        </w:rPr>
        <w:t xml:space="preserve">processed on your next regular pay </w:t>
      </w:r>
      <w:bookmarkStart w:id="88" w:name="a_Toc67475659"/>
      <w:bookmarkStart w:id="89" w:name="a_Toc67475821"/>
      <w:bookmarkEnd w:id="79"/>
      <w:bookmarkEnd w:id="88"/>
      <w:bookmarkEnd w:id="89"/>
      <w:r w:rsidR="00E240BD" w:rsidRPr="008115D3">
        <w:rPr>
          <w:rFonts w:asciiTheme="minorHAnsi" w:hAnsiTheme="minorHAnsi"/>
          <w:noProof/>
          <w:color w:val="000000"/>
        </w:rPr>
        <w:t>check.</w:t>
      </w:r>
    </w:p>
    <w:p w:rsidR="00FC4E53" w:rsidRDefault="00FC4E53" w:rsidP="00FC4E53">
      <w:pPr>
        <w:pStyle w:val="Heading1"/>
        <w:rPr>
          <w:rFonts w:asciiTheme="minorHAnsi" w:hAnsiTheme="minorHAnsi"/>
          <w:noProof/>
          <w:color w:val="auto"/>
          <w:sz w:val="32"/>
          <w:szCs w:val="32"/>
        </w:rPr>
      </w:pPr>
    </w:p>
    <w:p w:rsidR="00E240BD" w:rsidRPr="00FC4E53" w:rsidRDefault="00FC4E53" w:rsidP="00FC4E53">
      <w:pPr>
        <w:pStyle w:val="Heading1"/>
        <w:rPr>
          <w:rFonts w:asciiTheme="minorHAnsi" w:hAnsiTheme="minorHAnsi"/>
          <w:noProof/>
          <w:color w:val="auto"/>
          <w:sz w:val="32"/>
          <w:szCs w:val="32"/>
        </w:rPr>
      </w:pPr>
      <w:bookmarkStart w:id="90" w:name="_Toc385419079"/>
      <w:r w:rsidRPr="00FC4E53">
        <w:rPr>
          <w:rFonts w:asciiTheme="minorHAnsi" w:hAnsiTheme="minorHAnsi"/>
          <w:noProof/>
          <w:color w:val="auto"/>
          <w:sz w:val="32"/>
          <w:szCs w:val="32"/>
        </w:rPr>
        <w:t>TERMINATION AND RULES OF CONDUCT</w:t>
      </w:r>
      <w:bookmarkEnd w:id="90"/>
    </w:p>
    <w:p w:rsidR="00FC4E53" w:rsidRDefault="00FC4E53" w:rsidP="00721880">
      <w:pPr>
        <w:pStyle w:val="NoSpacing"/>
        <w:jc w:val="both"/>
        <w:rPr>
          <w:rFonts w:asciiTheme="minorHAnsi" w:hAnsiTheme="minorHAnsi"/>
          <w:b/>
          <w:i/>
          <w:noProof/>
          <w:color w:val="000000"/>
        </w:rPr>
      </w:pPr>
    </w:p>
    <w:p w:rsidR="00721880" w:rsidRPr="0076566B" w:rsidRDefault="00721880" w:rsidP="0076566B">
      <w:pPr>
        <w:pStyle w:val="Heading2"/>
        <w:rPr>
          <w:i/>
          <w:noProof/>
          <w:szCs w:val="24"/>
        </w:rPr>
      </w:pPr>
      <w:bookmarkStart w:id="91" w:name="_Toc385419080"/>
      <w:r w:rsidRPr="0076566B">
        <w:rPr>
          <w:i/>
          <w:noProof/>
          <w:szCs w:val="24"/>
        </w:rPr>
        <w:t>Warnings</w:t>
      </w:r>
      <w:bookmarkEnd w:id="91"/>
    </w:p>
    <w:p w:rsidR="00721880" w:rsidRPr="008115D3" w:rsidRDefault="00721880" w:rsidP="00721880">
      <w:pPr>
        <w:pStyle w:val="NoSpacing"/>
        <w:jc w:val="both"/>
        <w:rPr>
          <w:rFonts w:asciiTheme="minorHAnsi" w:hAnsiTheme="minorHAnsi"/>
          <w:noProof/>
          <w:color w:val="000000"/>
        </w:rPr>
      </w:pPr>
      <w:r w:rsidRPr="008115D3">
        <w:rPr>
          <w:rFonts w:asciiTheme="minorHAnsi" w:hAnsiTheme="minorHAnsi"/>
          <w:noProof/>
          <w:color w:val="000000"/>
        </w:rPr>
        <w:t>According to the policies and philosophy of our office, warnings are to be used as a tool to assist in communicating a need for behavior</w:t>
      </w:r>
      <w:r w:rsidR="00141DF3">
        <w:rPr>
          <w:rFonts w:asciiTheme="minorHAnsi" w:hAnsiTheme="minorHAnsi"/>
          <w:noProof/>
          <w:color w:val="000000"/>
        </w:rPr>
        <w:t>/performance</w:t>
      </w:r>
      <w:r w:rsidRPr="008115D3">
        <w:rPr>
          <w:rFonts w:asciiTheme="minorHAnsi" w:hAnsiTheme="minorHAnsi"/>
          <w:noProof/>
          <w:color w:val="000000"/>
        </w:rPr>
        <w:t xml:space="preserve"> change.  We want warnings to be helpful, positive and courteous, but they will clearly indicate the nature of the problem and the resulting consequences if changes are not made.  Please consider warnings as an opportunity to make im</w:t>
      </w:r>
      <w:r w:rsidR="002C329D" w:rsidRPr="008115D3">
        <w:rPr>
          <w:rFonts w:asciiTheme="minorHAnsi" w:hAnsiTheme="minorHAnsi"/>
          <w:noProof/>
          <w:color w:val="000000"/>
        </w:rPr>
        <w:t xml:space="preserve">provements in your performance.  </w:t>
      </w:r>
      <w:r w:rsidRPr="008115D3">
        <w:rPr>
          <w:rFonts w:asciiTheme="minorHAnsi" w:hAnsiTheme="minorHAnsi"/>
          <w:noProof/>
          <w:color w:val="000000"/>
        </w:rPr>
        <w:t>Two</w:t>
      </w:r>
      <w:r w:rsidR="00646392">
        <w:rPr>
          <w:rFonts w:asciiTheme="minorHAnsi" w:hAnsiTheme="minorHAnsi"/>
          <w:noProof/>
          <w:color w:val="000000"/>
        </w:rPr>
        <w:t xml:space="preserve"> (2)</w:t>
      </w:r>
      <w:r w:rsidRPr="008115D3">
        <w:rPr>
          <w:rFonts w:asciiTheme="minorHAnsi" w:hAnsiTheme="minorHAnsi"/>
          <w:noProof/>
          <w:color w:val="000000"/>
        </w:rPr>
        <w:t xml:space="preserve"> or more warnings may result in probation, eli</w:t>
      </w:r>
      <w:r w:rsidR="009E1B88" w:rsidRPr="008115D3">
        <w:rPr>
          <w:rFonts w:asciiTheme="minorHAnsi" w:hAnsiTheme="minorHAnsi"/>
          <w:noProof/>
          <w:color w:val="000000"/>
        </w:rPr>
        <w:t>mination of merit increase or possible</w:t>
      </w:r>
      <w:r w:rsidR="000912D0" w:rsidRPr="008115D3">
        <w:rPr>
          <w:rFonts w:asciiTheme="minorHAnsi" w:hAnsiTheme="minorHAnsi"/>
          <w:noProof/>
          <w:color w:val="000000"/>
        </w:rPr>
        <w:t xml:space="preserve"> </w:t>
      </w:r>
      <w:r w:rsidRPr="008115D3">
        <w:rPr>
          <w:rFonts w:asciiTheme="minorHAnsi" w:hAnsiTheme="minorHAnsi"/>
          <w:noProof/>
          <w:color w:val="000000"/>
        </w:rPr>
        <w:t>termination.</w:t>
      </w:r>
    </w:p>
    <w:p w:rsidR="00721880" w:rsidRPr="008115D3" w:rsidRDefault="00721880" w:rsidP="00B02F96">
      <w:pPr>
        <w:pStyle w:val="NoSpacing"/>
        <w:jc w:val="both"/>
        <w:rPr>
          <w:rFonts w:asciiTheme="minorHAnsi" w:hAnsiTheme="minorHAnsi"/>
          <w:b/>
          <w:i/>
          <w:noProof/>
          <w:color w:val="000000"/>
          <w:sz w:val="16"/>
          <w:szCs w:val="16"/>
        </w:rPr>
      </w:pPr>
    </w:p>
    <w:p w:rsidR="00DC32F5" w:rsidRPr="0076566B" w:rsidRDefault="00DC32F5" w:rsidP="0076566B">
      <w:pPr>
        <w:pStyle w:val="Heading2"/>
        <w:rPr>
          <w:i/>
          <w:noProof/>
          <w:szCs w:val="24"/>
        </w:rPr>
      </w:pPr>
      <w:bookmarkStart w:id="92" w:name="_Toc385419081"/>
      <w:r w:rsidRPr="0076566B">
        <w:rPr>
          <w:i/>
          <w:noProof/>
          <w:szCs w:val="24"/>
        </w:rPr>
        <w:t>Introductory Period</w:t>
      </w:r>
      <w:bookmarkEnd w:id="92"/>
    </w:p>
    <w:p w:rsidR="00DC32F5" w:rsidRPr="008115D3" w:rsidRDefault="00DC32F5" w:rsidP="00B02F96">
      <w:pPr>
        <w:pStyle w:val="NoSpacing"/>
        <w:jc w:val="both"/>
        <w:rPr>
          <w:rFonts w:asciiTheme="minorHAnsi" w:hAnsiTheme="minorHAnsi"/>
          <w:noProof/>
          <w:color w:val="000000"/>
        </w:rPr>
      </w:pPr>
      <w:r w:rsidRPr="008115D3">
        <w:rPr>
          <w:rFonts w:asciiTheme="minorHAnsi" w:hAnsiTheme="minorHAnsi"/>
          <w:noProof/>
          <w:color w:val="000000"/>
        </w:rPr>
        <w:t xml:space="preserve">All newly hired employees are employed with the understanding that the first </w:t>
      </w:r>
      <w:r w:rsidR="00646392">
        <w:rPr>
          <w:rFonts w:asciiTheme="minorHAnsi" w:hAnsiTheme="minorHAnsi"/>
          <w:noProof/>
          <w:color w:val="000000"/>
        </w:rPr>
        <w:t>ninety (</w:t>
      </w:r>
      <w:r w:rsidRPr="008115D3">
        <w:rPr>
          <w:rFonts w:asciiTheme="minorHAnsi" w:hAnsiTheme="minorHAnsi"/>
          <w:noProof/>
          <w:color w:val="000000"/>
        </w:rPr>
        <w:t>90</w:t>
      </w:r>
      <w:r w:rsidR="00646392">
        <w:rPr>
          <w:rFonts w:asciiTheme="minorHAnsi" w:hAnsiTheme="minorHAnsi"/>
          <w:noProof/>
          <w:color w:val="000000"/>
        </w:rPr>
        <w:t>)</w:t>
      </w:r>
      <w:r w:rsidRPr="008115D3">
        <w:rPr>
          <w:rFonts w:asciiTheme="minorHAnsi" w:hAnsiTheme="minorHAnsi"/>
          <w:noProof/>
          <w:color w:val="000000"/>
        </w:rPr>
        <w:t xml:space="preserve"> days in their position are an introductory period. </w:t>
      </w:r>
    </w:p>
    <w:p w:rsidR="00DC32F5" w:rsidRPr="008115D3" w:rsidRDefault="00DC32F5" w:rsidP="00B02F96">
      <w:pPr>
        <w:pStyle w:val="NoSpacing"/>
        <w:jc w:val="both"/>
        <w:rPr>
          <w:rFonts w:asciiTheme="minorHAnsi" w:hAnsiTheme="minorHAnsi"/>
          <w:b/>
          <w:bCs/>
          <w:noProof/>
          <w:color w:val="000000"/>
          <w:sz w:val="16"/>
          <w:szCs w:val="16"/>
        </w:rPr>
      </w:pPr>
    </w:p>
    <w:p w:rsidR="00DC32F5" w:rsidRPr="008115D3" w:rsidRDefault="00DC32F5" w:rsidP="00B02F96">
      <w:pPr>
        <w:pStyle w:val="NoSpacing"/>
        <w:jc w:val="both"/>
        <w:rPr>
          <w:rFonts w:asciiTheme="minorHAnsi" w:hAnsiTheme="minorHAnsi"/>
          <w:noProof/>
          <w:color w:val="000000"/>
        </w:rPr>
      </w:pPr>
      <w:r w:rsidRPr="008115D3">
        <w:rPr>
          <w:rFonts w:asciiTheme="minorHAnsi" w:hAnsiTheme="minorHAnsi"/>
          <w:noProof/>
          <w:color w:val="000000"/>
        </w:rPr>
        <w:t>This introductory period provides an opportunity for both you and Lumina  Health</w:t>
      </w:r>
      <w:r w:rsidR="007F202A">
        <w:rPr>
          <w:rFonts w:asciiTheme="minorHAnsi" w:hAnsiTheme="minorHAnsi"/>
          <w:noProof/>
          <w:color w:val="000000"/>
        </w:rPr>
        <w:t>C</w:t>
      </w:r>
      <w:r w:rsidR="00BD1D69" w:rsidRPr="008115D3">
        <w:rPr>
          <w:rFonts w:asciiTheme="minorHAnsi" w:hAnsiTheme="minorHAnsi"/>
          <w:noProof/>
          <w:color w:val="000000"/>
        </w:rPr>
        <w:t xml:space="preserve">are </w:t>
      </w:r>
      <w:r w:rsidRPr="008115D3">
        <w:rPr>
          <w:rFonts w:asciiTheme="minorHAnsi" w:hAnsiTheme="minorHAnsi"/>
          <w:noProof/>
          <w:color w:val="000000"/>
        </w:rPr>
        <w:t xml:space="preserve"> to evaluate each other and to determine the desirability of continuing the employment relationship. During your first </w:t>
      </w:r>
      <w:r w:rsidR="00646392">
        <w:rPr>
          <w:rFonts w:asciiTheme="minorHAnsi" w:hAnsiTheme="minorHAnsi"/>
          <w:noProof/>
          <w:color w:val="000000"/>
        </w:rPr>
        <w:t>ninety (</w:t>
      </w:r>
      <w:r w:rsidRPr="008115D3">
        <w:rPr>
          <w:rFonts w:asciiTheme="minorHAnsi" w:hAnsiTheme="minorHAnsi"/>
          <w:noProof/>
          <w:color w:val="000000"/>
        </w:rPr>
        <w:t>90</w:t>
      </w:r>
      <w:r w:rsidR="00646392">
        <w:rPr>
          <w:rFonts w:asciiTheme="minorHAnsi" w:hAnsiTheme="minorHAnsi"/>
          <w:noProof/>
          <w:color w:val="000000"/>
        </w:rPr>
        <w:t>)</w:t>
      </w:r>
      <w:r w:rsidRPr="008115D3">
        <w:rPr>
          <w:rFonts w:asciiTheme="minorHAnsi" w:hAnsiTheme="minorHAnsi"/>
          <w:noProof/>
          <w:color w:val="000000"/>
        </w:rPr>
        <w:t xml:space="preserve"> days in your new position, your job performance will be observed by your supervisor to ensure job compatibility.  If, at the end of </w:t>
      </w:r>
      <w:r w:rsidR="00646392">
        <w:rPr>
          <w:rFonts w:asciiTheme="minorHAnsi" w:hAnsiTheme="minorHAnsi"/>
          <w:noProof/>
          <w:color w:val="000000"/>
        </w:rPr>
        <w:t>ninety (</w:t>
      </w:r>
      <w:r w:rsidRPr="008115D3">
        <w:rPr>
          <w:rFonts w:asciiTheme="minorHAnsi" w:hAnsiTheme="minorHAnsi"/>
          <w:noProof/>
          <w:color w:val="000000"/>
        </w:rPr>
        <w:t>90</w:t>
      </w:r>
      <w:r w:rsidR="00646392">
        <w:rPr>
          <w:rFonts w:asciiTheme="minorHAnsi" w:hAnsiTheme="minorHAnsi"/>
          <w:noProof/>
          <w:color w:val="000000"/>
        </w:rPr>
        <w:t>)</w:t>
      </w:r>
      <w:r w:rsidRPr="008115D3">
        <w:rPr>
          <w:rFonts w:asciiTheme="minorHAnsi" w:hAnsiTheme="minorHAnsi"/>
          <w:noProof/>
          <w:color w:val="000000"/>
        </w:rPr>
        <w:t xml:space="preserve"> days, the supervisor is pleased with </w:t>
      </w:r>
      <w:r w:rsidR="000912D0" w:rsidRPr="008115D3">
        <w:rPr>
          <w:rFonts w:asciiTheme="minorHAnsi" w:hAnsiTheme="minorHAnsi"/>
          <w:noProof/>
          <w:color w:val="000000"/>
        </w:rPr>
        <w:t xml:space="preserve">your performance, </w:t>
      </w:r>
      <w:r w:rsidRPr="008115D3">
        <w:rPr>
          <w:rFonts w:asciiTheme="minorHAnsi" w:hAnsiTheme="minorHAnsi"/>
          <w:noProof/>
          <w:color w:val="000000"/>
        </w:rPr>
        <w:t xml:space="preserve"> the introductory period will end.  Please do not ask for a raise at the end of your introductory period.</w:t>
      </w:r>
    </w:p>
    <w:p w:rsidR="00DC32F5" w:rsidRPr="008115D3" w:rsidRDefault="00DC32F5" w:rsidP="00B02F96">
      <w:pPr>
        <w:pStyle w:val="NoSpacing"/>
        <w:jc w:val="both"/>
        <w:rPr>
          <w:rFonts w:asciiTheme="minorHAnsi" w:hAnsiTheme="minorHAnsi"/>
          <w:noProof/>
          <w:color w:val="000000"/>
          <w:sz w:val="16"/>
          <w:szCs w:val="16"/>
        </w:rPr>
      </w:pPr>
    </w:p>
    <w:p w:rsidR="00DC32F5" w:rsidRPr="008115D3" w:rsidRDefault="00DC32F5" w:rsidP="00B02F96">
      <w:pPr>
        <w:pStyle w:val="NoSpacing"/>
        <w:jc w:val="both"/>
        <w:rPr>
          <w:rFonts w:asciiTheme="minorHAnsi" w:hAnsiTheme="minorHAnsi"/>
          <w:noProof/>
          <w:color w:val="000000"/>
        </w:rPr>
      </w:pPr>
      <w:r w:rsidRPr="008115D3">
        <w:rPr>
          <w:rFonts w:asciiTheme="minorHAnsi" w:hAnsiTheme="minorHAnsi"/>
          <w:noProof/>
          <w:color w:val="000000"/>
        </w:rPr>
        <w:t xml:space="preserve">The introductory period does not represent a guarantee or contract of employment for </w:t>
      </w:r>
      <w:r w:rsidR="00646392">
        <w:rPr>
          <w:rFonts w:asciiTheme="minorHAnsi" w:hAnsiTheme="minorHAnsi"/>
          <w:noProof/>
          <w:color w:val="000000"/>
        </w:rPr>
        <w:t>ninety (</w:t>
      </w:r>
      <w:r w:rsidRPr="008115D3">
        <w:rPr>
          <w:rFonts w:asciiTheme="minorHAnsi" w:hAnsiTheme="minorHAnsi"/>
          <w:noProof/>
          <w:color w:val="000000"/>
        </w:rPr>
        <w:t>90</w:t>
      </w:r>
      <w:r w:rsidR="00646392">
        <w:rPr>
          <w:rFonts w:asciiTheme="minorHAnsi" w:hAnsiTheme="minorHAnsi"/>
          <w:noProof/>
          <w:color w:val="000000"/>
        </w:rPr>
        <w:t>)</w:t>
      </w:r>
      <w:r w:rsidRPr="008115D3">
        <w:rPr>
          <w:rFonts w:asciiTheme="minorHAnsi" w:hAnsiTheme="minorHAnsi"/>
          <w:noProof/>
          <w:color w:val="000000"/>
        </w:rPr>
        <w:t xml:space="preserve"> days or any other period of time. </w:t>
      </w:r>
      <w:r w:rsidR="00EF683E" w:rsidRPr="008115D3">
        <w:rPr>
          <w:rFonts w:asciiTheme="minorHAnsi" w:hAnsiTheme="minorHAnsi"/>
          <w:noProof/>
          <w:color w:val="000000"/>
        </w:rPr>
        <w:t>Lumina HealthCare</w:t>
      </w:r>
      <w:r w:rsidRPr="008115D3">
        <w:rPr>
          <w:rFonts w:asciiTheme="minorHAnsi" w:hAnsiTheme="minorHAnsi"/>
          <w:noProof/>
          <w:color w:val="000000"/>
        </w:rPr>
        <w:t xml:space="preserve"> reserves the right to terminate your employment, for any reason not prohibited by law, at any time during the employment relationship, including d</w:t>
      </w:r>
      <w:r w:rsidR="002C329D" w:rsidRPr="008115D3">
        <w:rPr>
          <w:rFonts w:asciiTheme="minorHAnsi" w:hAnsiTheme="minorHAnsi"/>
          <w:noProof/>
          <w:color w:val="000000"/>
        </w:rPr>
        <w:t xml:space="preserve">uring this introductory period.  </w:t>
      </w:r>
      <w:r w:rsidRPr="008115D3">
        <w:rPr>
          <w:rFonts w:asciiTheme="minorHAnsi" w:hAnsiTheme="minorHAnsi"/>
          <w:noProof/>
          <w:color w:val="000000"/>
        </w:rPr>
        <w:t xml:space="preserve">After this </w:t>
      </w:r>
      <w:r w:rsidR="000912D0" w:rsidRPr="008115D3">
        <w:rPr>
          <w:rFonts w:asciiTheme="minorHAnsi" w:hAnsiTheme="minorHAnsi"/>
          <w:noProof/>
          <w:color w:val="000000"/>
        </w:rPr>
        <w:t xml:space="preserve">introductory </w:t>
      </w:r>
      <w:r w:rsidRPr="008115D3">
        <w:rPr>
          <w:rFonts w:asciiTheme="minorHAnsi" w:hAnsiTheme="minorHAnsi"/>
          <w:noProof/>
          <w:color w:val="000000"/>
        </w:rPr>
        <w:t xml:space="preserve">period, your employment </w:t>
      </w:r>
      <w:r w:rsidR="000912D0" w:rsidRPr="008115D3">
        <w:rPr>
          <w:rFonts w:asciiTheme="minorHAnsi" w:hAnsiTheme="minorHAnsi"/>
          <w:noProof/>
          <w:color w:val="000000"/>
        </w:rPr>
        <w:t>will remain</w:t>
      </w:r>
      <w:r w:rsidRPr="008115D3">
        <w:rPr>
          <w:rFonts w:asciiTheme="minorHAnsi" w:hAnsiTheme="minorHAnsi"/>
          <w:noProof/>
          <w:color w:val="000000"/>
        </w:rPr>
        <w:t xml:space="preserve"> an at-will status as defined elsewhere in this document.</w:t>
      </w:r>
    </w:p>
    <w:p w:rsidR="006A5D46" w:rsidRPr="008115D3" w:rsidRDefault="006A5D46" w:rsidP="00B02F96">
      <w:pPr>
        <w:pStyle w:val="NoSpacing"/>
        <w:jc w:val="both"/>
        <w:rPr>
          <w:rFonts w:asciiTheme="minorHAnsi" w:hAnsiTheme="minorHAnsi"/>
          <w:noProof/>
          <w:color w:val="000000"/>
          <w:sz w:val="16"/>
          <w:szCs w:val="16"/>
        </w:rPr>
      </w:pPr>
    </w:p>
    <w:p w:rsidR="00DC32F5" w:rsidRPr="008115D3" w:rsidRDefault="00646392" w:rsidP="00B02F96">
      <w:pPr>
        <w:pStyle w:val="NoSpacing"/>
        <w:jc w:val="both"/>
        <w:rPr>
          <w:rFonts w:asciiTheme="minorHAnsi" w:hAnsiTheme="minorHAnsi"/>
          <w:noProof/>
          <w:color w:val="000000"/>
        </w:rPr>
      </w:pPr>
      <w:r>
        <w:rPr>
          <w:rFonts w:asciiTheme="minorHAnsi" w:hAnsiTheme="minorHAnsi"/>
          <w:noProof/>
          <w:color w:val="000000"/>
        </w:rPr>
        <w:t>As stated herein, d</w:t>
      </w:r>
      <w:r w:rsidR="00DC32F5" w:rsidRPr="008115D3">
        <w:rPr>
          <w:rFonts w:asciiTheme="minorHAnsi" w:hAnsiTheme="minorHAnsi"/>
          <w:noProof/>
          <w:color w:val="000000"/>
        </w:rPr>
        <w:t>uring your introductory period, and during the entire course of your employment, you will be an "at-will employee."</w:t>
      </w:r>
    </w:p>
    <w:p w:rsidR="001D0BC6" w:rsidRPr="008115D3" w:rsidRDefault="001D0BC6" w:rsidP="00B02F96">
      <w:pPr>
        <w:pStyle w:val="NoSpacing"/>
        <w:jc w:val="both"/>
        <w:rPr>
          <w:rFonts w:asciiTheme="minorHAnsi" w:hAnsiTheme="minorHAnsi"/>
          <w:noProof/>
          <w:color w:val="000000"/>
          <w:sz w:val="16"/>
          <w:szCs w:val="16"/>
        </w:rPr>
      </w:pPr>
    </w:p>
    <w:p w:rsidR="00DC32F5" w:rsidRPr="0076566B" w:rsidRDefault="00DC32F5" w:rsidP="0076566B">
      <w:pPr>
        <w:pStyle w:val="Heading2"/>
        <w:rPr>
          <w:i/>
          <w:noProof/>
          <w:szCs w:val="24"/>
        </w:rPr>
      </w:pPr>
      <w:bookmarkStart w:id="93" w:name="_Toc385419082"/>
      <w:r w:rsidRPr="0076566B">
        <w:rPr>
          <w:i/>
          <w:noProof/>
          <w:szCs w:val="24"/>
        </w:rPr>
        <w:t>Disciplinary Action</w:t>
      </w:r>
      <w:bookmarkEnd w:id="93"/>
    </w:p>
    <w:p w:rsidR="00DC32F5" w:rsidRPr="008115D3" w:rsidRDefault="00EF683E" w:rsidP="00B02F96">
      <w:pPr>
        <w:pStyle w:val="NoSpacing"/>
        <w:jc w:val="both"/>
        <w:rPr>
          <w:rFonts w:asciiTheme="minorHAnsi" w:hAnsiTheme="minorHAnsi"/>
          <w:noProof/>
          <w:color w:val="000000"/>
        </w:rPr>
      </w:pPr>
      <w:r w:rsidRPr="008115D3">
        <w:rPr>
          <w:rFonts w:asciiTheme="minorHAnsi" w:hAnsiTheme="minorHAnsi"/>
          <w:noProof/>
          <w:color w:val="000000"/>
        </w:rPr>
        <w:t>Lumina HealthCare</w:t>
      </w:r>
      <w:r w:rsidR="00DC32F5" w:rsidRPr="008115D3">
        <w:rPr>
          <w:rFonts w:asciiTheme="minorHAnsi" w:hAnsiTheme="minorHAnsi"/>
          <w:noProof/>
          <w:color w:val="000000"/>
        </w:rPr>
        <w:t xml:space="preserve"> seeks to resolve performance and conduct problems in the most positive and constructive manner possible. We believe our employees are responsible individuals interested in working together toward common goals</w:t>
      </w:r>
    </w:p>
    <w:p w:rsidR="00DC32F5" w:rsidRPr="008115D3" w:rsidRDefault="00DC32F5" w:rsidP="00B02F96">
      <w:pPr>
        <w:pStyle w:val="NoSpacing"/>
        <w:jc w:val="both"/>
        <w:rPr>
          <w:rFonts w:asciiTheme="minorHAnsi" w:hAnsiTheme="minorHAnsi"/>
          <w:noProof/>
          <w:color w:val="000000"/>
          <w:sz w:val="16"/>
          <w:szCs w:val="16"/>
        </w:rPr>
      </w:pPr>
    </w:p>
    <w:p w:rsidR="00DC32F5" w:rsidRPr="008115D3" w:rsidRDefault="00DC32F5" w:rsidP="00B02F96">
      <w:pPr>
        <w:pStyle w:val="NoSpacing"/>
        <w:jc w:val="both"/>
        <w:rPr>
          <w:rFonts w:asciiTheme="minorHAnsi" w:hAnsiTheme="minorHAnsi"/>
          <w:noProof/>
          <w:color w:val="000000"/>
        </w:rPr>
      </w:pPr>
      <w:r w:rsidRPr="008115D3">
        <w:rPr>
          <w:rFonts w:asciiTheme="minorHAnsi" w:hAnsiTheme="minorHAnsi"/>
          <w:noProof/>
          <w:color w:val="000000"/>
        </w:rPr>
        <w:t>Improper conduct or improper work performance, whether or not covered by the specific rules of conduct above, may be grounds for disciplinary action.</w:t>
      </w:r>
      <w:r w:rsidR="00423844" w:rsidRPr="008115D3">
        <w:rPr>
          <w:rFonts w:asciiTheme="minorHAnsi" w:hAnsiTheme="minorHAnsi"/>
          <w:noProof/>
          <w:color w:val="000000"/>
        </w:rPr>
        <w:t xml:space="preserve">  Disciplinary action may range from verbal, written or final warnings to suspension or immediate termination, depending upon the facts of the particular case and the employment history of the employee involved.  Although the Company may choose to implement any of these forms of disciplinary action at its sole discretion, this does not alter an employee's at-will </w:t>
      </w:r>
      <w:r w:rsidR="00E240BD" w:rsidRPr="008115D3">
        <w:rPr>
          <w:rFonts w:asciiTheme="minorHAnsi" w:hAnsiTheme="minorHAnsi"/>
          <w:noProof/>
          <w:color w:val="000000"/>
        </w:rPr>
        <w:t xml:space="preserve">employment with the Company. This means that the terms of employment may be changed with or without notice, with or without cause including, but not limited to termination, demotion, promotion, </w:t>
      </w:r>
      <w:r w:rsidR="00423844" w:rsidRPr="008115D3">
        <w:rPr>
          <w:rFonts w:asciiTheme="minorHAnsi" w:hAnsiTheme="minorHAnsi"/>
          <w:noProof/>
          <w:color w:val="000000"/>
        </w:rPr>
        <w:t xml:space="preserve">compensation, transfer, benefits, job duties, and location of </w:t>
      </w:r>
      <w:r w:rsidRPr="008115D3">
        <w:rPr>
          <w:rFonts w:asciiTheme="minorHAnsi" w:hAnsiTheme="minorHAnsi"/>
          <w:noProof/>
          <w:color w:val="000000"/>
        </w:rPr>
        <w:t>work.</w:t>
      </w:r>
    </w:p>
    <w:p w:rsidR="003A3B28" w:rsidRPr="008115D3" w:rsidRDefault="003A3B28" w:rsidP="00B02F96">
      <w:pPr>
        <w:pStyle w:val="NoSpacing"/>
        <w:jc w:val="both"/>
        <w:rPr>
          <w:rFonts w:asciiTheme="minorHAnsi" w:hAnsiTheme="minorHAnsi"/>
          <w:noProof/>
          <w:color w:val="000000"/>
        </w:rPr>
      </w:pPr>
    </w:p>
    <w:p w:rsidR="00F42DA8" w:rsidRPr="0076566B" w:rsidRDefault="00F42DA8" w:rsidP="0076566B">
      <w:pPr>
        <w:pStyle w:val="Heading2"/>
        <w:rPr>
          <w:i/>
          <w:noProof/>
          <w:szCs w:val="24"/>
        </w:rPr>
      </w:pPr>
      <w:bookmarkStart w:id="94" w:name="_Toc385419083"/>
      <w:r w:rsidRPr="0076566B">
        <w:rPr>
          <w:i/>
          <w:noProof/>
          <w:szCs w:val="24"/>
        </w:rPr>
        <w:lastRenderedPageBreak/>
        <w:t>Employment At-Will</w:t>
      </w:r>
      <w:bookmarkEnd w:id="94"/>
    </w:p>
    <w:p w:rsidR="0060025A" w:rsidRPr="008115D3" w:rsidRDefault="00F42DA8" w:rsidP="00B02F96">
      <w:pPr>
        <w:pStyle w:val="NoSpacing"/>
        <w:jc w:val="both"/>
        <w:rPr>
          <w:rFonts w:asciiTheme="minorHAnsi" w:hAnsiTheme="minorHAnsi"/>
          <w:noProof/>
        </w:rPr>
      </w:pPr>
      <w:r w:rsidRPr="008115D3">
        <w:rPr>
          <w:rFonts w:asciiTheme="minorHAnsi" w:hAnsiTheme="minorHAnsi"/>
          <w:noProof/>
        </w:rPr>
        <w:t xml:space="preserve">This handbook is not intended to create, and shall not be construed as creating, an employment contract between </w:t>
      </w:r>
      <w:r w:rsidR="00EF683E" w:rsidRPr="008115D3">
        <w:rPr>
          <w:rFonts w:asciiTheme="minorHAnsi" w:hAnsiTheme="minorHAnsi"/>
          <w:noProof/>
        </w:rPr>
        <w:t>Lumina HealthCare</w:t>
      </w:r>
      <w:r w:rsidRPr="008115D3">
        <w:rPr>
          <w:rFonts w:asciiTheme="minorHAnsi" w:hAnsiTheme="minorHAnsi"/>
          <w:noProof/>
        </w:rPr>
        <w:t xml:space="preserve"> and any employee. Your employment is at-will, which means that you or the Company may terminate your employment at any time for any reason which is not prohibited by law, </w:t>
      </w:r>
      <w:r w:rsidR="00EC4C7C" w:rsidRPr="008115D3">
        <w:rPr>
          <w:rFonts w:asciiTheme="minorHAnsi" w:hAnsiTheme="minorHAnsi"/>
          <w:noProof/>
        </w:rPr>
        <w:t xml:space="preserve">with or without advance notice.  </w:t>
      </w:r>
      <w:r w:rsidRPr="008115D3">
        <w:rPr>
          <w:rFonts w:asciiTheme="minorHAnsi" w:hAnsiTheme="minorHAnsi"/>
          <w:noProof/>
        </w:rPr>
        <w:t>Additionally, the terms and conditions of employment may be changed with or without notice, with or without cause, including, but not limited to demotion, promotion, transfer, compensation, benefits, duties, and location or work.  Only</w:t>
      </w:r>
      <w:r w:rsidRPr="008115D3">
        <w:rPr>
          <w:rFonts w:asciiTheme="minorHAnsi" w:hAnsiTheme="minorHAnsi"/>
          <w:noProof/>
          <w:color w:val="FF0000"/>
        </w:rPr>
        <w:t xml:space="preserve"> </w:t>
      </w:r>
      <w:r w:rsidRPr="008115D3">
        <w:rPr>
          <w:rFonts w:asciiTheme="minorHAnsi" w:hAnsiTheme="minorHAnsi"/>
          <w:noProof/>
        </w:rPr>
        <w:t xml:space="preserve">the President of </w:t>
      </w:r>
      <w:r w:rsidR="00EF683E" w:rsidRPr="008115D3">
        <w:rPr>
          <w:rFonts w:asciiTheme="minorHAnsi" w:hAnsiTheme="minorHAnsi"/>
          <w:noProof/>
        </w:rPr>
        <w:t>Lumina HealthCare</w:t>
      </w:r>
      <w:r w:rsidR="00BD1D69" w:rsidRPr="008115D3">
        <w:rPr>
          <w:rFonts w:asciiTheme="minorHAnsi" w:hAnsiTheme="minorHAnsi"/>
          <w:noProof/>
        </w:rPr>
        <w:t xml:space="preserve"> </w:t>
      </w:r>
      <w:r w:rsidRPr="008115D3">
        <w:rPr>
          <w:rFonts w:asciiTheme="minorHAnsi" w:hAnsiTheme="minorHAnsi"/>
          <w:noProof/>
        </w:rPr>
        <w:t xml:space="preserve">has the authority to establish an employment contract or change the at-will nature </w:t>
      </w:r>
      <w:r w:rsidR="00EC4C7C" w:rsidRPr="008115D3">
        <w:rPr>
          <w:rFonts w:asciiTheme="minorHAnsi" w:hAnsiTheme="minorHAnsi"/>
          <w:noProof/>
        </w:rPr>
        <w:t xml:space="preserve">of the employment relationship.  </w:t>
      </w:r>
      <w:r w:rsidRPr="008115D3">
        <w:rPr>
          <w:rFonts w:asciiTheme="minorHAnsi" w:hAnsiTheme="minorHAnsi"/>
          <w:noProof/>
        </w:rPr>
        <w:t>Any such change or contract must be in writing and sig</w:t>
      </w:r>
      <w:r w:rsidR="00EC4C7C" w:rsidRPr="008115D3">
        <w:rPr>
          <w:rFonts w:asciiTheme="minorHAnsi" w:hAnsiTheme="minorHAnsi"/>
          <w:noProof/>
        </w:rPr>
        <w:t xml:space="preserve">ned by the appropriate parties.  </w:t>
      </w:r>
      <w:r w:rsidRPr="008115D3">
        <w:rPr>
          <w:rFonts w:asciiTheme="minorHAnsi" w:hAnsiTheme="minorHAnsi"/>
          <w:noProof/>
        </w:rPr>
        <w:t>This policy of at-will employment is the sole and entire agreement between you and the Company as to the duration of employment and the circumstances under which employment may be terminated.</w:t>
      </w:r>
      <w:r w:rsidR="0060025A" w:rsidRPr="008115D3">
        <w:rPr>
          <w:rFonts w:asciiTheme="minorHAnsi" w:hAnsiTheme="minorHAnsi"/>
          <w:noProof/>
        </w:rPr>
        <w:t xml:space="preserve">  </w:t>
      </w:r>
    </w:p>
    <w:p w:rsidR="0060025A" w:rsidRPr="008115D3" w:rsidRDefault="0060025A" w:rsidP="00B02F96">
      <w:pPr>
        <w:pStyle w:val="NoSpacing"/>
        <w:jc w:val="both"/>
        <w:rPr>
          <w:rFonts w:asciiTheme="minorHAnsi" w:hAnsiTheme="minorHAnsi"/>
          <w:noProof/>
        </w:rPr>
      </w:pPr>
    </w:p>
    <w:p w:rsidR="00DC32F5" w:rsidRPr="0076566B" w:rsidRDefault="0060025A" w:rsidP="0076566B">
      <w:pPr>
        <w:pStyle w:val="Heading2"/>
        <w:rPr>
          <w:i/>
          <w:noProof/>
          <w:szCs w:val="24"/>
        </w:rPr>
      </w:pPr>
      <w:bookmarkStart w:id="95" w:name="_Toc385419084"/>
      <w:r w:rsidRPr="0076566B">
        <w:rPr>
          <w:i/>
          <w:noProof/>
          <w:szCs w:val="24"/>
        </w:rPr>
        <w:t>S</w:t>
      </w:r>
      <w:r w:rsidR="00DC32F5" w:rsidRPr="0076566B">
        <w:rPr>
          <w:i/>
          <w:noProof/>
          <w:szCs w:val="24"/>
        </w:rPr>
        <w:t>eparation from the Company</w:t>
      </w:r>
      <w:bookmarkEnd w:id="95"/>
    </w:p>
    <w:p w:rsidR="00DC32F5" w:rsidRPr="008115D3" w:rsidRDefault="00DC32F5" w:rsidP="00B02F96">
      <w:pPr>
        <w:pStyle w:val="NoSpacing"/>
        <w:jc w:val="both"/>
        <w:rPr>
          <w:rFonts w:asciiTheme="minorHAnsi" w:hAnsiTheme="minorHAnsi"/>
          <w:noProof/>
          <w:color w:val="000000"/>
        </w:rPr>
      </w:pPr>
      <w:r w:rsidRPr="008115D3">
        <w:rPr>
          <w:rFonts w:asciiTheme="minorHAnsi" w:hAnsiTheme="minorHAnsi"/>
          <w:noProof/>
          <w:color w:val="000000"/>
        </w:rPr>
        <w:t xml:space="preserve">The employment relationship may be terminated at any time by either you or </w:t>
      </w:r>
      <w:r w:rsidR="00EF683E" w:rsidRPr="008115D3">
        <w:rPr>
          <w:rFonts w:asciiTheme="minorHAnsi" w:hAnsiTheme="minorHAnsi"/>
          <w:noProof/>
          <w:color w:val="000000"/>
        </w:rPr>
        <w:t>Lumina HealthCare</w:t>
      </w:r>
      <w:r w:rsidRPr="008115D3">
        <w:rPr>
          <w:rFonts w:asciiTheme="minorHAnsi" w:hAnsiTheme="minorHAnsi"/>
          <w:noProof/>
          <w:color w:val="000000"/>
        </w:rPr>
        <w:t xml:space="preserve">. If you initiate the separation, it is considered a voluntary resignation. </w:t>
      </w:r>
    </w:p>
    <w:p w:rsidR="00952F93" w:rsidRPr="008115D3" w:rsidRDefault="00952F93" w:rsidP="00B02F96">
      <w:pPr>
        <w:pStyle w:val="NoSpacing"/>
        <w:jc w:val="both"/>
        <w:rPr>
          <w:rFonts w:asciiTheme="minorHAnsi" w:hAnsiTheme="minorHAnsi"/>
          <w:noProof/>
          <w:color w:val="000000"/>
          <w:sz w:val="16"/>
          <w:szCs w:val="16"/>
        </w:rPr>
      </w:pPr>
    </w:p>
    <w:p w:rsidR="00DC32F5" w:rsidRPr="0076566B" w:rsidRDefault="00DC32F5" w:rsidP="0076566B">
      <w:pPr>
        <w:pStyle w:val="Heading2"/>
        <w:rPr>
          <w:i/>
          <w:noProof/>
          <w:szCs w:val="24"/>
        </w:rPr>
      </w:pPr>
      <w:bookmarkStart w:id="96" w:name="_Toc385419085"/>
      <w:r w:rsidRPr="0076566B">
        <w:rPr>
          <w:i/>
          <w:noProof/>
          <w:szCs w:val="24"/>
        </w:rPr>
        <w:t>Resignation</w:t>
      </w:r>
      <w:bookmarkEnd w:id="96"/>
      <w:r w:rsidRPr="0076566B">
        <w:rPr>
          <w:i/>
          <w:noProof/>
          <w:szCs w:val="24"/>
        </w:rPr>
        <w:t xml:space="preserve"> </w:t>
      </w:r>
    </w:p>
    <w:p w:rsidR="00DC32F5" w:rsidRPr="008115D3" w:rsidRDefault="00DC32F5" w:rsidP="00B02F96">
      <w:pPr>
        <w:pStyle w:val="NoSpacing"/>
        <w:jc w:val="both"/>
        <w:rPr>
          <w:rFonts w:asciiTheme="minorHAnsi" w:hAnsiTheme="minorHAnsi"/>
          <w:noProof/>
          <w:color w:val="000000"/>
        </w:rPr>
      </w:pPr>
      <w:r w:rsidRPr="008115D3">
        <w:rPr>
          <w:rFonts w:asciiTheme="minorHAnsi" w:hAnsiTheme="minorHAnsi"/>
          <w:noProof/>
          <w:color w:val="000000"/>
        </w:rPr>
        <w:t xml:space="preserve">If you elect to resign, we request that you give at least two </w:t>
      </w:r>
      <w:r w:rsidR="00646392">
        <w:rPr>
          <w:rFonts w:asciiTheme="minorHAnsi" w:hAnsiTheme="minorHAnsi"/>
          <w:noProof/>
          <w:color w:val="000000"/>
        </w:rPr>
        <w:t xml:space="preserve">(2) </w:t>
      </w:r>
      <w:r w:rsidRPr="008115D3">
        <w:rPr>
          <w:rFonts w:asciiTheme="minorHAnsi" w:hAnsiTheme="minorHAnsi"/>
          <w:noProof/>
          <w:color w:val="000000"/>
        </w:rPr>
        <w:t>weeks advance written notice prior to your departure date to your supervisor</w:t>
      </w:r>
      <w:r w:rsidR="00EC4C7C" w:rsidRPr="008115D3">
        <w:rPr>
          <w:rFonts w:asciiTheme="minorHAnsi" w:hAnsiTheme="minorHAnsi"/>
          <w:noProof/>
          <w:color w:val="000000"/>
        </w:rPr>
        <w:t xml:space="preserve">.  </w:t>
      </w:r>
    </w:p>
    <w:p w:rsidR="00F0309A" w:rsidRPr="008115D3" w:rsidRDefault="00F0309A" w:rsidP="00B02F96">
      <w:pPr>
        <w:pStyle w:val="NoSpacing"/>
        <w:jc w:val="both"/>
        <w:rPr>
          <w:rFonts w:asciiTheme="minorHAnsi" w:hAnsiTheme="minorHAnsi"/>
          <w:noProof/>
          <w:color w:val="000000"/>
          <w:sz w:val="16"/>
          <w:szCs w:val="16"/>
        </w:rPr>
      </w:pPr>
    </w:p>
    <w:p w:rsidR="00DC32F5" w:rsidRPr="008115D3" w:rsidRDefault="00DC32F5" w:rsidP="00B02F96">
      <w:pPr>
        <w:pStyle w:val="NoSpacing"/>
        <w:jc w:val="both"/>
        <w:rPr>
          <w:rFonts w:asciiTheme="minorHAnsi" w:hAnsiTheme="minorHAnsi"/>
          <w:b/>
          <w:i/>
          <w:noProof/>
          <w:color w:val="000000"/>
        </w:rPr>
      </w:pPr>
      <w:r w:rsidRPr="008115D3">
        <w:rPr>
          <w:rFonts w:asciiTheme="minorHAnsi" w:hAnsiTheme="minorHAnsi"/>
          <w:b/>
          <w:i/>
          <w:noProof/>
          <w:color w:val="000000"/>
        </w:rPr>
        <w:t xml:space="preserve">At the Time of Your Separation </w:t>
      </w:r>
    </w:p>
    <w:p w:rsidR="00DC32F5" w:rsidRPr="008115D3" w:rsidRDefault="00DC32F5" w:rsidP="00B02F96">
      <w:pPr>
        <w:pStyle w:val="NoSpacing"/>
        <w:jc w:val="both"/>
        <w:rPr>
          <w:rFonts w:asciiTheme="minorHAnsi" w:hAnsiTheme="minorHAnsi"/>
          <w:noProof/>
          <w:color w:val="000000"/>
        </w:rPr>
      </w:pPr>
      <w:r w:rsidRPr="008115D3">
        <w:rPr>
          <w:rFonts w:asciiTheme="minorHAnsi" w:hAnsiTheme="minorHAnsi"/>
          <w:noProof/>
          <w:color w:val="000000"/>
        </w:rPr>
        <w:t>On the effective date of your termination, you will be informed of any final pay, benefits or conversion privilege</w:t>
      </w:r>
      <w:r w:rsidR="00EC4C7C" w:rsidRPr="008115D3">
        <w:rPr>
          <w:rFonts w:asciiTheme="minorHAnsi" w:hAnsiTheme="minorHAnsi"/>
          <w:noProof/>
          <w:color w:val="000000"/>
        </w:rPr>
        <w:t xml:space="preserve">s that may be available to you.  </w:t>
      </w:r>
      <w:r w:rsidRPr="008115D3">
        <w:rPr>
          <w:rFonts w:asciiTheme="minorHAnsi" w:hAnsiTheme="minorHAnsi"/>
          <w:noProof/>
          <w:color w:val="000000"/>
        </w:rPr>
        <w:t>If you completed your introductory period, you may be eligible to receive pay for any earned but unused vacation time.</w:t>
      </w:r>
    </w:p>
    <w:p w:rsidR="00691C04" w:rsidRPr="008115D3" w:rsidRDefault="00DC32F5" w:rsidP="00B02F96">
      <w:pPr>
        <w:pStyle w:val="NoSpacing"/>
        <w:jc w:val="both"/>
        <w:rPr>
          <w:rFonts w:asciiTheme="minorHAnsi" w:hAnsiTheme="minorHAnsi"/>
          <w:noProof/>
          <w:color w:val="000000"/>
          <w:sz w:val="16"/>
          <w:szCs w:val="16"/>
        </w:rPr>
      </w:pPr>
      <w:r w:rsidRPr="008115D3">
        <w:rPr>
          <w:rFonts w:asciiTheme="minorHAnsi" w:hAnsiTheme="minorHAnsi"/>
          <w:noProof/>
          <w:color w:val="000000"/>
        </w:rPr>
        <w:t xml:space="preserve"> </w:t>
      </w:r>
    </w:p>
    <w:p w:rsidR="00DC32F5" w:rsidRPr="008115D3" w:rsidRDefault="00DC32F5" w:rsidP="00B02F96">
      <w:pPr>
        <w:pStyle w:val="NoSpacing"/>
        <w:jc w:val="both"/>
        <w:rPr>
          <w:rFonts w:asciiTheme="minorHAnsi" w:hAnsiTheme="minorHAnsi"/>
          <w:noProof/>
          <w:color w:val="000000"/>
        </w:rPr>
      </w:pPr>
      <w:r w:rsidRPr="008115D3">
        <w:rPr>
          <w:rFonts w:asciiTheme="minorHAnsi" w:hAnsiTheme="minorHAnsi"/>
          <w:noProof/>
          <w:color w:val="000000"/>
        </w:rPr>
        <w:t xml:space="preserve">You will be responsible for returning all Company property, including keys, credit cards, materials, customer lists, and Company or client equipment, records or information. </w:t>
      </w:r>
    </w:p>
    <w:p w:rsidR="00DC32F5" w:rsidRPr="008115D3" w:rsidRDefault="00DC32F5" w:rsidP="00B02F96">
      <w:pPr>
        <w:pStyle w:val="NoSpacing"/>
        <w:jc w:val="both"/>
        <w:rPr>
          <w:rFonts w:asciiTheme="minorHAnsi" w:hAnsiTheme="minorHAnsi"/>
          <w:noProof/>
          <w:color w:val="000000"/>
        </w:rPr>
      </w:pPr>
    </w:p>
    <w:p w:rsidR="00E240BD" w:rsidRPr="008115D3" w:rsidRDefault="00DC32F5" w:rsidP="00B02F96">
      <w:pPr>
        <w:pStyle w:val="NoSpacing"/>
        <w:jc w:val="both"/>
        <w:rPr>
          <w:rFonts w:asciiTheme="minorHAnsi" w:hAnsiTheme="minorHAnsi"/>
          <w:noProof/>
          <w:color w:val="000000"/>
        </w:rPr>
      </w:pPr>
      <w:r w:rsidRPr="008115D3">
        <w:rPr>
          <w:rFonts w:asciiTheme="minorHAnsi" w:hAnsiTheme="minorHAnsi"/>
          <w:noProof/>
          <w:color w:val="000000"/>
        </w:rPr>
        <w:t>All applicable benefit election deductions will be withheld through your final paycheck. All applicable insurance benefits will remain in effect through midnight of the last day of the month in which employment is terminated, and you will be offered the opportunity to continue applicable coverage through COBRA</w:t>
      </w:r>
      <w:r w:rsidR="00225128" w:rsidRPr="008115D3">
        <w:rPr>
          <w:rFonts w:asciiTheme="minorHAnsi" w:hAnsiTheme="minorHAnsi"/>
          <w:noProof/>
          <w:color w:val="000000"/>
        </w:rPr>
        <w:t>, if you are eligible</w:t>
      </w:r>
      <w:r w:rsidRPr="008115D3">
        <w:rPr>
          <w:rFonts w:asciiTheme="minorHAnsi" w:hAnsiTheme="minorHAnsi"/>
          <w:noProof/>
          <w:color w:val="000000"/>
        </w:rPr>
        <w:t xml:space="preserve">. If you will be moving after your departure from the Company, you </w:t>
      </w:r>
      <w:r w:rsidR="00E240BD" w:rsidRPr="008115D3">
        <w:rPr>
          <w:rFonts w:asciiTheme="minorHAnsi" w:hAnsiTheme="minorHAnsi"/>
          <w:noProof/>
          <w:color w:val="000000"/>
        </w:rPr>
        <w:t>should submit a written change of address to ensure that any further correspondence, including year-end tax information, is delivered to you promptly.</w:t>
      </w:r>
    </w:p>
    <w:p w:rsidR="00E240BD" w:rsidRPr="008115D3" w:rsidRDefault="00E240BD" w:rsidP="00B02F96">
      <w:pPr>
        <w:pStyle w:val="NoSpacing"/>
        <w:jc w:val="both"/>
        <w:rPr>
          <w:rFonts w:asciiTheme="minorHAnsi" w:hAnsiTheme="minorHAnsi"/>
          <w:b/>
          <w:i/>
          <w:noProof/>
          <w:color w:val="000000"/>
          <w:sz w:val="16"/>
          <w:szCs w:val="16"/>
        </w:rPr>
      </w:pPr>
    </w:p>
    <w:p w:rsidR="00DC32F5" w:rsidRPr="0076566B" w:rsidRDefault="00DC32F5" w:rsidP="0076566B">
      <w:pPr>
        <w:pStyle w:val="Heading2"/>
        <w:rPr>
          <w:i/>
          <w:noProof/>
          <w:szCs w:val="24"/>
        </w:rPr>
      </w:pPr>
      <w:bookmarkStart w:id="97" w:name="_Toc385419086"/>
      <w:r w:rsidRPr="0076566B">
        <w:rPr>
          <w:i/>
          <w:noProof/>
          <w:szCs w:val="24"/>
        </w:rPr>
        <w:t>Exit Interview</w:t>
      </w:r>
      <w:bookmarkEnd w:id="97"/>
      <w:r w:rsidRPr="0076566B">
        <w:rPr>
          <w:i/>
          <w:noProof/>
          <w:szCs w:val="24"/>
        </w:rPr>
        <w:t xml:space="preserve"> </w:t>
      </w:r>
    </w:p>
    <w:p w:rsidR="007A130B" w:rsidRPr="008115D3" w:rsidRDefault="00DC32F5" w:rsidP="00B02F96">
      <w:pPr>
        <w:pStyle w:val="NoSpacing"/>
        <w:jc w:val="both"/>
        <w:rPr>
          <w:rFonts w:asciiTheme="minorHAnsi" w:hAnsiTheme="minorHAnsi"/>
          <w:noProof/>
          <w:color w:val="000000"/>
        </w:rPr>
      </w:pPr>
      <w:r w:rsidRPr="008115D3">
        <w:rPr>
          <w:rFonts w:asciiTheme="minorHAnsi" w:hAnsiTheme="minorHAnsi"/>
          <w:noProof/>
          <w:color w:val="000000"/>
        </w:rPr>
        <w:t xml:space="preserve">Employees separating from </w:t>
      </w:r>
      <w:r w:rsidR="00EF683E" w:rsidRPr="008115D3">
        <w:rPr>
          <w:rFonts w:asciiTheme="minorHAnsi" w:hAnsiTheme="minorHAnsi"/>
          <w:noProof/>
          <w:color w:val="000000"/>
        </w:rPr>
        <w:t>Lumina HealthCare</w:t>
      </w:r>
      <w:r w:rsidRPr="008115D3">
        <w:rPr>
          <w:rFonts w:asciiTheme="minorHAnsi" w:hAnsiTheme="minorHAnsi"/>
          <w:noProof/>
          <w:color w:val="000000"/>
        </w:rPr>
        <w:t xml:space="preserve"> may be asked to participate in an exit interview and provide any constructive comments and suggestions on improving working conditions at </w:t>
      </w:r>
      <w:r w:rsidR="00EF683E" w:rsidRPr="008115D3">
        <w:rPr>
          <w:rFonts w:asciiTheme="minorHAnsi" w:hAnsiTheme="minorHAnsi"/>
          <w:noProof/>
          <w:color w:val="000000"/>
        </w:rPr>
        <w:t>Lumina HealthCare</w:t>
      </w:r>
      <w:r w:rsidRPr="008115D3">
        <w:rPr>
          <w:rFonts w:asciiTheme="minorHAnsi" w:hAnsiTheme="minorHAnsi"/>
          <w:noProof/>
          <w:color w:val="000000"/>
        </w:rPr>
        <w:t>. We appreciate receiving your candid opinion of your employment with us.</w:t>
      </w:r>
    </w:p>
    <w:p w:rsidR="003A3B28" w:rsidRPr="008115D3" w:rsidRDefault="003A3B28" w:rsidP="00B02F96">
      <w:pPr>
        <w:pStyle w:val="NoSpacing"/>
        <w:jc w:val="both"/>
        <w:rPr>
          <w:rFonts w:asciiTheme="minorHAnsi" w:hAnsiTheme="minorHAnsi"/>
          <w:noProof/>
          <w:color w:val="000000"/>
          <w:sz w:val="16"/>
          <w:szCs w:val="16"/>
        </w:rPr>
      </w:pPr>
    </w:p>
    <w:p w:rsidR="00DC32F5" w:rsidRPr="0076566B" w:rsidRDefault="00DC32F5" w:rsidP="0076566B">
      <w:pPr>
        <w:pStyle w:val="Heading2"/>
        <w:rPr>
          <w:i/>
          <w:noProof/>
          <w:szCs w:val="24"/>
        </w:rPr>
      </w:pPr>
      <w:bookmarkStart w:id="98" w:name="_Toc385419087"/>
      <w:r w:rsidRPr="0076566B">
        <w:rPr>
          <w:i/>
          <w:noProof/>
          <w:szCs w:val="24"/>
        </w:rPr>
        <w:t>Compensation</w:t>
      </w:r>
      <w:bookmarkEnd w:id="98"/>
      <w:r w:rsidRPr="0076566B">
        <w:rPr>
          <w:i/>
          <w:noProof/>
          <w:szCs w:val="24"/>
        </w:rPr>
        <w:t xml:space="preserve"> </w:t>
      </w:r>
    </w:p>
    <w:p w:rsidR="00DC32F5" w:rsidRPr="008115D3" w:rsidRDefault="00EF683E" w:rsidP="00B02F96">
      <w:pPr>
        <w:pStyle w:val="NoSpacing"/>
        <w:jc w:val="both"/>
        <w:rPr>
          <w:rFonts w:asciiTheme="minorHAnsi" w:hAnsiTheme="minorHAnsi"/>
          <w:noProof/>
          <w:color w:val="000000"/>
        </w:rPr>
      </w:pPr>
      <w:r w:rsidRPr="008115D3">
        <w:rPr>
          <w:rFonts w:asciiTheme="minorHAnsi" w:hAnsiTheme="minorHAnsi"/>
          <w:noProof/>
          <w:color w:val="000000"/>
        </w:rPr>
        <w:t>Lumina HealthCare</w:t>
      </w:r>
      <w:r w:rsidR="00DC32F5" w:rsidRPr="008115D3">
        <w:rPr>
          <w:rFonts w:asciiTheme="minorHAnsi" w:hAnsiTheme="minorHAnsi"/>
          <w:noProof/>
          <w:color w:val="000000"/>
        </w:rPr>
        <w:t xml:space="preserve">'s goal is to compensate its employees in an equitable manner, based on such factors as the responsibilities of each job, the Company's overall growth and performance, and other business conditions affecting wages on an annual basis. In addition, our goal is to reward employees </w:t>
      </w:r>
      <w:r w:rsidR="00DC32F5" w:rsidRPr="008115D3">
        <w:rPr>
          <w:rFonts w:asciiTheme="minorHAnsi" w:hAnsiTheme="minorHAnsi"/>
          <w:noProof/>
          <w:color w:val="000000"/>
        </w:rPr>
        <w:lastRenderedPageBreak/>
        <w:t xml:space="preserve">for their individual performance, achievements and contributions to </w:t>
      </w:r>
      <w:r w:rsidRPr="008115D3">
        <w:rPr>
          <w:rFonts w:asciiTheme="minorHAnsi" w:hAnsiTheme="minorHAnsi"/>
          <w:noProof/>
          <w:color w:val="000000"/>
        </w:rPr>
        <w:t>Lumina HealthCare</w:t>
      </w:r>
      <w:r w:rsidR="009B2780">
        <w:rPr>
          <w:rFonts w:asciiTheme="minorHAnsi" w:hAnsiTheme="minorHAnsi"/>
          <w:noProof/>
          <w:color w:val="000000"/>
        </w:rPr>
        <w:t>’s</w:t>
      </w:r>
      <w:r w:rsidR="00DC32F5" w:rsidRPr="008115D3">
        <w:rPr>
          <w:rFonts w:asciiTheme="minorHAnsi" w:hAnsiTheme="minorHAnsi"/>
          <w:noProof/>
          <w:color w:val="000000"/>
        </w:rPr>
        <w:t xml:space="preserve"> success. </w:t>
      </w:r>
    </w:p>
    <w:p w:rsidR="008F2844" w:rsidRDefault="008F2844" w:rsidP="00B02F96">
      <w:pPr>
        <w:pStyle w:val="NoSpacing"/>
        <w:jc w:val="both"/>
        <w:rPr>
          <w:rFonts w:asciiTheme="minorHAnsi" w:hAnsiTheme="minorHAnsi"/>
          <w:noProof/>
          <w:color w:val="000000"/>
        </w:rPr>
      </w:pPr>
    </w:p>
    <w:p w:rsidR="00DC32F5" w:rsidRPr="008115D3" w:rsidRDefault="00DC32F5" w:rsidP="00B02F96">
      <w:pPr>
        <w:pStyle w:val="NoSpacing"/>
        <w:jc w:val="both"/>
        <w:rPr>
          <w:rFonts w:asciiTheme="minorHAnsi" w:hAnsiTheme="minorHAnsi"/>
          <w:noProof/>
          <w:color w:val="000000"/>
        </w:rPr>
      </w:pPr>
      <w:r w:rsidRPr="008115D3">
        <w:rPr>
          <w:rFonts w:asciiTheme="minorHAnsi" w:hAnsiTheme="minorHAnsi"/>
          <w:noProof/>
          <w:color w:val="000000"/>
        </w:rPr>
        <w:t>After the first year of employment, wages and salaries are normally reviewed annually, but a review does not guarantee an increase. Our philosophy is to pay for performance, and pay increases are based solely upon individual merit and business conditions.</w:t>
      </w:r>
    </w:p>
    <w:p w:rsidR="00067423" w:rsidRPr="008115D3" w:rsidRDefault="00067423" w:rsidP="00B02F96">
      <w:pPr>
        <w:pStyle w:val="NoSpacing"/>
        <w:jc w:val="both"/>
        <w:rPr>
          <w:rFonts w:asciiTheme="minorHAnsi" w:hAnsiTheme="minorHAnsi"/>
          <w:b/>
          <w:i/>
          <w:noProof/>
          <w:color w:val="000000"/>
        </w:rPr>
      </w:pPr>
    </w:p>
    <w:p w:rsidR="007F202A" w:rsidRDefault="00DC32F5" w:rsidP="00110798">
      <w:pPr>
        <w:pStyle w:val="Heading2"/>
        <w:rPr>
          <w:noProof/>
          <w:color w:val="000000"/>
        </w:rPr>
      </w:pPr>
      <w:bookmarkStart w:id="99" w:name="_Toc385419088"/>
      <w:r w:rsidRPr="0076566B">
        <w:rPr>
          <w:i/>
          <w:noProof/>
          <w:szCs w:val="24"/>
        </w:rPr>
        <w:t>Employee Classification</w:t>
      </w:r>
      <w:bookmarkEnd w:id="99"/>
      <w:r w:rsidRPr="0076566B">
        <w:rPr>
          <w:i/>
          <w:noProof/>
          <w:szCs w:val="24"/>
        </w:rPr>
        <w:t xml:space="preserve"> </w:t>
      </w:r>
    </w:p>
    <w:p w:rsidR="00DC32F5" w:rsidRPr="00110798" w:rsidRDefault="00DC32F5" w:rsidP="007F202A">
      <w:pPr>
        <w:pStyle w:val="NoSpacing"/>
        <w:jc w:val="both"/>
        <w:rPr>
          <w:rFonts w:asciiTheme="minorHAnsi" w:hAnsiTheme="minorHAnsi"/>
          <w:b/>
          <w:noProof/>
          <w:color w:val="000000"/>
        </w:rPr>
      </w:pPr>
      <w:r w:rsidRPr="00110798">
        <w:rPr>
          <w:rFonts w:asciiTheme="minorHAnsi" w:hAnsiTheme="minorHAnsi"/>
          <w:b/>
          <w:noProof/>
          <w:color w:val="000000"/>
        </w:rPr>
        <w:t>Defining "Nonexempt" and "Exempt"</w:t>
      </w:r>
      <w:r w:rsidR="007F202A" w:rsidRPr="00110798">
        <w:rPr>
          <w:rFonts w:asciiTheme="minorHAnsi" w:hAnsiTheme="minorHAnsi"/>
          <w:b/>
          <w:noProof/>
          <w:color w:val="000000"/>
        </w:rPr>
        <w:t>:</w:t>
      </w:r>
      <w:r w:rsidRPr="00110798">
        <w:rPr>
          <w:rFonts w:asciiTheme="minorHAnsi" w:hAnsiTheme="minorHAnsi"/>
          <w:b/>
          <w:noProof/>
          <w:color w:val="000000"/>
        </w:rPr>
        <w:t xml:space="preserve"> </w:t>
      </w:r>
    </w:p>
    <w:p w:rsidR="007F202A" w:rsidRPr="008115D3" w:rsidRDefault="007F202A" w:rsidP="007F202A">
      <w:pPr>
        <w:pStyle w:val="NoSpacing"/>
        <w:jc w:val="both"/>
        <w:rPr>
          <w:rFonts w:asciiTheme="minorHAnsi" w:hAnsiTheme="minorHAnsi"/>
          <w:noProof/>
          <w:color w:val="000000"/>
        </w:rPr>
      </w:pPr>
    </w:p>
    <w:p w:rsidR="00DC32F5" w:rsidRPr="008115D3" w:rsidRDefault="00DC32F5" w:rsidP="00B02F96">
      <w:pPr>
        <w:pStyle w:val="NoSpacing"/>
        <w:jc w:val="both"/>
        <w:rPr>
          <w:rFonts w:asciiTheme="minorHAnsi" w:hAnsiTheme="minorHAnsi"/>
          <w:noProof/>
          <w:color w:val="000000"/>
        </w:rPr>
      </w:pPr>
      <w:r w:rsidRPr="008115D3">
        <w:rPr>
          <w:rFonts w:asciiTheme="minorHAnsi" w:hAnsiTheme="minorHAnsi"/>
          <w:noProof/>
          <w:color w:val="000000"/>
        </w:rPr>
        <w:t>Under both f</w:t>
      </w:r>
      <w:r w:rsidR="00067423" w:rsidRPr="008115D3">
        <w:rPr>
          <w:rFonts w:asciiTheme="minorHAnsi" w:hAnsiTheme="minorHAnsi"/>
          <w:noProof/>
          <w:color w:val="000000"/>
        </w:rPr>
        <w:t>ederal and state law, there are</w:t>
      </w:r>
      <w:r w:rsidRPr="008115D3">
        <w:rPr>
          <w:rFonts w:asciiTheme="minorHAnsi" w:hAnsiTheme="minorHAnsi"/>
          <w:noProof/>
          <w:color w:val="000000"/>
        </w:rPr>
        <w:t xml:space="preserve"> two categories of employees - exempt and nonexempt. Nonexempt employees must keep records of their hours worked and must be paid overtime for any hours worked over eight</w:t>
      </w:r>
      <w:r w:rsidR="009B2780">
        <w:rPr>
          <w:rFonts w:asciiTheme="minorHAnsi" w:hAnsiTheme="minorHAnsi"/>
          <w:noProof/>
          <w:color w:val="000000"/>
        </w:rPr>
        <w:t xml:space="preserve"> (8) hours</w:t>
      </w:r>
      <w:r w:rsidRPr="008115D3">
        <w:rPr>
          <w:rFonts w:asciiTheme="minorHAnsi" w:hAnsiTheme="minorHAnsi"/>
          <w:noProof/>
          <w:color w:val="000000"/>
        </w:rPr>
        <w:t xml:space="preserve"> in one workday or </w:t>
      </w:r>
      <w:r w:rsidR="009B2780">
        <w:rPr>
          <w:rFonts w:asciiTheme="minorHAnsi" w:hAnsiTheme="minorHAnsi"/>
          <w:noProof/>
          <w:color w:val="000000"/>
        </w:rPr>
        <w:t>forty (</w:t>
      </w:r>
      <w:r w:rsidRPr="008115D3">
        <w:rPr>
          <w:rFonts w:asciiTheme="minorHAnsi" w:hAnsiTheme="minorHAnsi"/>
          <w:noProof/>
          <w:color w:val="000000"/>
        </w:rPr>
        <w:t>40</w:t>
      </w:r>
      <w:r w:rsidR="009B2780">
        <w:rPr>
          <w:rFonts w:asciiTheme="minorHAnsi" w:hAnsiTheme="minorHAnsi"/>
          <w:noProof/>
          <w:color w:val="000000"/>
        </w:rPr>
        <w:t>) hours</w:t>
      </w:r>
      <w:r w:rsidRPr="008115D3">
        <w:rPr>
          <w:rFonts w:asciiTheme="minorHAnsi" w:hAnsiTheme="minorHAnsi"/>
          <w:noProof/>
          <w:color w:val="000000"/>
        </w:rPr>
        <w:t xml:space="preserve"> in one workweek.</w:t>
      </w:r>
    </w:p>
    <w:p w:rsidR="00EC4C7C" w:rsidRPr="008115D3" w:rsidRDefault="00EC4C7C" w:rsidP="00B02F96">
      <w:pPr>
        <w:pStyle w:val="NoSpacing"/>
        <w:jc w:val="both"/>
        <w:rPr>
          <w:rFonts w:asciiTheme="minorHAnsi" w:hAnsiTheme="minorHAnsi"/>
          <w:noProof/>
          <w:color w:val="000000"/>
          <w:sz w:val="16"/>
          <w:szCs w:val="16"/>
        </w:rPr>
      </w:pPr>
    </w:p>
    <w:p w:rsidR="00DC32F5" w:rsidRPr="008115D3" w:rsidRDefault="00DC32F5" w:rsidP="00B02F96">
      <w:pPr>
        <w:pStyle w:val="NoSpacing"/>
        <w:jc w:val="both"/>
        <w:rPr>
          <w:rFonts w:asciiTheme="minorHAnsi" w:hAnsiTheme="minorHAnsi"/>
          <w:noProof/>
          <w:color w:val="000000"/>
          <w:sz w:val="16"/>
          <w:szCs w:val="16"/>
        </w:rPr>
      </w:pPr>
      <w:r w:rsidRPr="008115D3">
        <w:rPr>
          <w:rFonts w:asciiTheme="minorHAnsi" w:hAnsiTheme="minorHAnsi"/>
          <w:noProof/>
          <w:color w:val="000000"/>
        </w:rPr>
        <w:t>Exempt employees are</w:t>
      </w:r>
      <w:r w:rsidR="007F202A">
        <w:rPr>
          <w:rFonts w:asciiTheme="minorHAnsi" w:hAnsiTheme="minorHAnsi"/>
          <w:noProof/>
          <w:color w:val="000000"/>
        </w:rPr>
        <w:t xml:space="preserve"> </w:t>
      </w:r>
      <w:r w:rsidRPr="008115D3">
        <w:rPr>
          <w:rFonts w:asciiTheme="minorHAnsi" w:hAnsiTheme="minorHAnsi"/>
          <w:noProof/>
          <w:color w:val="000000"/>
        </w:rPr>
        <w:t>exempt from these terms. Exempt employees generally include those in managerial, professional, commissioned sales, and certain administrative positions. If you are an exempt employee, you are normally paid on a salary or commission basis regardless of hours worked.</w:t>
      </w:r>
    </w:p>
    <w:p w:rsidR="00EC4C7C" w:rsidRPr="008115D3" w:rsidRDefault="00EC4C7C" w:rsidP="00B02F96">
      <w:pPr>
        <w:pStyle w:val="NoSpacing"/>
        <w:jc w:val="both"/>
        <w:rPr>
          <w:rFonts w:asciiTheme="minorHAnsi" w:hAnsiTheme="minorHAnsi"/>
          <w:noProof/>
          <w:color w:val="000000"/>
          <w:sz w:val="16"/>
          <w:szCs w:val="16"/>
        </w:rPr>
      </w:pPr>
    </w:p>
    <w:p w:rsidR="00DC32F5" w:rsidRPr="008115D3" w:rsidRDefault="00DC32F5" w:rsidP="00B02F96">
      <w:pPr>
        <w:pStyle w:val="NoSpacing"/>
        <w:jc w:val="both"/>
        <w:rPr>
          <w:rFonts w:asciiTheme="minorHAnsi" w:hAnsiTheme="minorHAnsi"/>
          <w:noProof/>
          <w:color w:val="000000"/>
        </w:rPr>
      </w:pPr>
      <w:r w:rsidRPr="008115D3">
        <w:rPr>
          <w:rFonts w:asciiTheme="minorHAnsi" w:hAnsiTheme="minorHAnsi"/>
          <w:noProof/>
          <w:color w:val="000000"/>
        </w:rPr>
        <w:t xml:space="preserve">Your position classification depends </w:t>
      </w:r>
      <w:r w:rsidR="00067423" w:rsidRPr="008115D3">
        <w:rPr>
          <w:rFonts w:asciiTheme="minorHAnsi" w:hAnsiTheme="minorHAnsi"/>
          <w:noProof/>
          <w:color w:val="000000"/>
        </w:rPr>
        <w:t>o</w:t>
      </w:r>
      <w:r w:rsidRPr="008115D3">
        <w:rPr>
          <w:rFonts w:asciiTheme="minorHAnsi" w:hAnsiTheme="minorHAnsi"/>
          <w:noProof/>
          <w:color w:val="000000"/>
        </w:rPr>
        <w:t xml:space="preserve">n the nature of responsibilities of your job and the relevant requirement of federal, and </w:t>
      </w:r>
      <w:smartTag w:uri="urn:schemas-microsoft-com:office:smarttags" w:element="State">
        <w:smartTag w:uri="urn:schemas-microsoft-com:office:smarttags" w:element="place">
          <w:r w:rsidRPr="008115D3">
            <w:rPr>
              <w:rFonts w:asciiTheme="minorHAnsi" w:hAnsiTheme="minorHAnsi"/>
              <w:noProof/>
              <w:color w:val="000000"/>
            </w:rPr>
            <w:t>California</w:t>
          </w:r>
        </w:smartTag>
      </w:smartTag>
      <w:r w:rsidRPr="008115D3">
        <w:rPr>
          <w:rFonts w:asciiTheme="minorHAnsi" w:hAnsiTheme="minorHAnsi"/>
          <w:noProof/>
          <w:color w:val="000000"/>
        </w:rPr>
        <w:t xml:space="preserve"> state law. If you have any questions about your position classification, please speak with your supervisor.</w:t>
      </w:r>
    </w:p>
    <w:p w:rsidR="00EC4C7C" w:rsidRPr="008115D3" w:rsidRDefault="00EC4C7C" w:rsidP="00B02F96">
      <w:pPr>
        <w:pStyle w:val="NoSpacing"/>
        <w:jc w:val="both"/>
        <w:rPr>
          <w:rFonts w:asciiTheme="minorHAnsi" w:hAnsiTheme="minorHAnsi"/>
          <w:noProof/>
          <w:color w:val="000000"/>
          <w:sz w:val="16"/>
          <w:szCs w:val="16"/>
        </w:rPr>
      </w:pPr>
    </w:p>
    <w:p w:rsidR="007F202A" w:rsidRPr="008115D3" w:rsidRDefault="00DC32F5" w:rsidP="00B02F96">
      <w:pPr>
        <w:pStyle w:val="NoSpacing"/>
        <w:jc w:val="both"/>
        <w:rPr>
          <w:rFonts w:asciiTheme="minorHAnsi" w:hAnsiTheme="minorHAnsi"/>
          <w:noProof/>
          <w:color w:val="000000"/>
        </w:rPr>
      </w:pPr>
      <w:r w:rsidRPr="008115D3">
        <w:rPr>
          <w:rFonts w:asciiTheme="minorHAnsi" w:hAnsiTheme="minorHAnsi"/>
          <w:noProof/>
          <w:color w:val="000000"/>
        </w:rPr>
        <w:t xml:space="preserve">Do not discuss or share information with fellow employees regarding your rate of pay. Discussion of your rate of pay </w:t>
      </w:r>
      <w:r w:rsidR="007F202A">
        <w:rPr>
          <w:rFonts w:asciiTheme="minorHAnsi" w:hAnsiTheme="minorHAnsi"/>
          <w:noProof/>
          <w:color w:val="000000"/>
        </w:rPr>
        <w:t>may</w:t>
      </w:r>
      <w:r w:rsidRPr="008115D3">
        <w:rPr>
          <w:rFonts w:asciiTheme="minorHAnsi" w:hAnsiTheme="minorHAnsi"/>
          <w:noProof/>
          <w:color w:val="000000"/>
        </w:rPr>
        <w:t xml:space="preserve"> result in termination</w:t>
      </w:r>
      <w:r w:rsidR="00BD1D69" w:rsidRPr="008115D3">
        <w:rPr>
          <w:rFonts w:asciiTheme="minorHAnsi" w:hAnsiTheme="minorHAnsi"/>
          <w:noProof/>
          <w:color w:val="000000"/>
        </w:rPr>
        <w:t>.</w:t>
      </w:r>
    </w:p>
    <w:p w:rsidR="00560DF9" w:rsidRDefault="00560DF9" w:rsidP="00110798">
      <w:pPr>
        <w:pStyle w:val="NoSpacing"/>
        <w:jc w:val="both"/>
        <w:rPr>
          <w:noProof/>
        </w:rPr>
      </w:pPr>
    </w:p>
    <w:p w:rsidR="00BD1D69" w:rsidRPr="00FC4E53" w:rsidRDefault="00FC4E53" w:rsidP="00FC4E53">
      <w:pPr>
        <w:pStyle w:val="Heading1"/>
        <w:rPr>
          <w:rFonts w:asciiTheme="minorHAnsi" w:hAnsiTheme="minorHAnsi"/>
          <w:noProof/>
          <w:color w:val="auto"/>
          <w:sz w:val="32"/>
          <w:szCs w:val="32"/>
        </w:rPr>
      </w:pPr>
      <w:bookmarkStart w:id="100" w:name="_Toc385419089"/>
      <w:r w:rsidRPr="00FC4E53">
        <w:rPr>
          <w:rFonts w:asciiTheme="minorHAnsi" w:hAnsiTheme="minorHAnsi"/>
          <w:noProof/>
          <w:color w:val="auto"/>
          <w:sz w:val="32"/>
          <w:szCs w:val="32"/>
        </w:rPr>
        <w:t>EMPLOYEE BENEFITS</w:t>
      </w:r>
      <w:bookmarkEnd w:id="100"/>
    </w:p>
    <w:p w:rsidR="00FC4E53" w:rsidRDefault="00FC4E53" w:rsidP="00AD409B">
      <w:pPr>
        <w:pStyle w:val="NoSpacing"/>
        <w:jc w:val="both"/>
        <w:rPr>
          <w:rFonts w:asciiTheme="minorHAnsi" w:hAnsiTheme="minorHAnsi"/>
          <w:b/>
          <w:i/>
          <w:noProof/>
        </w:rPr>
      </w:pPr>
    </w:p>
    <w:p w:rsidR="00AD409B" w:rsidRPr="0076566B" w:rsidRDefault="00AD409B" w:rsidP="0076566B">
      <w:pPr>
        <w:pStyle w:val="Heading2"/>
        <w:rPr>
          <w:i/>
          <w:noProof/>
          <w:szCs w:val="24"/>
        </w:rPr>
      </w:pPr>
      <w:bookmarkStart w:id="101" w:name="_Toc385419090"/>
      <w:r w:rsidRPr="0076566B">
        <w:rPr>
          <w:i/>
          <w:noProof/>
          <w:szCs w:val="24"/>
        </w:rPr>
        <w:t>Eligibility for Benefits</w:t>
      </w:r>
      <w:bookmarkEnd w:id="101"/>
    </w:p>
    <w:p w:rsidR="00AD409B" w:rsidRPr="008115D3" w:rsidRDefault="00AD409B" w:rsidP="00AD409B">
      <w:pPr>
        <w:pStyle w:val="NoSpacing"/>
        <w:jc w:val="both"/>
        <w:rPr>
          <w:rFonts w:asciiTheme="minorHAnsi" w:hAnsiTheme="minorHAnsi"/>
          <w:noProof/>
        </w:rPr>
      </w:pPr>
      <w:r w:rsidRPr="008115D3">
        <w:rPr>
          <w:rFonts w:asciiTheme="minorHAnsi" w:hAnsiTheme="minorHAnsi"/>
          <w:noProof/>
        </w:rPr>
        <w:t>At the time you are hired, you are categorized as a full-time, part-time; or temporary employee, and you will be informed at that time of any Company benefits for which you are eligible. If you do not receive this information upon your starting work, and/or if you have questions in regard to your employment status and/or your eligibility for benefits, you should contact your supervisor or the Human Resources Director immediately.</w:t>
      </w:r>
    </w:p>
    <w:p w:rsidR="00AD409B" w:rsidRPr="008115D3" w:rsidRDefault="00AD409B" w:rsidP="00AD409B">
      <w:pPr>
        <w:pStyle w:val="NoSpacing"/>
        <w:jc w:val="both"/>
        <w:rPr>
          <w:rFonts w:asciiTheme="minorHAnsi" w:hAnsiTheme="minorHAnsi"/>
          <w:noProof/>
          <w:sz w:val="16"/>
          <w:szCs w:val="16"/>
        </w:rPr>
      </w:pPr>
    </w:p>
    <w:p w:rsidR="00AD409B" w:rsidRPr="008115D3" w:rsidRDefault="00AD409B" w:rsidP="00AD409B">
      <w:pPr>
        <w:pStyle w:val="NoSpacing"/>
        <w:jc w:val="both"/>
        <w:rPr>
          <w:rFonts w:asciiTheme="minorHAnsi" w:hAnsiTheme="minorHAnsi"/>
          <w:noProof/>
        </w:rPr>
      </w:pPr>
      <w:r w:rsidRPr="008115D3">
        <w:rPr>
          <w:rFonts w:asciiTheme="minorHAnsi" w:hAnsiTheme="minorHAnsi"/>
          <w:noProof/>
        </w:rPr>
        <w:t xml:space="preserve">Full-time employees are eligible for medical insurance benefits </w:t>
      </w:r>
      <w:r w:rsidR="009B2780">
        <w:rPr>
          <w:rFonts w:asciiTheme="minorHAnsi" w:hAnsiTheme="minorHAnsi"/>
          <w:noProof/>
        </w:rPr>
        <w:t xml:space="preserve">on </w:t>
      </w:r>
      <w:r w:rsidRPr="008115D3">
        <w:rPr>
          <w:rFonts w:asciiTheme="minorHAnsi" w:hAnsiTheme="minorHAnsi"/>
          <w:noProof/>
        </w:rPr>
        <w:t xml:space="preserve">the first of the month following three </w:t>
      </w:r>
      <w:r w:rsidR="009B2780">
        <w:rPr>
          <w:rFonts w:asciiTheme="minorHAnsi" w:hAnsiTheme="minorHAnsi"/>
          <w:noProof/>
        </w:rPr>
        <w:t xml:space="preserve">(3) </w:t>
      </w:r>
      <w:r w:rsidRPr="008115D3">
        <w:rPr>
          <w:rFonts w:asciiTheme="minorHAnsi" w:hAnsiTheme="minorHAnsi"/>
          <w:noProof/>
        </w:rPr>
        <w:t xml:space="preserve">months of continuous employment. Open enrollment for these plans is in October, November </w:t>
      </w:r>
      <w:r w:rsidR="007F202A">
        <w:rPr>
          <w:rFonts w:asciiTheme="minorHAnsi" w:hAnsiTheme="minorHAnsi"/>
          <w:noProof/>
        </w:rPr>
        <w:t>and</w:t>
      </w:r>
      <w:r w:rsidRPr="008115D3">
        <w:rPr>
          <w:rFonts w:asciiTheme="minorHAnsi" w:hAnsiTheme="minorHAnsi"/>
          <w:noProof/>
        </w:rPr>
        <w:t xml:space="preserve"> December. </w:t>
      </w:r>
    </w:p>
    <w:p w:rsidR="00AD409B" w:rsidRPr="008115D3" w:rsidRDefault="00AD409B" w:rsidP="00AD409B">
      <w:pPr>
        <w:pStyle w:val="NoSpacing"/>
        <w:jc w:val="both"/>
        <w:rPr>
          <w:rFonts w:asciiTheme="minorHAnsi" w:hAnsiTheme="minorHAnsi"/>
          <w:noProof/>
          <w:sz w:val="16"/>
          <w:szCs w:val="16"/>
        </w:rPr>
      </w:pPr>
    </w:p>
    <w:p w:rsidR="00AD409B" w:rsidRPr="008115D3" w:rsidRDefault="00AD409B" w:rsidP="00AD409B">
      <w:pPr>
        <w:pStyle w:val="NoSpacing"/>
        <w:jc w:val="both"/>
        <w:rPr>
          <w:rFonts w:asciiTheme="minorHAnsi" w:hAnsiTheme="minorHAnsi"/>
          <w:noProof/>
        </w:rPr>
      </w:pPr>
      <w:r w:rsidRPr="008115D3">
        <w:rPr>
          <w:rFonts w:asciiTheme="minorHAnsi" w:hAnsiTheme="minorHAnsi"/>
          <w:noProof/>
        </w:rPr>
        <w:t xml:space="preserve">In  general, employment category definitions encompass the following: </w:t>
      </w:r>
    </w:p>
    <w:p w:rsidR="00AD409B" w:rsidRPr="008115D3" w:rsidRDefault="00AD409B" w:rsidP="00AD409B">
      <w:pPr>
        <w:pStyle w:val="NoSpacing"/>
        <w:jc w:val="both"/>
        <w:rPr>
          <w:rFonts w:asciiTheme="minorHAnsi" w:hAnsiTheme="minorHAnsi"/>
          <w:noProof/>
          <w:sz w:val="16"/>
          <w:szCs w:val="16"/>
        </w:rPr>
      </w:pPr>
    </w:p>
    <w:p w:rsidR="00AD409B" w:rsidRPr="008115D3" w:rsidRDefault="00AD409B" w:rsidP="00110798">
      <w:pPr>
        <w:pStyle w:val="NoSpacing"/>
        <w:numPr>
          <w:ilvl w:val="0"/>
          <w:numId w:val="33"/>
        </w:numPr>
        <w:ind w:left="1080"/>
        <w:jc w:val="both"/>
        <w:rPr>
          <w:rFonts w:asciiTheme="minorHAnsi" w:hAnsiTheme="minorHAnsi"/>
          <w:noProof/>
        </w:rPr>
      </w:pPr>
      <w:r w:rsidRPr="008115D3">
        <w:rPr>
          <w:rFonts w:asciiTheme="minorHAnsi" w:hAnsiTheme="minorHAnsi"/>
          <w:b/>
          <w:noProof/>
        </w:rPr>
        <w:t>Full-time:</w:t>
      </w:r>
      <w:r w:rsidRPr="008115D3">
        <w:rPr>
          <w:rFonts w:asciiTheme="minorHAnsi" w:hAnsiTheme="minorHAnsi"/>
          <w:noProof/>
        </w:rPr>
        <w:t xml:space="preserve"> Full-time employees are those individuals who regularly work at least </w:t>
      </w:r>
      <w:r w:rsidR="009B2780">
        <w:rPr>
          <w:rFonts w:asciiTheme="minorHAnsi" w:hAnsiTheme="minorHAnsi"/>
          <w:noProof/>
        </w:rPr>
        <w:t>thrity-two (</w:t>
      </w:r>
      <w:r w:rsidRPr="008115D3">
        <w:rPr>
          <w:rFonts w:asciiTheme="minorHAnsi" w:hAnsiTheme="minorHAnsi"/>
          <w:noProof/>
        </w:rPr>
        <w:t>32</w:t>
      </w:r>
      <w:r w:rsidR="009B2780">
        <w:rPr>
          <w:rFonts w:asciiTheme="minorHAnsi" w:hAnsiTheme="minorHAnsi"/>
          <w:noProof/>
        </w:rPr>
        <w:t>)</w:t>
      </w:r>
      <w:r w:rsidRPr="008115D3">
        <w:rPr>
          <w:rFonts w:asciiTheme="minorHAnsi" w:hAnsiTheme="minorHAnsi"/>
          <w:noProof/>
        </w:rPr>
        <w:t xml:space="preserve"> hours per workweek. Benefit eligibility requirements for full-time employees vary from benefit to benefit. Employees eligible to participate in one or more benefits programs will receive information regarding those benefits plans and programs upon meeting applicable eligibility requirements.</w:t>
      </w:r>
    </w:p>
    <w:p w:rsidR="00AD409B" w:rsidRPr="008115D3" w:rsidRDefault="00AD409B" w:rsidP="007F202A">
      <w:pPr>
        <w:pStyle w:val="NoSpacing"/>
        <w:ind w:firstLine="60"/>
        <w:jc w:val="both"/>
        <w:rPr>
          <w:rFonts w:asciiTheme="minorHAnsi" w:hAnsiTheme="minorHAnsi"/>
          <w:noProof/>
          <w:sz w:val="16"/>
          <w:szCs w:val="16"/>
        </w:rPr>
      </w:pPr>
    </w:p>
    <w:p w:rsidR="00AD409B" w:rsidRPr="008115D3" w:rsidRDefault="00AD409B" w:rsidP="00110798">
      <w:pPr>
        <w:pStyle w:val="NoSpacing"/>
        <w:numPr>
          <w:ilvl w:val="0"/>
          <w:numId w:val="33"/>
        </w:numPr>
        <w:ind w:left="1080"/>
        <w:jc w:val="both"/>
        <w:rPr>
          <w:rFonts w:asciiTheme="minorHAnsi" w:hAnsiTheme="minorHAnsi"/>
          <w:noProof/>
        </w:rPr>
      </w:pPr>
      <w:r w:rsidRPr="008115D3">
        <w:rPr>
          <w:rFonts w:asciiTheme="minorHAnsi" w:hAnsiTheme="minorHAnsi"/>
          <w:b/>
          <w:noProof/>
        </w:rPr>
        <w:t>Part-time:</w:t>
      </w:r>
      <w:r w:rsidRPr="008115D3">
        <w:rPr>
          <w:rFonts w:asciiTheme="minorHAnsi" w:hAnsiTheme="minorHAnsi"/>
          <w:noProof/>
        </w:rPr>
        <w:t xml:space="preserve"> Part-time employees are those individuals who regularly work less than </w:t>
      </w:r>
      <w:r w:rsidR="009B2780">
        <w:rPr>
          <w:rFonts w:asciiTheme="minorHAnsi" w:hAnsiTheme="minorHAnsi"/>
          <w:noProof/>
        </w:rPr>
        <w:t>thrity-</w:t>
      </w:r>
      <w:r w:rsidR="009B2780">
        <w:rPr>
          <w:rFonts w:asciiTheme="minorHAnsi" w:hAnsiTheme="minorHAnsi"/>
          <w:noProof/>
        </w:rPr>
        <w:lastRenderedPageBreak/>
        <w:t>two (</w:t>
      </w:r>
      <w:r w:rsidRPr="008115D3">
        <w:rPr>
          <w:rFonts w:asciiTheme="minorHAnsi" w:hAnsiTheme="minorHAnsi"/>
          <w:noProof/>
        </w:rPr>
        <w:t>32</w:t>
      </w:r>
      <w:r w:rsidR="009B2780">
        <w:rPr>
          <w:rFonts w:asciiTheme="minorHAnsi" w:hAnsiTheme="minorHAnsi"/>
          <w:noProof/>
        </w:rPr>
        <w:t>)</w:t>
      </w:r>
      <w:r w:rsidRPr="008115D3">
        <w:rPr>
          <w:rFonts w:asciiTheme="minorHAnsi" w:hAnsiTheme="minorHAnsi"/>
          <w:noProof/>
        </w:rPr>
        <w:t xml:space="preserve"> hours per workweek. Part-time employees may be eligible to participate in certain benefits plans and programs and will receive information regarding those benefits upon meeting any applicable eligibility requirements. </w:t>
      </w:r>
    </w:p>
    <w:p w:rsidR="00AD409B" w:rsidRPr="008115D3" w:rsidRDefault="00AD409B" w:rsidP="00110798">
      <w:pPr>
        <w:pStyle w:val="NoSpacing"/>
        <w:ind w:left="360"/>
        <w:jc w:val="both"/>
        <w:rPr>
          <w:rFonts w:asciiTheme="minorHAnsi" w:hAnsiTheme="minorHAnsi"/>
          <w:noProof/>
          <w:sz w:val="16"/>
          <w:szCs w:val="16"/>
        </w:rPr>
      </w:pPr>
    </w:p>
    <w:p w:rsidR="00AD409B" w:rsidRPr="008115D3" w:rsidRDefault="00AD409B" w:rsidP="00110798">
      <w:pPr>
        <w:pStyle w:val="NoSpacing"/>
        <w:numPr>
          <w:ilvl w:val="0"/>
          <w:numId w:val="33"/>
        </w:numPr>
        <w:ind w:left="1080"/>
        <w:jc w:val="both"/>
        <w:rPr>
          <w:rFonts w:asciiTheme="minorHAnsi" w:hAnsiTheme="minorHAnsi"/>
          <w:noProof/>
        </w:rPr>
      </w:pPr>
      <w:r w:rsidRPr="008115D3">
        <w:rPr>
          <w:rFonts w:asciiTheme="minorHAnsi" w:hAnsiTheme="minorHAnsi"/>
          <w:b/>
          <w:noProof/>
        </w:rPr>
        <w:t>Temporary:</w:t>
      </w:r>
      <w:r w:rsidRPr="008115D3">
        <w:rPr>
          <w:rFonts w:asciiTheme="minorHAnsi" w:hAnsiTheme="minorHAnsi"/>
          <w:noProof/>
        </w:rPr>
        <w:t xml:space="preserve"> Temporary employees are those individuals hired for a particular duration, for the completion of a specific project, or on an as needed or intermittent basis. The job assignment, work schedule and duration of the position will be determined on an individual basis. Temporary and casual employees are not eligible for Company benefits, other than those mandated by law.</w:t>
      </w:r>
    </w:p>
    <w:p w:rsidR="00AD409B" w:rsidRPr="008115D3" w:rsidRDefault="00AD409B" w:rsidP="00B02F96">
      <w:pPr>
        <w:pStyle w:val="NoSpacing"/>
        <w:jc w:val="both"/>
        <w:rPr>
          <w:rFonts w:asciiTheme="minorHAnsi" w:hAnsiTheme="minorHAnsi"/>
          <w:b/>
          <w:bCs/>
          <w:i/>
          <w:noProof/>
          <w:color w:val="000000"/>
          <w:sz w:val="16"/>
          <w:szCs w:val="16"/>
        </w:rPr>
      </w:pPr>
    </w:p>
    <w:p w:rsidR="00DC32F5" w:rsidRPr="0076566B" w:rsidRDefault="0076566B" w:rsidP="0076566B">
      <w:pPr>
        <w:pStyle w:val="Heading2"/>
        <w:rPr>
          <w:i/>
          <w:noProof/>
          <w:szCs w:val="24"/>
        </w:rPr>
      </w:pPr>
      <w:bookmarkStart w:id="102" w:name="_Toc385419091"/>
      <w:r>
        <w:rPr>
          <w:i/>
          <w:noProof/>
          <w:szCs w:val="24"/>
        </w:rPr>
        <w:t>Benefits</w:t>
      </w:r>
      <w:bookmarkEnd w:id="102"/>
    </w:p>
    <w:p w:rsidR="00DC32F5" w:rsidRPr="008115D3" w:rsidRDefault="00EF683E" w:rsidP="00110798">
      <w:pPr>
        <w:pStyle w:val="NoSpacing"/>
        <w:jc w:val="both"/>
        <w:rPr>
          <w:rFonts w:asciiTheme="minorHAnsi" w:hAnsiTheme="minorHAnsi"/>
          <w:noProof/>
          <w:color w:val="000000"/>
        </w:rPr>
      </w:pPr>
      <w:r w:rsidRPr="008115D3">
        <w:rPr>
          <w:rFonts w:asciiTheme="minorHAnsi" w:hAnsiTheme="minorHAnsi"/>
          <w:noProof/>
          <w:color w:val="000000"/>
        </w:rPr>
        <w:t>Lumina HealthCare</w:t>
      </w:r>
      <w:r w:rsidR="00DC32F5" w:rsidRPr="008115D3">
        <w:rPr>
          <w:rFonts w:asciiTheme="minorHAnsi" w:hAnsiTheme="minorHAnsi"/>
          <w:noProof/>
          <w:color w:val="000000"/>
        </w:rPr>
        <w:t xml:space="preserve"> is pleased to offer an array of benefits to its employees.  As always, Lumina  Health</w:t>
      </w:r>
      <w:r w:rsidR="003A4279" w:rsidRPr="008115D3">
        <w:rPr>
          <w:rFonts w:asciiTheme="minorHAnsi" w:hAnsiTheme="minorHAnsi"/>
          <w:noProof/>
          <w:color w:val="000000"/>
        </w:rPr>
        <w:t>C</w:t>
      </w:r>
      <w:r w:rsidR="00BD1D69" w:rsidRPr="008115D3">
        <w:rPr>
          <w:rFonts w:asciiTheme="minorHAnsi" w:hAnsiTheme="minorHAnsi"/>
          <w:noProof/>
          <w:color w:val="000000"/>
        </w:rPr>
        <w:t>are</w:t>
      </w:r>
      <w:r w:rsidR="00DC32F5" w:rsidRPr="008115D3">
        <w:rPr>
          <w:rFonts w:asciiTheme="minorHAnsi" w:hAnsiTheme="minorHAnsi"/>
          <w:noProof/>
          <w:color w:val="000000"/>
        </w:rPr>
        <w:t xml:space="preserve"> reserves the right to add, alter or terminate its employee benefits programs, at any time, to the extent permitted by applicable federal, state or local law. </w:t>
      </w:r>
    </w:p>
    <w:p w:rsidR="0091758B" w:rsidRPr="008115D3" w:rsidRDefault="0091758B" w:rsidP="00B02F96">
      <w:pPr>
        <w:pStyle w:val="NoSpacing"/>
        <w:jc w:val="both"/>
        <w:rPr>
          <w:rFonts w:asciiTheme="minorHAnsi" w:hAnsiTheme="minorHAnsi"/>
          <w:noProof/>
          <w:color w:val="000000"/>
          <w:sz w:val="16"/>
          <w:szCs w:val="16"/>
        </w:rPr>
      </w:pPr>
    </w:p>
    <w:p w:rsidR="00DC32F5" w:rsidRPr="008115D3" w:rsidRDefault="00DC32F5" w:rsidP="00B02F96">
      <w:pPr>
        <w:pStyle w:val="NoSpacing"/>
        <w:jc w:val="both"/>
        <w:rPr>
          <w:rFonts w:asciiTheme="minorHAnsi" w:hAnsiTheme="minorHAnsi"/>
          <w:noProof/>
          <w:color w:val="000000"/>
        </w:rPr>
      </w:pPr>
      <w:r w:rsidRPr="008115D3">
        <w:rPr>
          <w:rFonts w:asciiTheme="minorHAnsi" w:hAnsiTheme="minorHAnsi"/>
          <w:noProof/>
          <w:color w:val="000000"/>
        </w:rPr>
        <w:t xml:space="preserve">Our current employee benefits package provides a variety of benefits for you and your family. Benefits offered include: </w:t>
      </w:r>
    </w:p>
    <w:p w:rsidR="00C44DBD" w:rsidRPr="008115D3" w:rsidRDefault="00C44DBD" w:rsidP="00C44DBD">
      <w:pPr>
        <w:pStyle w:val="NoSpacing"/>
        <w:ind w:left="1440"/>
        <w:jc w:val="both"/>
        <w:rPr>
          <w:rFonts w:asciiTheme="minorHAnsi" w:hAnsiTheme="minorHAnsi"/>
          <w:noProof/>
          <w:color w:val="000000"/>
          <w:sz w:val="16"/>
          <w:szCs w:val="16"/>
        </w:rPr>
      </w:pPr>
    </w:p>
    <w:p w:rsidR="00DC32F5" w:rsidRDefault="00DC32F5" w:rsidP="00110798">
      <w:pPr>
        <w:pStyle w:val="NoSpacing"/>
        <w:numPr>
          <w:ilvl w:val="0"/>
          <w:numId w:val="34"/>
        </w:numPr>
        <w:jc w:val="both"/>
        <w:rPr>
          <w:rFonts w:asciiTheme="minorHAnsi" w:hAnsiTheme="minorHAnsi"/>
          <w:noProof/>
          <w:color w:val="000000"/>
        </w:rPr>
      </w:pPr>
      <w:r w:rsidRPr="008115D3">
        <w:rPr>
          <w:rFonts w:asciiTheme="minorHAnsi" w:hAnsiTheme="minorHAnsi"/>
          <w:noProof/>
          <w:color w:val="000000"/>
        </w:rPr>
        <w:t>Health Insurance - HMO and</w:t>
      </w:r>
      <w:r w:rsidR="007F202A">
        <w:rPr>
          <w:rFonts w:asciiTheme="minorHAnsi" w:hAnsiTheme="minorHAnsi"/>
          <w:noProof/>
          <w:color w:val="000000"/>
        </w:rPr>
        <w:t>/or</w:t>
      </w:r>
      <w:r w:rsidRPr="008115D3">
        <w:rPr>
          <w:rFonts w:asciiTheme="minorHAnsi" w:hAnsiTheme="minorHAnsi"/>
          <w:noProof/>
          <w:color w:val="000000"/>
        </w:rPr>
        <w:t xml:space="preserve"> PPO </w:t>
      </w:r>
    </w:p>
    <w:p w:rsidR="007F202A" w:rsidRPr="008115D3" w:rsidRDefault="007F202A" w:rsidP="00110798">
      <w:pPr>
        <w:pStyle w:val="NoSpacing"/>
        <w:ind w:left="1440"/>
        <w:jc w:val="both"/>
        <w:rPr>
          <w:rFonts w:asciiTheme="minorHAnsi" w:hAnsiTheme="minorHAnsi"/>
          <w:noProof/>
          <w:color w:val="000000"/>
        </w:rPr>
      </w:pPr>
    </w:p>
    <w:p w:rsidR="00DC32F5" w:rsidRDefault="00DC32F5" w:rsidP="00B02F96">
      <w:pPr>
        <w:pStyle w:val="NoSpacing"/>
        <w:jc w:val="both"/>
        <w:rPr>
          <w:rFonts w:asciiTheme="minorHAnsi" w:hAnsiTheme="minorHAnsi"/>
          <w:noProof/>
          <w:color w:val="000000"/>
        </w:rPr>
      </w:pPr>
      <w:r w:rsidRPr="008115D3">
        <w:rPr>
          <w:rFonts w:asciiTheme="minorHAnsi" w:hAnsiTheme="minorHAnsi"/>
          <w:noProof/>
          <w:color w:val="000000"/>
        </w:rPr>
        <w:t>You are eligible for our health plan if:</w:t>
      </w:r>
    </w:p>
    <w:p w:rsidR="007F202A" w:rsidRPr="008115D3" w:rsidRDefault="007F202A" w:rsidP="00B02F96">
      <w:pPr>
        <w:pStyle w:val="NoSpacing"/>
        <w:jc w:val="both"/>
        <w:rPr>
          <w:rFonts w:asciiTheme="minorHAnsi" w:hAnsiTheme="minorHAnsi"/>
          <w:noProof/>
          <w:color w:val="000000"/>
        </w:rPr>
      </w:pPr>
    </w:p>
    <w:p w:rsidR="00DC32F5" w:rsidRPr="008115D3" w:rsidRDefault="00DC32F5" w:rsidP="00110798">
      <w:pPr>
        <w:pStyle w:val="NoSpacing"/>
        <w:numPr>
          <w:ilvl w:val="0"/>
          <w:numId w:val="34"/>
        </w:numPr>
        <w:ind w:left="720"/>
        <w:jc w:val="both"/>
        <w:rPr>
          <w:rFonts w:asciiTheme="minorHAnsi" w:hAnsiTheme="minorHAnsi"/>
        </w:rPr>
      </w:pPr>
      <w:r w:rsidRPr="008115D3">
        <w:rPr>
          <w:rFonts w:asciiTheme="minorHAnsi" w:hAnsiTheme="minorHAnsi"/>
        </w:rPr>
        <w:t xml:space="preserve">You are considered a full-time employee (more than </w:t>
      </w:r>
      <w:r w:rsidR="009B2780">
        <w:rPr>
          <w:rFonts w:asciiTheme="minorHAnsi" w:hAnsiTheme="minorHAnsi"/>
        </w:rPr>
        <w:t>thirty-two [</w:t>
      </w:r>
      <w:r w:rsidRPr="008115D3">
        <w:rPr>
          <w:rFonts w:asciiTheme="minorHAnsi" w:hAnsiTheme="minorHAnsi"/>
        </w:rPr>
        <w:t>32</w:t>
      </w:r>
      <w:r w:rsidR="009B2780">
        <w:rPr>
          <w:rFonts w:asciiTheme="minorHAnsi" w:hAnsiTheme="minorHAnsi"/>
        </w:rPr>
        <w:t>]</w:t>
      </w:r>
      <w:r w:rsidRPr="008115D3">
        <w:rPr>
          <w:rFonts w:asciiTheme="minorHAnsi" w:hAnsiTheme="minorHAnsi"/>
        </w:rPr>
        <w:t xml:space="preserve"> hours per week)</w:t>
      </w:r>
      <w:r w:rsidR="007F202A">
        <w:rPr>
          <w:rFonts w:asciiTheme="minorHAnsi" w:hAnsiTheme="minorHAnsi"/>
        </w:rPr>
        <w:t>; and</w:t>
      </w:r>
    </w:p>
    <w:p w:rsidR="00DC32F5" w:rsidRPr="008115D3" w:rsidRDefault="00DC32F5" w:rsidP="00110798">
      <w:pPr>
        <w:pStyle w:val="NoSpacing"/>
        <w:numPr>
          <w:ilvl w:val="0"/>
          <w:numId w:val="34"/>
        </w:numPr>
        <w:ind w:left="720"/>
        <w:jc w:val="both"/>
        <w:rPr>
          <w:rFonts w:asciiTheme="minorHAnsi" w:hAnsiTheme="minorHAnsi"/>
          <w:i/>
          <w:iCs/>
        </w:rPr>
      </w:pPr>
      <w:r w:rsidRPr="008115D3">
        <w:rPr>
          <w:rFonts w:asciiTheme="minorHAnsi" w:hAnsiTheme="minorHAnsi"/>
        </w:rPr>
        <w:t>You have been employed with our company for at least ninety</w:t>
      </w:r>
      <w:r w:rsidR="009B2780">
        <w:rPr>
          <w:rFonts w:asciiTheme="minorHAnsi" w:hAnsiTheme="minorHAnsi"/>
        </w:rPr>
        <w:t xml:space="preserve"> (90)</w:t>
      </w:r>
      <w:r w:rsidRPr="008115D3">
        <w:rPr>
          <w:rFonts w:asciiTheme="minorHAnsi" w:hAnsiTheme="minorHAnsi"/>
        </w:rPr>
        <w:t xml:space="preserve"> days</w:t>
      </w:r>
      <w:r w:rsidR="007F202A">
        <w:rPr>
          <w:rFonts w:asciiTheme="minorHAnsi" w:hAnsiTheme="minorHAnsi"/>
        </w:rPr>
        <w:t>.</w:t>
      </w:r>
    </w:p>
    <w:p w:rsidR="0091758B" w:rsidRPr="008115D3" w:rsidRDefault="0091758B" w:rsidP="00B02F96">
      <w:pPr>
        <w:pStyle w:val="NoSpacing"/>
        <w:jc w:val="both"/>
        <w:rPr>
          <w:rFonts w:asciiTheme="minorHAnsi" w:hAnsiTheme="minorHAnsi"/>
          <w:sz w:val="16"/>
          <w:szCs w:val="16"/>
        </w:rPr>
      </w:pPr>
    </w:p>
    <w:p w:rsidR="00DC32F5" w:rsidRPr="008115D3" w:rsidRDefault="00DC32F5" w:rsidP="00B02F96">
      <w:pPr>
        <w:pStyle w:val="NoSpacing"/>
        <w:jc w:val="both"/>
        <w:rPr>
          <w:rFonts w:asciiTheme="minorHAnsi" w:hAnsiTheme="minorHAnsi"/>
        </w:rPr>
      </w:pPr>
      <w:r w:rsidRPr="008115D3">
        <w:rPr>
          <w:rFonts w:asciiTheme="minorHAnsi" w:hAnsiTheme="minorHAnsi"/>
        </w:rPr>
        <w:t xml:space="preserve">The company pays up to $85.00 towards your monthly insurance premium. The </w:t>
      </w:r>
      <w:r w:rsidR="007F202A">
        <w:rPr>
          <w:rFonts w:asciiTheme="minorHAnsi" w:hAnsiTheme="minorHAnsi"/>
        </w:rPr>
        <w:t>e</w:t>
      </w:r>
      <w:r w:rsidRPr="008115D3">
        <w:rPr>
          <w:rFonts w:asciiTheme="minorHAnsi" w:hAnsiTheme="minorHAnsi"/>
        </w:rPr>
        <w:t xml:space="preserve">mployer contribution </w:t>
      </w:r>
      <w:r w:rsidR="007F202A">
        <w:rPr>
          <w:rFonts w:asciiTheme="minorHAnsi" w:hAnsiTheme="minorHAnsi"/>
        </w:rPr>
        <w:t xml:space="preserve">amount </w:t>
      </w:r>
      <w:r w:rsidRPr="008115D3">
        <w:rPr>
          <w:rFonts w:asciiTheme="minorHAnsi" w:hAnsiTheme="minorHAnsi"/>
        </w:rPr>
        <w:t>is revisited annually.</w:t>
      </w:r>
    </w:p>
    <w:p w:rsidR="00DC32F5" w:rsidRPr="008115D3" w:rsidRDefault="00DC32F5" w:rsidP="00B02F96">
      <w:pPr>
        <w:pStyle w:val="NoSpacing"/>
        <w:jc w:val="both"/>
        <w:rPr>
          <w:rFonts w:asciiTheme="minorHAnsi" w:hAnsiTheme="minorHAnsi"/>
          <w:sz w:val="16"/>
          <w:szCs w:val="16"/>
        </w:rPr>
      </w:pPr>
    </w:p>
    <w:p w:rsidR="00C44DBD" w:rsidRPr="008115D3" w:rsidRDefault="00DC32F5" w:rsidP="00EC4C7C">
      <w:pPr>
        <w:pStyle w:val="NoSpacing"/>
        <w:jc w:val="both"/>
        <w:rPr>
          <w:rFonts w:asciiTheme="minorHAnsi" w:hAnsiTheme="minorHAnsi"/>
          <w:sz w:val="16"/>
          <w:szCs w:val="16"/>
        </w:rPr>
      </w:pPr>
      <w:r w:rsidRPr="008115D3">
        <w:rPr>
          <w:rFonts w:asciiTheme="minorHAnsi" w:hAnsiTheme="minorHAnsi"/>
        </w:rPr>
        <w:t xml:space="preserve">Your spouse is eligible for coverage along with all dependent children under the age of </w:t>
      </w:r>
      <w:r w:rsidR="009B2780">
        <w:rPr>
          <w:rFonts w:asciiTheme="minorHAnsi" w:hAnsiTheme="minorHAnsi"/>
        </w:rPr>
        <w:t>twenty-six (</w:t>
      </w:r>
      <w:r w:rsidR="001C6257">
        <w:rPr>
          <w:rFonts w:asciiTheme="minorHAnsi" w:hAnsiTheme="minorHAnsi"/>
        </w:rPr>
        <w:t>26</w:t>
      </w:r>
      <w:r w:rsidR="009B2780">
        <w:rPr>
          <w:rFonts w:asciiTheme="minorHAnsi" w:hAnsiTheme="minorHAnsi"/>
        </w:rPr>
        <w:t>)</w:t>
      </w:r>
      <w:r w:rsidRPr="008115D3">
        <w:rPr>
          <w:rFonts w:asciiTheme="minorHAnsi" w:hAnsiTheme="minorHAnsi"/>
        </w:rPr>
        <w:t>.  The monthly insurance premium for your spouse and/or children will be deducted from your wages.</w:t>
      </w:r>
    </w:p>
    <w:p w:rsidR="00C44DBD" w:rsidRPr="008115D3" w:rsidRDefault="00C44DBD" w:rsidP="00EC4C7C">
      <w:pPr>
        <w:pStyle w:val="NoSpacing"/>
        <w:jc w:val="both"/>
        <w:rPr>
          <w:rFonts w:asciiTheme="minorHAnsi" w:hAnsiTheme="minorHAnsi"/>
          <w:sz w:val="16"/>
          <w:szCs w:val="16"/>
        </w:rPr>
      </w:pPr>
    </w:p>
    <w:p w:rsidR="00DC32F5" w:rsidRDefault="00DC32F5" w:rsidP="00B02F96">
      <w:pPr>
        <w:pStyle w:val="NoSpacing"/>
        <w:jc w:val="both"/>
        <w:rPr>
          <w:rFonts w:asciiTheme="minorHAnsi" w:hAnsiTheme="minorHAnsi"/>
          <w:noProof/>
        </w:rPr>
      </w:pPr>
      <w:r w:rsidRPr="008115D3">
        <w:rPr>
          <w:rFonts w:asciiTheme="minorHAnsi" w:hAnsiTheme="minorHAnsi"/>
          <w:noProof/>
        </w:rPr>
        <w:t xml:space="preserve">In addition to these benefits, </w:t>
      </w:r>
      <w:r w:rsidR="00EF683E" w:rsidRPr="008115D3">
        <w:rPr>
          <w:rFonts w:asciiTheme="minorHAnsi" w:hAnsiTheme="minorHAnsi"/>
          <w:noProof/>
        </w:rPr>
        <w:t>Lumina HealthCare</w:t>
      </w:r>
      <w:r w:rsidRPr="008115D3">
        <w:rPr>
          <w:rFonts w:asciiTheme="minorHAnsi" w:hAnsiTheme="minorHAnsi"/>
          <w:noProof/>
        </w:rPr>
        <w:t xml:space="preserve"> also currently offers eligible employees the following: </w:t>
      </w:r>
    </w:p>
    <w:p w:rsidR="001C6257" w:rsidRPr="008115D3" w:rsidRDefault="001C6257" w:rsidP="00B02F96">
      <w:pPr>
        <w:pStyle w:val="NoSpacing"/>
        <w:jc w:val="both"/>
        <w:rPr>
          <w:rFonts w:asciiTheme="minorHAnsi" w:hAnsiTheme="minorHAnsi"/>
          <w:noProof/>
        </w:rPr>
      </w:pPr>
    </w:p>
    <w:p w:rsidR="00DC32F5" w:rsidRPr="008115D3" w:rsidRDefault="00DC32F5" w:rsidP="00110798">
      <w:pPr>
        <w:pStyle w:val="NoSpacing"/>
        <w:numPr>
          <w:ilvl w:val="0"/>
          <w:numId w:val="35"/>
        </w:numPr>
        <w:jc w:val="both"/>
        <w:rPr>
          <w:rFonts w:asciiTheme="minorHAnsi" w:hAnsiTheme="minorHAnsi"/>
          <w:noProof/>
        </w:rPr>
      </w:pPr>
      <w:r w:rsidRPr="008115D3">
        <w:rPr>
          <w:rFonts w:asciiTheme="minorHAnsi" w:hAnsiTheme="minorHAnsi"/>
          <w:noProof/>
        </w:rPr>
        <w:t>Holiday pay</w:t>
      </w:r>
      <w:r w:rsidR="001C6257">
        <w:rPr>
          <w:rFonts w:asciiTheme="minorHAnsi" w:hAnsiTheme="minorHAnsi"/>
          <w:noProof/>
        </w:rPr>
        <w:t>;</w:t>
      </w:r>
      <w:r w:rsidRPr="008115D3">
        <w:rPr>
          <w:rFonts w:asciiTheme="minorHAnsi" w:hAnsiTheme="minorHAnsi"/>
          <w:noProof/>
        </w:rPr>
        <w:t xml:space="preserve"> </w:t>
      </w:r>
    </w:p>
    <w:p w:rsidR="00DC32F5" w:rsidRPr="008115D3" w:rsidRDefault="00DC32F5" w:rsidP="00110798">
      <w:pPr>
        <w:pStyle w:val="NoSpacing"/>
        <w:numPr>
          <w:ilvl w:val="0"/>
          <w:numId w:val="35"/>
        </w:numPr>
        <w:jc w:val="both"/>
        <w:rPr>
          <w:rFonts w:asciiTheme="minorHAnsi" w:hAnsiTheme="minorHAnsi"/>
          <w:noProof/>
        </w:rPr>
      </w:pPr>
      <w:r w:rsidRPr="008115D3">
        <w:rPr>
          <w:rFonts w:asciiTheme="minorHAnsi" w:hAnsiTheme="minorHAnsi"/>
          <w:noProof/>
        </w:rPr>
        <w:t>Vacation pay</w:t>
      </w:r>
      <w:r w:rsidR="001C6257">
        <w:rPr>
          <w:rFonts w:asciiTheme="minorHAnsi" w:hAnsiTheme="minorHAnsi"/>
          <w:noProof/>
        </w:rPr>
        <w:t>; and</w:t>
      </w:r>
      <w:r w:rsidRPr="008115D3">
        <w:rPr>
          <w:rFonts w:asciiTheme="minorHAnsi" w:hAnsiTheme="minorHAnsi"/>
          <w:noProof/>
        </w:rPr>
        <w:t xml:space="preserve"> </w:t>
      </w:r>
    </w:p>
    <w:p w:rsidR="00DC32F5" w:rsidRPr="008115D3" w:rsidRDefault="00DC32F5" w:rsidP="00110798">
      <w:pPr>
        <w:pStyle w:val="NoSpacing"/>
        <w:numPr>
          <w:ilvl w:val="0"/>
          <w:numId w:val="35"/>
        </w:numPr>
        <w:jc w:val="both"/>
        <w:rPr>
          <w:rFonts w:asciiTheme="minorHAnsi" w:hAnsiTheme="minorHAnsi"/>
          <w:noProof/>
        </w:rPr>
      </w:pPr>
      <w:r w:rsidRPr="008115D3">
        <w:rPr>
          <w:rFonts w:asciiTheme="minorHAnsi" w:hAnsiTheme="minorHAnsi"/>
          <w:noProof/>
        </w:rPr>
        <w:t xml:space="preserve">Educational </w:t>
      </w:r>
      <w:r w:rsidR="009B2780">
        <w:rPr>
          <w:rFonts w:asciiTheme="minorHAnsi" w:hAnsiTheme="minorHAnsi"/>
          <w:noProof/>
        </w:rPr>
        <w:t>r</w:t>
      </w:r>
      <w:r w:rsidRPr="008115D3">
        <w:rPr>
          <w:rFonts w:asciiTheme="minorHAnsi" w:hAnsiTheme="minorHAnsi"/>
          <w:noProof/>
        </w:rPr>
        <w:t>eimbursement</w:t>
      </w:r>
      <w:r w:rsidR="001C6257">
        <w:rPr>
          <w:rFonts w:asciiTheme="minorHAnsi" w:hAnsiTheme="minorHAnsi"/>
          <w:noProof/>
        </w:rPr>
        <w:t>.</w:t>
      </w:r>
    </w:p>
    <w:p w:rsidR="00EC4C7C" w:rsidRPr="008115D3" w:rsidRDefault="00EC4C7C" w:rsidP="00B02F96">
      <w:pPr>
        <w:pStyle w:val="NoSpacing"/>
        <w:jc w:val="both"/>
        <w:rPr>
          <w:rFonts w:asciiTheme="minorHAnsi" w:hAnsiTheme="minorHAnsi"/>
          <w:b/>
          <w:i/>
          <w:noProof/>
          <w:sz w:val="16"/>
          <w:szCs w:val="16"/>
        </w:rPr>
      </w:pPr>
    </w:p>
    <w:p w:rsidR="00DC32F5" w:rsidRPr="0076566B" w:rsidRDefault="00DC32F5" w:rsidP="0076566B">
      <w:pPr>
        <w:pStyle w:val="Heading2"/>
        <w:rPr>
          <w:i/>
          <w:noProof/>
          <w:szCs w:val="24"/>
        </w:rPr>
      </w:pPr>
      <w:bookmarkStart w:id="103" w:name="_Toc385419092"/>
      <w:r w:rsidRPr="0076566B">
        <w:rPr>
          <w:i/>
          <w:noProof/>
          <w:szCs w:val="24"/>
        </w:rPr>
        <w:t>Educational Expenses</w:t>
      </w:r>
      <w:bookmarkEnd w:id="103"/>
      <w:r w:rsidRPr="0076566B">
        <w:rPr>
          <w:i/>
          <w:noProof/>
          <w:szCs w:val="24"/>
        </w:rPr>
        <w:t xml:space="preserve"> </w:t>
      </w:r>
    </w:p>
    <w:p w:rsidR="00DC32F5" w:rsidRPr="008115D3" w:rsidRDefault="00067423" w:rsidP="00B02F96">
      <w:pPr>
        <w:pStyle w:val="NoSpacing"/>
        <w:jc w:val="both"/>
        <w:rPr>
          <w:rFonts w:asciiTheme="minorHAnsi" w:hAnsiTheme="minorHAnsi"/>
          <w:noProof/>
        </w:rPr>
      </w:pPr>
      <w:r w:rsidRPr="008115D3">
        <w:rPr>
          <w:rFonts w:asciiTheme="minorHAnsi" w:hAnsiTheme="minorHAnsi"/>
          <w:noProof/>
        </w:rPr>
        <w:t>Dental a</w:t>
      </w:r>
      <w:r w:rsidR="00DC32F5" w:rsidRPr="008115D3">
        <w:rPr>
          <w:rFonts w:asciiTheme="minorHAnsi" w:hAnsiTheme="minorHAnsi"/>
          <w:noProof/>
        </w:rPr>
        <w:t>ssistants achieving their license as a Registered Dental Assistant will receive educational expense allowance, if the</w:t>
      </w:r>
      <w:r w:rsidR="009B2780">
        <w:rPr>
          <w:rFonts w:asciiTheme="minorHAnsi" w:hAnsiTheme="minorHAnsi"/>
          <w:noProof/>
        </w:rPr>
        <w:t xml:space="preserve"> </w:t>
      </w:r>
      <w:r w:rsidR="00DC32F5" w:rsidRPr="008115D3">
        <w:rPr>
          <w:rFonts w:asciiTheme="minorHAnsi" w:hAnsiTheme="minorHAnsi"/>
          <w:noProof/>
        </w:rPr>
        <w:t>employee is a full-time employee of the Company.</w:t>
      </w:r>
      <w:r w:rsidR="001C6257">
        <w:rPr>
          <w:rFonts w:asciiTheme="minorHAnsi" w:hAnsiTheme="minorHAnsi"/>
          <w:noProof/>
        </w:rPr>
        <w:t xml:space="preserve"> </w:t>
      </w:r>
      <w:r w:rsidR="00DC32F5" w:rsidRPr="008115D3">
        <w:rPr>
          <w:rFonts w:asciiTheme="minorHAnsi" w:hAnsiTheme="minorHAnsi"/>
          <w:noProof/>
        </w:rPr>
        <w:t>The maximum annual reimbursement dollar amount is $200.00</w:t>
      </w:r>
    </w:p>
    <w:p w:rsidR="00DC32F5" w:rsidRPr="008115D3" w:rsidRDefault="00DC32F5" w:rsidP="00B02F96">
      <w:pPr>
        <w:pStyle w:val="NoSpacing"/>
        <w:jc w:val="both"/>
        <w:rPr>
          <w:rFonts w:asciiTheme="minorHAnsi" w:hAnsiTheme="minorHAnsi"/>
          <w:noProof/>
          <w:sz w:val="16"/>
          <w:szCs w:val="16"/>
          <w:vertAlign w:val="superscript"/>
        </w:rPr>
      </w:pPr>
    </w:p>
    <w:p w:rsidR="00DC32F5" w:rsidRPr="0076566B" w:rsidRDefault="00DC32F5" w:rsidP="0076566B">
      <w:pPr>
        <w:pStyle w:val="Heading2"/>
        <w:rPr>
          <w:i/>
          <w:noProof/>
          <w:szCs w:val="24"/>
        </w:rPr>
      </w:pPr>
      <w:bookmarkStart w:id="104" w:name="_Toc385419093"/>
      <w:r w:rsidRPr="0076566B">
        <w:rPr>
          <w:i/>
          <w:noProof/>
          <w:szCs w:val="24"/>
        </w:rPr>
        <w:t>Insurance Continuation Provisions [COBRA]</w:t>
      </w:r>
      <w:bookmarkEnd w:id="104"/>
    </w:p>
    <w:p w:rsidR="00DC32F5" w:rsidRPr="008115D3" w:rsidRDefault="00DC32F5" w:rsidP="00B02F96">
      <w:pPr>
        <w:pStyle w:val="NoSpacing"/>
        <w:jc w:val="both"/>
        <w:rPr>
          <w:rFonts w:asciiTheme="minorHAnsi" w:hAnsiTheme="minorHAnsi"/>
          <w:noProof/>
        </w:rPr>
      </w:pPr>
      <w:r w:rsidRPr="008115D3">
        <w:rPr>
          <w:rFonts w:asciiTheme="minorHAnsi" w:hAnsiTheme="minorHAnsi"/>
          <w:noProof/>
        </w:rPr>
        <w:t xml:space="preserve">Options for continued health insurance coverage under the COBRA Act are available for you, your spouse and dependent children for up to eighteen </w:t>
      </w:r>
      <w:r w:rsidR="009B2780">
        <w:rPr>
          <w:rFonts w:asciiTheme="minorHAnsi" w:hAnsiTheme="minorHAnsi"/>
          <w:noProof/>
        </w:rPr>
        <w:t xml:space="preserve">(18) </w:t>
      </w:r>
      <w:r w:rsidRPr="008115D3">
        <w:rPr>
          <w:rFonts w:asciiTheme="minorHAnsi" w:hAnsiTheme="minorHAnsi"/>
          <w:noProof/>
        </w:rPr>
        <w:t xml:space="preserve">months in the event of your resignation, reduction of hours, layoff or termination (except where termination results from gross misconduct), or for up to thirty-six </w:t>
      </w:r>
      <w:r w:rsidR="009B2780">
        <w:rPr>
          <w:rFonts w:asciiTheme="minorHAnsi" w:hAnsiTheme="minorHAnsi"/>
          <w:noProof/>
        </w:rPr>
        <w:t xml:space="preserve">(36) </w:t>
      </w:r>
      <w:r w:rsidRPr="008115D3">
        <w:rPr>
          <w:rFonts w:asciiTheme="minorHAnsi" w:hAnsiTheme="minorHAnsi"/>
          <w:noProof/>
        </w:rPr>
        <w:t xml:space="preserve">months for your spouse and/or dependent children in the event of your death, </w:t>
      </w:r>
      <w:r w:rsidRPr="008115D3">
        <w:rPr>
          <w:rFonts w:asciiTheme="minorHAnsi" w:hAnsiTheme="minorHAnsi"/>
          <w:noProof/>
        </w:rPr>
        <w:lastRenderedPageBreak/>
        <w:t>divorce or separation.</w:t>
      </w:r>
      <w:r w:rsidR="00067423" w:rsidRPr="008115D3">
        <w:rPr>
          <w:rFonts w:asciiTheme="minorHAnsi" w:hAnsiTheme="minorHAnsi"/>
          <w:noProof/>
        </w:rPr>
        <w:t xml:space="preserve"> You must meet certain eligibility requirements in order to be eligible for COBRA. </w:t>
      </w:r>
      <w:r w:rsidRPr="008115D3">
        <w:rPr>
          <w:rFonts w:asciiTheme="minorHAnsi" w:hAnsiTheme="minorHAnsi"/>
          <w:noProof/>
        </w:rPr>
        <w:t xml:space="preserve"> If coverage is provided under Medicare or a covered child ceases to be a dependent as defined in the plan, coverage under the plan ends. The initial eighteen-month continuation period may be extended </w:t>
      </w:r>
      <w:r w:rsidR="009B2780">
        <w:rPr>
          <w:rFonts w:asciiTheme="minorHAnsi" w:hAnsiTheme="minorHAnsi"/>
          <w:noProof/>
        </w:rPr>
        <w:t>for</w:t>
      </w:r>
      <w:r w:rsidR="009B2780" w:rsidRPr="008115D3">
        <w:rPr>
          <w:rFonts w:asciiTheme="minorHAnsi" w:hAnsiTheme="minorHAnsi"/>
          <w:noProof/>
        </w:rPr>
        <w:t xml:space="preserve"> </w:t>
      </w:r>
      <w:r w:rsidRPr="008115D3">
        <w:rPr>
          <w:rFonts w:asciiTheme="minorHAnsi" w:hAnsiTheme="minorHAnsi"/>
          <w:noProof/>
        </w:rPr>
        <w:t xml:space="preserve">a total of twenty-nine </w:t>
      </w:r>
      <w:r w:rsidR="009B2780">
        <w:rPr>
          <w:rFonts w:asciiTheme="minorHAnsi" w:hAnsiTheme="minorHAnsi"/>
          <w:noProof/>
        </w:rPr>
        <w:t xml:space="preserve">(29) </w:t>
      </w:r>
      <w:r w:rsidRPr="008115D3">
        <w:rPr>
          <w:rFonts w:asciiTheme="minorHAnsi" w:hAnsiTheme="minorHAnsi"/>
          <w:noProof/>
        </w:rPr>
        <w:t>months if the Social Security Administration determines that a qualified beneficiary was disabled at the time of the original termination or reduction of hours.</w:t>
      </w:r>
    </w:p>
    <w:p w:rsidR="00DC32F5" w:rsidRPr="008115D3" w:rsidRDefault="00DC32F5" w:rsidP="00B02F96">
      <w:pPr>
        <w:pStyle w:val="NoSpacing"/>
        <w:jc w:val="both"/>
        <w:rPr>
          <w:rFonts w:asciiTheme="minorHAnsi" w:hAnsiTheme="minorHAnsi"/>
          <w:noProof/>
          <w:sz w:val="16"/>
          <w:szCs w:val="16"/>
        </w:rPr>
      </w:pPr>
    </w:p>
    <w:p w:rsidR="00DC32F5" w:rsidRPr="008115D3" w:rsidRDefault="00DC32F5" w:rsidP="00B02F96">
      <w:pPr>
        <w:pStyle w:val="NoSpacing"/>
        <w:jc w:val="both"/>
        <w:rPr>
          <w:rFonts w:asciiTheme="minorHAnsi" w:hAnsiTheme="minorHAnsi"/>
          <w:noProof/>
        </w:rPr>
      </w:pPr>
      <w:r w:rsidRPr="008115D3">
        <w:rPr>
          <w:rFonts w:asciiTheme="minorHAnsi" w:hAnsiTheme="minorHAnsi"/>
          <w:noProof/>
        </w:rPr>
        <w:t>The full cost of coverage at group rates plus a 2% additional administrative fee is the responsibility of the employee, spouse or dependent child</w:t>
      </w:r>
      <w:r w:rsidR="00067423" w:rsidRPr="008115D3">
        <w:rPr>
          <w:rFonts w:asciiTheme="minorHAnsi" w:hAnsiTheme="minorHAnsi"/>
          <w:noProof/>
        </w:rPr>
        <w:t>.</w:t>
      </w:r>
      <w:r w:rsidRPr="008115D3">
        <w:rPr>
          <w:rFonts w:asciiTheme="minorHAnsi" w:hAnsiTheme="minorHAnsi"/>
          <w:noProof/>
        </w:rPr>
        <w:t xml:space="preserve"> You will be notified of your rights for continued health coverage at the time you become covered by the group health plan and in the event you leave the company or have a </w:t>
      </w:r>
      <w:r w:rsidR="00640754" w:rsidRPr="008115D3">
        <w:rPr>
          <w:rFonts w:asciiTheme="minorHAnsi" w:hAnsiTheme="minorHAnsi"/>
          <w:noProof/>
        </w:rPr>
        <w:t xml:space="preserve">reduction of hours. You must notify the Company if an event occurs that would enable your spouse and/or dependent children to exercise their COBRA rights or of an event that terminates COBRA coverage.  We will </w:t>
      </w:r>
      <w:r w:rsidRPr="008115D3">
        <w:rPr>
          <w:rFonts w:asciiTheme="minorHAnsi" w:hAnsiTheme="minorHAnsi"/>
          <w:noProof/>
        </w:rPr>
        <w:t>provide you with the details of your rights under COBRA in separate notification letters.</w:t>
      </w:r>
      <w:r w:rsidR="00C10422" w:rsidRPr="008115D3">
        <w:rPr>
          <w:rFonts w:asciiTheme="minorHAnsi" w:hAnsiTheme="minorHAnsi"/>
          <w:noProof/>
        </w:rPr>
        <w:t xml:space="preserve">  </w:t>
      </w:r>
    </w:p>
    <w:p w:rsidR="00C10422" w:rsidRPr="008115D3" w:rsidRDefault="00C10422" w:rsidP="00B02F96">
      <w:pPr>
        <w:pStyle w:val="NoSpacing"/>
        <w:jc w:val="both"/>
        <w:rPr>
          <w:rFonts w:asciiTheme="minorHAnsi" w:hAnsiTheme="minorHAnsi"/>
          <w:noProof/>
          <w:sz w:val="16"/>
          <w:szCs w:val="16"/>
        </w:rPr>
      </w:pPr>
    </w:p>
    <w:p w:rsidR="00C10422" w:rsidRPr="0076566B" w:rsidRDefault="00C10422" w:rsidP="0076566B">
      <w:pPr>
        <w:pStyle w:val="Heading2"/>
        <w:rPr>
          <w:i/>
          <w:noProof/>
          <w:szCs w:val="24"/>
        </w:rPr>
      </w:pPr>
      <w:bookmarkStart w:id="105" w:name="_Toc385419094"/>
      <w:r w:rsidRPr="0076566B">
        <w:rPr>
          <w:i/>
          <w:noProof/>
          <w:szCs w:val="24"/>
        </w:rPr>
        <w:t>Vacation and Leave</w:t>
      </w:r>
      <w:bookmarkEnd w:id="105"/>
    </w:p>
    <w:p w:rsidR="00C10422" w:rsidRPr="008115D3" w:rsidRDefault="00EF683E" w:rsidP="00C10422">
      <w:pPr>
        <w:pStyle w:val="NoSpacing"/>
        <w:jc w:val="both"/>
        <w:rPr>
          <w:rFonts w:asciiTheme="minorHAnsi" w:hAnsiTheme="minorHAnsi"/>
          <w:noProof/>
          <w:color w:val="000000"/>
        </w:rPr>
      </w:pPr>
      <w:r w:rsidRPr="008115D3">
        <w:rPr>
          <w:rFonts w:asciiTheme="minorHAnsi" w:hAnsiTheme="minorHAnsi"/>
          <w:noProof/>
          <w:color w:val="000000"/>
        </w:rPr>
        <w:t>Lumina HealthCare</w:t>
      </w:r>
      <w:r w:rsidR="00BD1D69" w:rsidRPr="008115D3">
        <w:rPr>
          <w:rFonts w:asciiTheme="minorHAnsi" w:hAnsiTheme="minorHAnsi"/>
          <w:noProof/>
          <w:color w:val="000000"/>
        </w:rPr>
        <w:t xml:space="preserve"> </w:t>
      </w:r>
      <w:r w:rsidR="00C10422" w:rsidRPr="008115D3">
        <w:rPr>
          <w:rFonts w:asciiTheme="minorHAnsi" w:hAnsiTheme="minorHAnsi"/>
          <w:noProof/>
          <w:color w:val="000000"/>
        </w:rPr>
        <w:t xml:space="preserve"> currently provides paid vacation for full-time employees, for the purpose of rest and relaxation. Therefore, employees will not receive pay in lieu of taking vacation.</w:t>
      </w:r>
    </w:p>
    <w:p w:rsidR="00C10422" w:rsidRPr="008115D3" w:rsidRDefault="00C10422" w:rsidP="00C10422">
      <w:pPr>
        <w:pStyle w:val="NoSpacing"/>
        <w:jc w:val="both"/>
        <w:rPr>
          <w:rFonts w:asciiTheme="minorHAnsi" w:hAnsiTheme="minorHAnsi"/>
          <w:b/>
          <w:noProof/>
          <w:color w:val="000000"/>
          <w:sz w:val="16"/>
          <w:szCs w:val="16"/>
        </w:rPr>
      </w:pPr>
    </w:p>
    <w:p w:rsidR="005B3F96" w:rsidRDefault="005B3F96" w:rsidP="00A425B2">
      <w:pPr>
        <w:jc w:val="both"/>
        <w:rPr>
          <w:rFonts w:ascii="Calibri" w:hAnsi="Calibri"/>
          <w:b/>
          <w:i/>
          <w:noProof/>
          <w:color w:val="000000"/>
        </w:rPr>
      </w:pPr>
    </w:p>
    <w:p w:rsidR="00A425B2" w:rsidRPr="00B10E59" w:rsidRDefault="00A425B2" w:rsidP="00A425B2">
      <w:pPr>
        <w:jc w:val="both"/>
        <w:rPr>
          <w:rFonts w:ascii="Calibri" w:hAnsi="Calibri"/>
          <w:i/>
          <w:noProof/>
          <w:color w:val="000000"/>
        </w:rPr>
      </w:pPr>
      <w:r w:rsidRPr="00B10E59">
        <w:rPr>
          <w:rFonts w:ascii="Calibri" w:hAnsi="Calibri"/>
          <w:b/>
          <w:i/>
          <w:noProof/>
          <w:color w:val="000000"/>
        </w:rPr>
        <w:t>Vacation Awards &amp; Accruals</w:t>
      </w:r>
    </w:p>
    <w:p w:rsidR="00A425B2" w:rsidRPr="00B10E59" w:rsidRDefault="00A425B2" w:rsidP="00A425B2">
      <w:pPr>
        <w:jc w:val="both"/>
        <w:rPr>
          <w:rFonts w:ascii="Calibri" w:hAnsi="Calibri"/>
          <w:noProof/>
          <w:color w:val="000000"/>
        </w:rPr>
      </w:pPr>
      <w:r w:rsidRPr="00B10E59">
        <w:rPr>
          <w:rFonts w:ascii="Calibri" w:hAnsi="Calibri"/>
          <w:noProof/>
          <w:color w:val="000000"/>
        </w:rPr>
        <w:t>Upon completion of twelve (12) months of employment, on the first day of their second year of employment, employees will be awarded vacation pay as listed on the vacation tables below. Vacation benefits will then accrue on a semimonthly basis in accordance with the established accrual rates.</w:t>
      </w:r>
    </w:p>
    <w:p w:rsidR="00A425B2" w:rsidRPr="00B10E59" w:rsidRDefault="00A425B2" w:rsidP="00A425B2">
      <w:pPr>
        <w:jc w:val="both"/>
        <w:rPr>
          <w:rFonts w:ascii="Calibri" w:hAnsi="Calibri"/>
          <w:noProof/>
          <w:color w:val="000000"/>
          <w:sz w:val="16"/>
          <w:szCs w:val="16"/>
        </w:rPr>
      </w:pPr>
    </w:p>
    <w:p w:rsidR="00A425B2" w:rsidRPr="00B10E59" w:rsidRDefault="00A425B2" w:rsidP="00A425B2">
      <w:pPr>
        <w:jc w:val="both"/>
        <w:rPr>
          <w:rFonts w:ascii="Calibri" w:hAnsi="Calibri"/>
          <w:noProof/>
          <w:color w:val="000000"/>
        </w:rPr>
      </w:pPr>
      <w:r>
        <w:rPr>
          <w:rFonts w:ascii="Calibri" w:hAnsi="Calibri"/>
          <w:noProof/>
          <w:color w:val="000000"/>
        </w:rPr>
        <w:t>V</w:t>
      </w:r>
      <w:r w:rsidRPr="00B10E59">
        <w:rPr>
          <w:rFonts w:ascii="Calibri" w:hAnsi="Calibri"/>
          <w:noProof/>
          <w:color w:val="000000"/>
        </w:rPr>
        <w:t xml:space="preserve">acation will be accrued and will carry over from year to year under this policy, up to a maximum accrual amount as described in the table below. When the maximum accumulation amount is reached, employees will no longer accrue vacation time. Once the balance falls below this cap, vacation accruals will resume.  </w:t>
      </w:r>
    </w:p>
    <w:p w:rsidR="00A425B2" w:rsidRPr="00B10E59" w:rsidRDefault="00A425B2" w:rsidP="00A425B2">
      <w:pPr>
        <w:jc w:val="both"/>
        <w:rPr>
          <w:rFonts w:ascii="Calibri" w:hAnsi="Calibri"/>
          <w:noProof/>
          <w:color w:val="000000"/>
        </w:rPr>
      </w:pPr>
    </w:p>
    <w:p w:rsidR="00831FB6" w:rsidRPr="00FA2BE0" w:rsidRDefault="00A425B2" w:rsidP="00FA2BE0">
      <w:pPr>
        <w:jc w:val="both"/>
        <w:rPr>
          <w:rFonts w:ascii="Calibri" w:hAnsi="Calibri"/>
          <w:noProof/>
          <w:color w:val="000000"/>
        </w:rPr>
      </w:pPr>
      <w:r>
        <w:rPr>
          <w:rFonts w:ascii="Calibri" w:hAnsi="Calibri"/>
          <w:noProof/>
          <w:color w:val="000000"/>
        </w:rPr>
        <w:t>Unless management approves otherwise</w:t>
      </w:r>
      <w:r w:rsidRPr="00B10E59">
        <w:rPr>
          <w:rFonts w:ascii="Calibri" w:hAnsi="Calibri"/>
          <w:noProof/>
          <w:color w:val="000000"/>
        </w:rPr>
        <w:t xml:space="preserve">, vacations </w:t>
      </w:r>
      <w:r>
        <w:rPr>
          <w:rFonts w:ascii="Calibri" w:hAnsi="Calibri"/>
          <w:noProof/>
          <w:color w:val="000000"/>
        </w:rPr>
        <w:t>may only</w:t>
      </w:r>
      <w:r w:rsidRPr="00B10E59">
        <w:rPr>
          <w:rFonts w:ascii="Calibri" w:hAnsi="Calibri"/>
          <w:noProof/>
          <w:color w:val="000000"/>
        </w:rPr>
        <w:t xml:space="preserve"> be taken for a maximum of one </w:t>
      </w:r>
      <w:r w:rsidR="001A1BAB">
        <w:rPr>
          <w:rFonts w:ascii="Calibri" w:hAnsi="Calibri"/>
          <w:noProof/>
          <w:color w:val="000000"/>
        </w:rPr>
        <w:t xml:space="preserve">(1) </w:t>
      </w:r>
      <w:r w:rsidRPr="00B10E59">
        <w:rPr>
          <w:rFonts w:ascii="Calibri" w:hAnsi="Calibri"/>
          <w:noProof/>
          <w:color w:val="000000"/>
        </w:rPr>
        <w:t>week at a time, so as not to overburden your co-workers or cause a backlog of work that must wait until your return back to work.</w:t>
      </w:r>
    </w:p>
    <w:p w:rsidR="00831FB6" w:rsidRDefault="00831FB6" w:rsidP="00A425B2">
      <w:pPr>
        <w:outlineLvl w:val="1"/>
        <w:rPr>
          <w:rFonts w:ascii="Calibri" w:hAnsi="Calibri" w:cs="Microsoft Uighur"/>
          <w:b/>
          <w:bCs/>
          <w:i/>
          <w:noProof/>
        </w:rPr>
      </w:pPr>
    </w:p>
    <w:p w:rsidR="00A425B2" w:rsidRPr="00B10E59" w:rsidRDefault="00A425B2" w:rsidP="00A425B2">
      <w:pPr>
        <w:outlineLvl w:val="1"/>
        <w:rPr>
          <w:rFonts w:ascii="Calibri" w:hAnsi="Calibri" w:cs="Microsoft Uighur"/>
          <w:b/>
          <w:bCs/>
          <w:i/>
          <w:noProof/>
        </w:rPr>
      </w:pPr>
      <w:r w:rsidRPr="00B10E59">
        <w:rPr>
          <w:rFonts w:ascii="Calibri" w:hAnsi="Calibri" w:cs="Microsoft Uighur"/>
          <w:b/>
          <w:bCs/>
          <w:i/>
          <w:noProof/>
        </w:rPr>
        <w:t>Vacation Awards and Accrual Rate Table</w:t>
      </w:r>
    </w:p>
    <w:p w:rsidR="00A425B2" w:rsidRPr="00B10E59" w:rsidRDefault="00A425B2" w:rsidP="00A425B2">
      <w:pPr>
        <w:jc w:val="both"/>
        <w:rPr>
          <w:rFonts w:ascii="Calibri" w:hAnsi="Calibri"/>
          <w:b/>
          <w:noProof/>
          <w:color w:val="000000"/>
          <w:sz w:val="16"/>
          <w:szCs w:val="16"/>
        </w:rPr>
      </w:pPr>
    </w:p>
    <w:p w:rsidR="00A425B2" w:rsidRPr="00B10E59" w:rsidRDefault="00A425B2" w:rsidP="00A425B2">
      <w:pPr>
        <w:jc w:val="both"/>
        <w:rPr>
          <w:rFonts w:ascii="Calibri" w:hAnsi="Calibri"/>
          <w:b/>
          <w:i/>
          <w:noProof/>
          <w:color w:val="000000"/>
        </w:rPr>
      </w:pPr>
      <w:r w:rsidRPr="00B10E59">
        <w:rPr>
          <w:rFonts w:ascii="Calibri" w:hAnsi="Calibri"/>
          <w:b/>
          <w:i/>
          <w:noProof/>
          <w:color w:val="000000"/>
        </w:rPr>
        <w:t xml:space="preserve">Full Time Employees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8"/>
        <w:gridCol w:w="1620"/>
        <w:gridCol w:w="1620"/>
      </w:tblGrid>
      <w:tr w:rsidR="00A425B2" w:rsidRPr="00B10E59" w:rsidTr="00424F65">
        <w:trPr>
          <w:trHeight w:val="294"/>
        </w:trPr>
        <w:tc>
          <w:tcPr>
            <w:tcW w:w="4608" w:type="dxa"/>
          </w:tcPr>
          <w:p w:rsidR="00A425B2" w:rsidRPr="00110798" w:rsidRDefault="00A425B2" w:rsidP="00424F65">
            <w:pPr>
              <w:jc w:val="both"/>
              <w:rPr>
                <w:rFonts w:ascii="Calibri" w:hAnsi="Calibri"/>
                <w:b/>
                <w:noProof/>
                <w:color w:val="000000"/>
              </w:rPr>
            </w:pPr>
            <w:r w:rsidRPr="00110798">
              <w:rPr>
                <w:rFonts w:ascii="Calibri" w:hAnsi="Calibri"/>
                <w:b/>
                <w:noProof/>
                <w:color w:val="000000"/>
              </w:rPr>
              <w:t xml:space="preserve">Length of Service </w:t>
            </w:r>
            <w:r w:rsidRPr="00110798">
              <w:rPr>
                <w:rFonts w:ascii="Calibri" w:hAnsi="Calibri"/>
                <w:b/>
                <w:noProof/>
                <w:color w:val="000000"/>
              </w:rPr>
              <w:tab/>
            </w:r>
          </w:p>
        </w:tc>
        <w:tc>
          <w:tcPr>
            <w:tcW w:w="1620" w:type="dxa"/>
          </w:tcPr>
          <w:p w:rsidR="00A425B2" w:rsidRPr="00110798" w:rsidRDefault="00A425B2" w:rsidP="00424F65">
            <w:pPr>
              <w:jc w:val="center"/>
              <w:rPr>
                <w:rFonts w:ascii="Calibri" w:hAnsi="Calibri"/>
                <w:b/>
                <w:noProof/>
                <w:color w:val="000000"/>
              </w:rPr>
            </w:pPr>
            <w:r w:rsidRPr="00110798">
              <w:rPr>
                <w:rFonts w:ascii="Calibri" w:hAnsi="Calibri"/>
                <w:b/>
                <w:noProof/>
                <w:color w:val="000000"/>
              </w:rPr>
              <w:t>Vacation Days</w:t>
            </w:r>
          </w:p>
          <w:p w:rsidR="00A425B2" w:rsidRPr="00110798" w:rsidRDefault="00A425B2" w:rsidP="00424F65">
            <w:pPr>
              <w:jc w:val="center"/>
              <w:rPr>
                <w:rFonts w:ascii="Calibri" w:hAnsi="Calibri"/>
                <w:b/>
                <w:noProof/>
                <w:color w:val="000000"/>
              </w:rPr>
            </w:pPr>
            <w:r w:rsidRPr="00110798">
              <w:rPr>
                <w:rFonts w:ascii="Calibri" w:hAnsi="Calibri"/>
                <w:b/>
                <w:noProof/>
                <w:color w:val="000000"/>
              </w:rPr>
              <w:t>Per Year</w:t>
            </w:r>
          </w:p>
        </w:tc>
        <w:tc>
          <w:tcPr>
            <w:tcW w:w="1620" w:type="dxa"/>
          </w:tcPr>
          <w:p w:rsidR="00A425B2" w:rsidRPr="00110798" w:rsidRDefault="00A425B2" w:rsidP="00424F65">
            <w:pPr>
              <w:jc w:val="center"/>
              <w:rPr>
                <w:rFonts w:ascii="Calibri" w:hAnsi="Calibri"/>
                <w:b/>
                <w:noProof/>
                <w:color w:val="000000"/>
              </w:rPr>
            </w:pPr>
            <w:r w:rsidRPr="00110798">
              <w:rPr>
                <w:rFonts w:ascii="Calibri" w:hAnsi="Calibri"/>
                <w:b/>
                <w:noProof/>
                <w:color w:val="000000"/>
              </w:rPr>
              <w:t>Vacation Accrual Cap</w:t>
            </w:r>
          </w:p>
        </w:tc>
      </w:tr>
      <w:tr w:rsidR="00A425B2" w:rsidRPr="00B10E59" w:rsidTr="00424F65">
        <w:trPr>
          <w:trHeight w:val="306"/>
        </w:trPr>
        <w:tc>
          <w:tcPr>
            <w:tcW w:w="4608" w:type="dxa"/>
          </w:tcPr>
          <w:p w:rsidR="00A425B2" w:rsidRPr="00B10E59" w:rsidRDefault="00A425B2" w:rsidP="00424F65">
            <w:pPr>
              <w:jc w:val="both"/>
              <w:rPr>
                <w:rFonts w:ascii="Calibri" w:hAnsi="Calibri"/>
                <w:noProof/>
                <w:color w:val="000000"/>
              </w:rPr>
            </w:pPr>
            <w:r w:rsidRPr="00B10E59">
              <w:rPr>
                <w:rFonts w:ascii="Calibri" w:hAnsi="Calibri"/>
                <w:noProof/>
                <w:color w:val="000000"/>
              </w:rPr>
              <w:t>Prior to 1st anniversary date</w:t>
            </w:r>
          </w:p>
        </w:tc>
        <w:tc>
          <w:tcPr>
            <w:tcW w:w="1620" w:type="dxa"/>
          </w:tcPr>
          <w:p w:rsidR="00A425B2" w:rsidRPr="00B10E59" w:rsidRDefault="00A425B2" w:rsidP="00424F65">
            <w:pPr>
              <w:jc w:val="center"/>
              <w:rPr>
                <w:rFonts w:ascii="Calibri" w:hAnsi="Calibri"/>
                <w:noProof/>
                <w:color w:val="000000"/>
              </w:rPr>
            </w:pPr>
            <w:r w:rsidRPr="00B10E59">
              <w:rPr>
                <w:rFonts w:ascii="Calibri" w:hAnsi="Calibri"/>
                <w:noProof/>
                <w:color w:val="000000"/>
              </w:rPr>
              <w:t>0</w:t>
            </w:r>
          </w:p>
        </w:tc>
        <w:tc>
          <w:tcPr>
            <w:tcW w:w="1620" w:type="dxa"/>
          </w:tcPr>
          <w:p w:rsidR="00A425B2" w:rsidRPr="00B10E59" w:rsidRDefault="00A425B2" w:rsidP="00424F65">
            <w:pPr>
              <w:jc w:val="center"/>
              <w:rPr>
                <w:rFonts w:ascii="Calibri" w:hAnsi="Calibri"/>
                <w:noProof/>
                <w:color w:val="000000"/>
              </w:rPr>
            </w:pPr>
            <w:r w:rsidRPr="00B10E59">
              <w:rPr>
                <w:rFonts w:ascii="Calibri" w:hAnsi="Calibri"/>
                <w:noProof/>
                <w:color w:val="000000"/>
              </w:rPr>
              <w:t>n/a</w:t>
            </w:r>
          </w:p>
        </w:tc>
      </w:tr>
      <w:tr w:rsidR="00A425B2" w:rsidRPr="00B10E59" w:rsidTr="00424F65">
        <w:trPr>
          <w:trHeight w:val="306"/>
        </w:trPr>
        <w:tc>
          <w:tcPr>
            <w:tcW w:w="4608" w:type="dxa"/>
          </w:tcPr>
          <w:p w:rsidR="00A425B2" w:rsidRPr="00B10E59" w:rsidRDefault="00A425B2" w:rsidP="00424F65">
            <w:pPr>
              <w:jc w:val="both"/>
              <w:rPr>
                <w:rFonts w:ascii="Calibri" w:hAnsi="Calibri"/>
                <w:noProof/>
                <w:color w:val="000000"/>
              </w:rPr>
            </w:pPr>
            <w:r w:rsidRPr="00B10E59">
              <w:rPr>
                <w:rFonts w:ascii="Calibri" w:hAnsi="Calibri"/>
                <w:noProof/>
                <w:color w:val="000000"/>
              </w:rPr>
              <w:t>From 1st year until 5</w:t>
            </w:r>
            <w:r w:rsidRPr="00B10E59">
              <w:rPr>
                <w:rFonts w:ascii="Calibri" w:hAnsi="Calibri"/>
                <w:noProof/>
                <w:color w:val="000000"/>
                <w:vertAlign w:val="superscript"/>
              </w:rPr>
              <w:t>th</w:t>
            </w:r>
            <w:r w:rsidRPr="00B10E59">
              <w:rPr>
                <w:rFonts w:ascii="Calibri" w:hAnsi="Calibri"/>
                <w:noProof/>
                <w:color w:val="000000"/>
              </w:rPr>
              <w:t xml:space="preserve"> anniversary date</w:t>
            </w:r>
            <w:r w:rsidRPr="00B10E59">
              <w:rPr>
                <w:rFonts w:ascii="Calibri" w:hAnsi="Calibri"/>
                <w:noProof/>
                <w:color w:val="000000"/>
              </w:rPr>
              <w:tab/>
            </w:r>
          </w:p>
        </w:tc>
        <w:tc>
          <w:tcPr>
            <w:tcW w:w="1620" w:type="dxa"/>
          </w:tcPr>
          <w:p w:rsidR="00A425B2" w:rsidRPr="00B10E59" w:rsidRDefault="00A425B2" w:rsidP="00424F65">
            <w:pPr>
              <w:jc w:val="center"/>
              <w:rPr>
                <w:rFonts w:ascii="Calibri" w:hAnsi="Calibri"/>
                <w:noProof/>
                <w:color w:val="000000"/>
              </w:rPr>
            </w:pPr>
            <w:r w:rsidRPr="00B10E59">
              <w:rPr>
                <w:rFonts w:ascii="Calibri" w:hAnsi="Calibri"/>
                <w:noProof/>
                <w:color w:val="000000"/>
              </w:rPr>
              <w:t>5 (40 hrs)</w:t>
            </w:r>
          </w:p>
        </w:tc>
        <w:tc>
          <w:tcPr>
            <w:tcW w:w="1620" w:type="dxa"/>
          </w:tcPr>
          <w:p w:rsidR="00A425B2" w:rsidRPr="00B10E59" w:rsidRDefault="00A425B2" w:rsidP="00424F65">
            <w:pPr>
              <w:jc w:val="center"/>
              <w:rPr>
                <w:rFonts w:ascii="Calibri" w:hAnsi="Calibri"/>
                <w:noProof/>
                <w:color w:val="000000"/>
              </w:rPr>
            </w:pPr>
            <w:r w:rsidRPr="00B10E59">
              <w:rPr>
                <w:rFonts w:ascii="Calibri" w:hAnsi="Calibri"/>
                <w:noProof/>
                <w:color w:val="000000"/>
              </w:rPr>
              <w:t>60 hrs</w:t>
            </w:r>
          </w:p>
        </w:tc>
      </w:tr>
      <w:tr w:rsidR="00A425B2" w:rsidRPr="00B10E59" w:rsidTr="00424F65">
        <w:trPr>
          <w:trHeight w:val="306"/>
        </w:trPr>
        <w:tc>
          <w:tcPr>
            <w:tcW w:w="4608" w:type="dxa"/>
          </w:tcPr>
          <w:p w:rsidR="00A425B2" w:rsidRPr="00B10E59" w:rsidRDefault="00A425B2" w:rsidP="00424F65">
            <w:pPr>
              <w:jc w:val="both"/>
              <w:rPr>
                <w:rFonts w:ascii="Calibri" w:hAnsi="Calibri"/>
                <w:noProof/>
                <w:color w:val="000000"/>
              </w:rPr>
            </w:pPr>
            <w:r w:rsidRPr="00B10E59">
              <w:rPr>
                <w:rFonts w:ascii="Calibri" w:hAnsi="Calibri"/>
                <w:noProof/>
                <w:color w:val="000000"/>
              </w:rPr>
              <w:t>From 5</w:t>
            </w:r>
            <w:r w:rsidRPr="00B10E59">
              <w:rPr>
                <w:rFonts w:ascii="Calibri" w:hAnsi="Calibri"/>
                <w:noProof/>
                <w:color w:val="000000"/>
                <w:vertAlign w:val="superscript"/>
              </w:rPr>
              <w:t>th</w:t>
            </w:r>
            <w:r w:rsidRPr="00B10E59">
              <w:rPr>
                <w:rFonts w:ascii="Calibri" w:hAnsi="Calibri"/>
                <w:noProof/>
                <w:color w:val="000000"/>
              </w:rPr>
              <w:t xml:space="preserve"> until 8</w:t>
            </w:r>
            <w:r w:rsidRPr="00B10E59">
              <w:rPr>
                <w:rFonts w:ascii="Calibri" w:hAnsi="Calibri"/>
                <w:noProof/>
                <w:color w:val="000000"/>
                <w:vertAlign w:val="superscript"/>
              </w:rPr>
              <w:t>th</w:t>
            </w:r>
            <w:r w:rsidRPr="00B10E59">
              <w:rPr>
                <w:rFonts w:ascii="Calibri" w:hAnsi="Calibri"/>
                <w:noProof/>
                <w:color w:val="000000"/>
              </w:rPr>
              <w:t xml:space="preserve"> anniversary date </w:t>
            </w:r>
          </w:p>
        </w:tc>
        <w:tc>
          <w:tcPr>
            <w:tcW w:w="1620" w:type="dxa"/>
          </w:tcPr>
          <w:p w:rsidR="00A425B2" w:rsidRPr="00B10E59" w:rsidRDefault="00A425B2" w:rsidP="00424F65">
            <w:pPr>
              <w:jc w:val="center"/>
              <w:rPr>
                <w:rFonts w:ascii="Calibri" w:hAnsi="Calibri"/>
                <w:noProof/>
                <w:color w:val="000000"/>
              </w:rPr>
            </w:pPr>
            <w:r w:rsidRPr="00B10E59">
              <w:rPr>
                <w:rFonts w:ascii="Calibri" w:hAnsi="Calibri"/>
                <w:noProof/>
                <w:color w:val="000000"/>
              </w:rPr>
              <w:t>10 (80 hrs)</w:t>
            </w:r>
          </w:p>
        </w:tc>
        <w:tc>
          <w:tcPr>
            <w:tcW w:w="1620" w:type="dxa"/>
          </w:tcPr>
          <w:p w:rsidR="00A425B2" w:rsidRPr="00B10E59" w:rsidRDefault="00A425B2" w:rsidP="00424F65">
            <w:pPr>
              <w:jc w:val="center"/>
              <w:rPr>
                <w:rFonts w:ascii="Calibri" w:hAnsi="Calibri"/>
                <w:noProof/>
                <w:color w:val="000000"/>
              </w:rPr>
            </w:pPr>
            <w:r w:rsidRPr="00B10E59">
              <w:rPr>
                <w:rFonts w:ascii="Calibri" w:hAnsi="Calibri"/>
                <w:noProof/>
                <w:color w:val="000000"/>
              </w:rPr>
              <w:t>120 hrs</w:t>
            </w:r>
          </w:p>
        </w:tc>
      </w:tr>
      <w:tr w:rsidR="00A425B2" w:rsidRPr="00B10E59" w:rsidTr="00424F65">
        <w:trPr>
          <w:trHeight w:val="306"/>
        </w:trPr>
        <w:tc>
          <w:tcPr>
            <w:tcW w:w="4608" w:type="dxa"/>
          </w:tcPr>
          <w:p w:rsidR="00A425B2" w:rsidRPr="00B10E59" w:rsidRDefault="00A425B2" w:rsidP="00424F65">
            <w:pPr>
              <w:jc w:val="both"/>
              <w:rPr>
                <w:rFonts w:ascii="Calibri" w:hAnsi="Calibri"/>
                <w:noProof/>
                <w:color w:val="000000"/>
              </w:rPr>
            </w:pPr>
            <w:r w:rsidRPr="00B10E59">
              <w:rPr>
                <w:rFonts w:ascii="Calibri" w:hAnsi="Calibri"/>
                <w:noProof/>
                <w:color w:val="000000"/>
              </w:rPr>
              <w:t>From 8</w:t>
            </w:r>
            <w:r w:rsidRPr="00B10E59">
              <w:rPr>
                <w:rFonts w:ascii="Calibri" w:hAnsi="Calibri"/>
                <w:noProof/>
                <w:color w:val="000000"/>
                <w:vertAlign w:val="superscript"/>
              </w:rPr>
              <w:t>th</w:t>
            </w:r>
            <w:r w:rsidRPr="00B10E59">
              <w:rPr>
                <w:rFonts w:ascii="Calibri" w:hAnsi="Calibri"/>
                <w:noProof/>
                <w:color w:val="000000"/>
              </w:rPr>
              <w:t xml:space="preserve"> until 10</w:t>
            </w:r>
            <w:r w:rsidRPr="00B10E59">
              <w:rPr>
                <w:rFonts w:ascii="Calibri" w:hAnsi="Calibri"/>
                <w:noProof/>
                <w:color w:val="000000"/>
                <w:vertAlign w:val="superscript"/>
              </w:rPr>
              <w:t>th</w:t>
            </w:r>
            <w:r w:rsidRPr="00B10E59">
              <w:rPr>
                <w:rFonts w:ascii="Calibri" w:hAnsi="Calibri"/>
                <w:noProof/>
                <w:color w:val="000000"/>
              </w:rPr>
              <w:t xml:space="preserve"> anniversary date</w:t>
            </w:r>
            <w:r w:rsidRPr="00B10E59">
              <w:rPr>
                <w:rFonts w:ascii="Calibri" w:hAnsi="Calibri"/>
                <w:noProof/>
                <w:color w:val="000000"/>
              </w:rPr>
              <w:tab/>
            </w:r>
          </w:p>
        </w:tc>
        <w:tc>
          <w:tcPr>
            <w:tcW w:w="1620" w:type="dxa"/>
          </w:tcPr>
          <w:p w:rsidR="00A425B2" w:rsidRPr="00B10E59" w:rsidRDefault="00A425B2" w:rsidP="00424F65">
            <w:pPr>
              <w:jc w:val="center"/>
              <w:rPr>
                <w:rFonts w:ascii="Calibri" w:hAnsi="Calibri"/>
                <w:noProof/>
                <w:color w:val="000000"/>
              </w:rPr>
            </w:pPr>
            <w:r w:rsidRPr="00B10E59">
              <w:rPr>
                <w:rFonts w:ascii="Calibri" w:hAnsi="Calibri"/>
                <w:noProof/>
                <w:color w:val="000000"/>
              </w:rPr>
              <w:t>12 (96 hrs)</w:t>
            </w:r>
          </w:p>
        </w:tc>
        <w:tc>
          <w:tcPr>
            <w:tcW w:w="1620" w:type="dxa"/>
          </w:tcPr>
          <w:p w:rsidR="00A425B2" w:rsidRPr="00B10E59" w:rsidRDefault="00A425B2" w:rsidP="00424F65">
            <w:pPr>
              <w:jc w:val="center"/>
              <w:rPr>
                <w:rFonts w:ascii="Calibri" w:hAnsi="Calibri"/>
                <w:noProof/>
                <w:color w:val="000000"/>
              </w:rPr>
            </w:pPr>
            <w:r w:rsidRPr="00B10E59">
              <w:rPr>
                <w:rFonts w:ascii="Calibri" w:hAnsi="Calibri"/>
                <w:noProof/>
                <w:color w:val="000000"/>
              </w:rPr>
              <w:t>144 hrs</w:t>
            </w:r>
          </w:p>
        </w:tc>
      </w:tr>
      <w:tr w:rsidR="00A425B2" w:rsidRPr="00B10E59" w:rsidTr="00424F65">
        <w:trPr>
          <w:trHeight w:val="306"/>
        </w:trPr>
        <w:tc>
          <w:tcPr>
            <w:tcW w:w="4608" w:type="dxa"/>
          </w:tcPr>
          <w:p w:rsidR="00A425B2" w:rsidRPr="00B10E59" w:rsidRDefault="00A425B2" w:rsidP="00424F65">
            <w:pPr>
              <w:jc w:val="both"/>
              <w:rPr>
                <w:rFonts w:ascii="Calibri" w:hAnsi="Calibri"/>
                <w:noProof/>
                <w:color w:val="000000"/>
              </w:rPr>
            </w:pPr>
            <w:r w:rsidRPr="00B10E59">
              <w:rPr>
                <w:rFonts w:ascii="Calibri" w:hAnsi="Calibri"/>
                <w:noProof/>
                <w:color w:val="000000"/>
              </w:rPr>
              <w:t>After 10</w:t>
            </w:r>
            <w:r w:rsidRPr="00B10E59">
              <w:rPr>
                <w:rFonts w:ascii="Calibri" w:hAnsi="Calibri"/>
                <w:noProof/>
                <w:color w:val="000000"/>
                <w:vertAlign w:val="superscript"/>
              </w:rPr>
              <w:t>th</w:t>
            </w:r>
            <w:r w:rsidRPr="00B10E59">
              <w:rPr>
                <w:rFonts w:ascii="Calibri" w:hAnsi="Calibri"/>
                <w:noProof/>
                <w:color w:val="000000"/>
              </w:rPr>
              <w:t xml:space="preserve"> anniversary date</w:t>
            </w:r>
          </w:p>
        </w:tc>
        <w:tc>
          <w:tcPr>
            <w:tcW w:w="1620" w:type="dxa"/>
          </w:tcPr>
          <w:p w:rsidR="00A425B2" w:rsidRPr="00B10E59" w:rsidRDefault="00A425B2" w:rsidP="00424F65">
            <w:pPr>
              <w:jc w:val="center"/>
              <w:rPr>
                <w:rFonts w:ascii="Calibri" w:hAnsi="Calibri"/>
                <w:noProof/>
                <w:color w:val="000000"/>
              </w:rPr>
            </w:pPr>
            <w:r w:rsidRPr="00B10E59">
              <w:rPr>
                <w:rFonts w:ascii="Calibri" w:hAnsi="Calibri"/>
                <w:noProof/>
                <w:color w:val="000000"/>
              </w:rPr>
              <w:t>15 (120 hrs)</w:t>
            </w:r>
          </w:p>
        </w:tc>
        <w:tc>
          <w:tcPr>
            <w:tcW w:w="1620" w:type="dxa"/>
          </w:tcPr>
          <w:p w:rsidR="00A425B2" w:rsidRPr="00B10E59" w:rsidRDefault="00A425B2" w:rsidP="00424F65">
            <w:pPr>
              <w:jc w:val="center"/>
              <w:rPr>
                <w:rFonts w:ascii="Calibri" w:hAnsi="Calibri"/>
                <w:noProof/>
                <w:color w:val="000000"/>
              </w:rPr>
            </w:pPr>
            <w:r w:rsidRPr="00B10E59">
              <w:rPr>
                <w:rFonts w:ascii="Calibri" w:hAnsi="Calibri"/>
                <w:noProof/>
                <w:color w:val="000000"/>
              </w:rPr>
              <w:t>180 hrs</w:t>
            </w:r>
          </w:p>
        </w:tc>
      </w:tr>
    </w:tbl>
    <w:p w:rsidR="00A425B2" w:rsidRPr="00B10E59" w:rsidRDefault="00A425B2" w:rsidP="00A425B2">
      <w:pPr>
        <w:jc w:val="both"/>
        <w:rPr>
          <w:rFonts w:ascii="Calibri" w:hAnsi="Calibri"/>
          <w:noProof/>
          <w:color w:val="000000"/>
          <w:sz w:val="16"/>
          <w:szCs w:val="16"/>
        </w:rPr>
      </w:pPr>
    </w:p>
    <w:p w:rsidR="00A425B2" w:rsidRPr="00B10E59" w:rsidRDefault="00A425B2" w:rsidP="00A425B2">
      <w:pPr>
        <w:outlineLvl w:val="1"/>
        <w:rPr>
          <w:rFonts w:ascii="Calibri" w:hAnsi="Calibri" w:cs="Microsoft Uighur"/>
          <w:b/>
          <w:bCs/>
          <w:i/>
          <w:noProof/>
        </w:rPr>
      </w:pPr>
      <w:r w:rsidRPr="00B10E59">
        <w:rPr>
          <w:rFonts w:ascii="Calibri" w:hAnsi="Calibri" w:cs="Microsoft Uighur"/>
          <w:b/>
          <w:bCs/>
          <w:i/>
          <w:noProof/>
        </w:rPr>
        <w:lastRenderedPageBreak/>
        <w:t xml:space="preserve">Vacation Usage </w:t>
      </w:r>
    </w:p>
    <w:p w:rsidR="00A425B2" w:rsidRPr="00F358EA" w:rsidRDefault="00A425B2" w:rsidP="00A425B2">
      <w:pPr>
        <w:jc w:val="both"/>
      </w:pPr>
      <w:r w:rsidRPr="00B10E59">
        <w:rPr>
          <w:rFonts w:ascii="Calibri" w:hAnsi="Calibri"/>
          <w:noProof/>
          <w:color w:val="000000"/>
        </w:rPr>
        <w:t xml:space="preserve">You are not eligible to use vacation during your first </w:t>
      </w:r>
      <w:r w:rsidR="000A118F">
        <w:rPr>
          <w:rFonts w:ascii="Calibri" w:hAnsi="Calibri"/>
          <w:noProof/>
          <w:color w:val="000000"/>
        </w:rPr>
        <w:t>twelve (</w:t>
      </w:r>
      <w:r w:rsidRPr="00B10E59">
        <w:rPr>
          <w:rFonts w:ascii="Calibri" w:hAnsi="Calibri"/>
          <w:noProof/>
          <w:color w:val="000000"/>
        </w:rPr>
        <w:t>12</w:t>
      </w:r>
      <w:r w:rsidR="000A118F">
        <w:rPr>
          <w:rFonts w:ascii="Calibri" w:hAnsi="Calibri"/>
          <w:noProof/>
          <w:color w:val="000000"/>
        </w:rPr>
        <w:t>)</w:t>
      </w:r>
      <w:r w:rsidRPr="00B10E59">
        <w:rPr>
          <w:rFonts w:ascii="Calibri" w:hAnsi="Calibri"/>
          <w:noProof/>
          <w:color w:val="000000"/>
        </w:rPr>
        <w:t xml:space="preserve"> months of employment. Once you are eligible to begin taking vacation, vacation time may be taken as earned, up to the maximum amount accumulated. There will be no borrowing of time not yet earned.  Vacation may be used in increments of four</w:t>
      </w:r>
      <w:r w:rsidR="009B2780">
        <w:rPr>
          <w:rFonts w:ascii="Calibri" w:hAnsi="Calibri"/>
          <w:noProof/>
          <w:color w:val="000000"/>
        </w:rPr>
        <w:t xml:space="preserve"> (4)</w:t>
      </w:r>
      <w:r w:rsidRPr="00B10E59">
        <w:rPr>
          <w:rFonts w:ascii="Calibri" w:hAnsi="Calibri"/>
          <w:noProof/>
          <w:color w:val="000000"/>
        </w:rPr>
        <w:t xml:space="preserve"> hours for office staff. Prior written management approval at least </w:t>
      </w:r>
      <w:r w:rsidR="009B2780">
        <w:rPr>
          <w:rFonts w:ascii="Calibri" w:hAnsi="Calibri"/>
          <w:noProof/>
          <w:color w:val="000000"/>
        </w:rPr>
        <w:t>four (4)</w:t>
      </w:r>
      <w:r w:rsidRPr="00B10E59">
        <w:rPr>
          <w:rFonts w:ascii="Calibri" w:hAnsi="Calibri"/>
          <w:noProof/>
          <w:color w:val="000000"/>
        </w:rPr>
        <w:t xml:space="preserve"> weeks in advance is required, although management may waive the time limit. If you would like to take vacation time, please request it in writing at least </w:t>
      </w:r>
      <w:r>
        <w:rPr>
          <w:rFonts w:ascii="Calibri" w:hAnsi="Calibri"/>
          <w:noProof/>
          <w:color w:val="000000"/>
        </w:rPr>
        <w:t>four (4)</w:t>
      </w:r>
      <w:r w:rsidRPr="00B10E59">
        <w:rPr>
          <w:rFonts w:ascii="Calibri" w:hAnsi="Calibri"/>
          <w:noProof/>
          <w:color w:val="000000"/>
        </w:rPr>
        <w:t xml:space="preserve"> weeks ahead of time.  Fill out Request for Time Off form and give it to the office manager</w:t>
      </w:r>
      <w:r>
        <w:rPr>
          <w:rFonts w:ascii="Calibri" w:hAnsi="Calibri"/>
          <w:noProof/>
          <w:color w:val="000000"/>
        </w:rPr>
        <w:t>.</w:t>
      </w:r>
    </w:p>
    <w:p w:rsidR="00691C04" w:rsidRPr="008115D3" w:rsidRDefault="00691C04" w:rsidP="00B02F96">
      <w:pPr>
        <w:pStyle w:val="NoSpacing"/>
        <w:jc w:val="both"/>
        <w:rPr>
          <w:rFonts w:asciiTheme="minorHAnsi" w:hAnsiTheme="minorHAnsi"/>
          <w:noProof/>
          <w:color w:val="000000"/>
          <w:sz w:val="16"/>
          <w:szCs w:val="16"/>
        </w:rPr>
      </w:pPr>
    </w:p>
    <w:p w:rsidR="00DC32F5" w:rsidRPr="0076566B" w:rsidRDefault="00DC32F5" w:rsidP="0076566B">
      <w:pPr>
        <w:pStyle w:val="Heading2"/>
        <w:rPr>
          <w:i/>
          <w:noProof/>
          <w:szCs w:val="24"/>
        </w:rPr>
      </w:pPr>
      <w:bookmarkStart w:id="106" w:name="_Toc385419097"/>
      <w:r w:rsidRPr="0076566B">
        <w:rPr>
          <w:i/>
          <w:noProof/>
          <w:szCs w:val="24"/>
        </w:rPr>
        <w:t>Holidays</w:t>
      </w:r>
      <w:bookmarkEnd w:id="106"/>
    </w:p>
    <w:p w:rsidR="00DC32F5" w:rsidRPr="008115D3" w:rsidRDefault="00E8535D" w:rsidP="00E8535D">
      <w:pPr>
        <w:tabs>
          <w:tab w:val="left" w:pos="2354"/>
        </w:tabs>
        <w:rPr>
          <w:rFonts w:asciiTheme="minorHAnsi" w:hAnsiTheme="minorHAnsi"/>
          <w:noProof/>
          <w:color w:val="000000"/>
        </w:rPr>
      </w:pPr>
      <w:r w:rsidRPr="008115D3">
        <w:rPr>
          <w:rFonts w:asciiTheme="minorHAnsi" w:hAnsiTheme="minorHAnsi"/>
        </w:rPr>
        <w:t>L</w:t>
      </w:r>
      <w:r w:rsidR="00EF683E" w:rsidRPr="008115D3">
        <w:rPr>
          <w:rFonts w:asciiTheme="minorHAnsi" w:hAnsiTheme="minorHAnsi"/>
          <w:noProof/>
          <w:color w:val="000000"/>
        </w:rPr>
        <w:t>umina HealthCare</w:t>
      </w:r>
      <w:r w:rsidR="00BD1D69" w:rsidRPr="008115D3">
        <w:rPr>
          <w:rFonts w:asciiTheme="minorHAnsi" w:hAnsiTheme="minorHAnsi"/>
          <w:noProof/>
          <w:color w:val="000000"/>
        </w:rPr>
        <w:t xml:space="preserve"> </w:t>
      </w:r>
      <w:r w:rsidR="00DC32F5" w:rsidRPr="008115D3">
        <w:rPr>
          <w:rFonts w:asciiTheme="minorHAnsi" w:hAnsiTheme="minorHAnsi"/>
          <w:noProof/>
          <w:color w:val="000000"/>
        </w:rPr>
        <w:t xml:space="preserve"> observes the following holidays during the year. Six </w:t>
      </w:r>
      <w:r w:rsidR="000A118F">
        <w:rPr>
          <w:rFonts w:asciiTheme="minorHAnsi" w:hAnsiTheme="minorHAnsi"/>
          <w:noProof/>
          <w:color w:val="000000"/>
        </w:rPr>
        <w:t xml:space="preserve">(6) </w:t>
      </w:r>
      <w:r w:rsidR="00DC32F5" w:rsidRPr="008115D3">
        <w:rPr>
          <w:rFonts w:asciiTheme="minorHAnsi" w:hAnsiTheme="minorHAnsi"/>
          <w:noProof/>
          <w:color w:val="000000"/>
        </w:rPr>
        <w:t>of these days are paid as full days, two</w:t>
      </w:r>
      <w:r w:rsidR="000A118F">
        <w:rPr>
          <w:rFonts w:asciiTheme="minorHAnsi" w:hAnsiTheme="minorHAnsi"/>
          <w:noProof/>
          <w:color w:val="000000"/>
        </w:rPr>
        <w:t xml:space="preserve"> (2)</w:t>
      </w:r>
      <w:r w:rsidR="00DC32F5" w:rsidRPr="008115D3">
        <w:rPr>
          <w:rFonts w:asciiTheme="minorHAnsi" w:hAnsiTheme="minorHAnsi"/>
          <w:noProof/>
          <w:color w:val="000000"/>
        </w:rPr>
        <w:t xml:space="preserve"> of the days are are observed as 1/2 day off for all full-time employees who have finished their introductory period. You must physically work at your assigned work location the scheduled workday before and the day after a holiday in order to be paid for the holiday. The only exception is if there is a lack of work, and the manager has </w:t>
      </w:r>
      <w:r w:rsidR="00DB2EFD">
        <w:rPr>
          <w:rFonts w:asciiTheme="minorHAnsi" w:hAnsiTheme="minorHAnsi"/>
          <w:noProof/>
          <w:color w:val="000000"/>
        </w:rPr>
        <w:t>requested that</w:t>
      </w:r>
      <w:r w:rsidR="00DB2EFD" w:rsidRPr="008115D3">
        <w:rPr>
          <w:rFonts w:asciiTheme="minorHAnsi" w:hAnsiTheme="minorHAnsi"/>
          <w:noProof/>
          <w:color w:val="000000"/>
        </w:rPr>
        <w:t xml:space="preserve"> </w:t>
      </w:r>
      <w:r w:rsidR="00DC32F5" w:rsidRPr="008115D3">
        <w:rPr>
          <w:rFonts w:asciiTheme="minorHAnsi" w:hAnsiTheme="minorHAnsi"/>
          <w:noProof/>
          <w:color w:val="000000"/>
        </w:rPr>
        <w:t>you take the day off.</w:t>
      </w:r>
    </w:p>
    <w:p w:rsidR="00757230" w:rsidRPr="008115D3" w:rsidRDefault="00757230" w:rsidP="00B02F96">
      <w:pPr>
        <w:pStyle w:val="NoSpacing"/>
        <w:jc w:val="both"/>
        <w:rPr>
          <w:rFonts w:asciiTheme="minorHAnsi" w:hAnsiTheme="minorHAnsi"/>
          <w:noProof/>
          <w:color w:val="000000"/>
          <w:sz w:val="16"/>
          <w:szCs w:val="16"/>
        </w:rPr>
      </w:pPr>
    </w:p>
    <w:p w:rsidR="00DC32F5" w:rsidRPr="008115D3" w:rsidRDefault="00DC32F5" w:rsidP="00B02F96">
      <w:pPr>
        <w:pStyle w:val="NoSpacing"/>
        <w:jc w:val="both"/>
        <w:rPr>
          <w:rFonts w:asciiTheme="minorHAnsi" w:hAnsiTheme="minorHAnsi"/>
          <w:noProof/>
          <w:color w:val="000000"/>
        </w:rPr>
      </w:pPr>
      <w:r w:rsidRPr="008115D3">
        <w:rPr>
          <w:rFonts w:asciiTheme="minorHAnsi" w:hAnsiTheme="minorHAnsi"/>
          <w:noProof/>
          <w:color w:val="000000"/>
        </w:rPr>
        <w:t xml:space="preserve">If you plan on taking vacation days before or after a holiday, you must take a minimum of three (3) pre-approved days off in order to have the paid holiday. </w:t>
      </w:r>
    </w:p>
    <w:p w:rsidR="00E12678" w:rsidRPr="008115D3" w:rsidRDefault="00E12678" w:rsidP="00B02F96">
      <w:pPr>
        <w:pStyle w:val="NoSpacing"/>
        <w:jc w:val="both"/>
        <w:rPr>
          <w:rFonts w:asciiTheme="minorHAnsi" w:hAnsiTheme="minorHAnsi"/>
          <w:noProof/>
          <w:color w:val="000000"/>
          <w:sz w:val="16"/>
          <w:szCs w:val="16"/>
        </w:rPr>
      </w:pPr>
    </w:p>
    <w:p w:rsidR="00DB2EFD" w:rsidRPr="008115D3" w:rsidRDefault="00DC32F5" w:rsidP="00B02F96">
      <w:pPr>
        <w:pStyle w:val="NoSpacing"/>
        <w:jc w:val="both"/>
        <w:rPr>
          <w:rFonts w:asciiTheme="minorHAnsi" w:hAnsiTheme="minorHAnsi"/>
          <w:noProof/>
          <w:color w:val="000000"/>
        </w:rPr>
      </w:pPr>
      <w:r w:rsidRPr="008115D3">
        <w:rPr>
          <w:rFonts w:asciiTheme="minorHAnsi" w:hAnsiTheme="minorHAnsi"/>
          <w:noProof/>
          <w:color w:val="000000"/>
        </w:rPr>
        <w:t xml:space="preserve">Part-time employees that are regularly scheduled to work on a holiday will receive holiday pay up to the amount of hours they would normally work, not to exceed eight </w:t>
      </w:r>
      <w:r w:rsidR="009B2780">
        <w:rPr>
          <w:rFonts w:asciiTheme="minorHAnsi" w:hAnsiTheme="minorHAnsi"/>
          <w:noProof/>
          <w:color w:val="000000"/>
        </w:rPr>
        <w:t xml:space="preserve">(8) </w:t>
      </w:r>
      <w:r w:rsidRPr="008115D3">
        <w:rPr>
          <w:rFonts w:asciiTheme="minorHAnsi" w:hAnsiTheme="minorHAnsi"/>
          <w:noProof/>
          <w:color w:val="000000"/>
        </w:rPr>
        <w:t xml:space="preserve">hours. </w:t>
      </w:r>
    </w:p>
    <w:p w:rsidR="00560DF9" w:rsidRDefault="00560DF9" w:rsidP="00B02F96">
      <w:pPr>
        <w:pStyle w:val="NoSpacing"/>
        <w:jc w:val="both"/>
        <w:rPr>
          <w:rFonts w:asciiTheme="minorHAnsi" w:hAnsiTheme="minorHAnsi"/>
          <w:noProof/>
          <w:color w:val="000000"/>
        </w:rPr>
      </w:pPr>
    </w:p>
    <w:p w:rsidR="00DC32F5" w:rsidRPr="008115D3" w:rsidRDefault="00EF683E" w:rsidP="00B02F96">
      <w:pPr>
        <w:pStyle w:val="NoSpacing"/>
        <w:jc w:val="both"/>
        <w:rPr>
          <w:rFonts w:asciiTheme="minorHAnsi" w:hAnsiTheme="minorHAnsi"/>
          <w:noProof/>
          <w:color w:val="000000"/>
        </w:rPr>
      </w:pPr>
      <w:r w:rsidRPr="008115D3">
        <w:rPr>
          <w:rFonts w:asciiTheme="minorHAnsi" w:hAnsiTheme="minorHAnsi"/>
          <w:noProof/>
          <w:color w:val="000000"/>
        </w:rPr>
        <w:t>Lumina HealthCare</w:t>
      </w:r>
      <w:r w:rsidR="00DC32F5" w:rsidRPr="008115D3">
        <w:rPr>
          <w:rFonts w:asciiTheme="minorHAnsi" w:hAnsiTheme="minorHAnsi"/>
          <w:noProof/>
          <w:color w:val="000000"/>
        </w:rPr>
        <w:t xml:space="preserve"> observes the following holidays: </w:t>
      </w:r>
    </w:p>
    <w:p w:rsidR="00DC32F5" w:rsidRPr="008115D3" w:rsidRDefault="00DC32F5" w:rsidP="00B02F96">
      <w:pPr>
        <w:pStyle w:val="NoSpacing"/>
        <w:jc w:val="both"/>
        <w:rPr>
          <w:rFonts w:asciiTheme="minorHAnsi" w:hAnsiTheme="minorHAnsi"/>
          <w:noProof/>
          <w:color w:val="000000"/>
          <w:sz w:val="16"/>
          <w:szCs w:val="16"/>
        </w:rPr>
      </w:pPr>
    </w:p>
    <w:p w:rsidR="00DC32F5" w:rsidRPr="008115D3" w:rsidRDefault="00DC32F5" w:rsidP="00B02F96">
      <w:pPr>
        <w:pStyle w:val="NoSpacing"/>
        <w:jc w:val="both"/>
        <w:rPr>
          <w:rFonts w:asciiTheme="minorHAnsi" w:hAnsiTheme="minorHAnsi"/>
          <w:noProof/>
          <w:color w:val="000000"/>
        </w:rPr>
      </w:pPr>
      <w:r w:rsidRPr="008115D3">
        <w:rPr>
          <w:rFonts w:asciiTheme="minorHAnsi" w:hAnsiTheme="minorHAnsi"/>
          <w:noProof/>
          <w:color w:val="000000"/>
        </w:rPr>
        <w:t>New Years Eve (1/2 day)</w:t>
      </w:r>
    </w:p>
    <w:p w:rsidR="00DC32F5" w:rsidRPr="008115D3" w:rsidRDefault="00DC32F5" w:rsidP="00B02F96">
      <w:pPr>
        <w:pStyle w:val="NoSpacing"/>
        <w:jc w:val="both"/>
        <w:rPr>
          <w:rFonts w:asciiTheme="minorHAnsi" w:hAnsiTheme="minorHAnsi"/>
          <w:noProof/>
          <w:color w:val="000000"/>
        </w:rPr>
      </w:pPr>
      <w:r w:rsidRPr="008115D3">
        <w:rPr>
          <w:rFonts w:asciiTheme="minorHAnsi" w:hAnsiTheme="minorHAnsi"/>
          <w:noProof/>
          <w:color w:val="000000"/>
        </w:rPr>
        <w:t>New Years Day</w:t>
      </w:r>
    </w:p>
    <w:p w:rsidR="00DC32F5" w:rsidRPr="008115D3" w:rsidRDefault="00DC32F5" w:rsidP="00B02F96">
      <w:pPr>
        <w:pStyle w:val="NoSpacing"/>
        <w:jc w:val="both"/>
        <w:rPr>
          <w:rFonts w:asciiTheme="minorHAnsi" w:hAnsiTheme="minorHAnsi"/>
          <w:noProof/>
          <w:color w:val="000000"/>
        </w:rPr>
      </w:pPr>
      <w:r w:rsidRPr="008115D3">
        <w:rPr>
          <w:rFonts w:asciiTheme="minorHAnsi" w:hAnsiTheme="minorHAnsi"/>
          <w:noProof/>
          <w:color w:val="000000"/>
        </w:rPr>
        <w:t xml:space="preserve">Memorial Day </w:t>
      </w:r>
    </w:p>
    <w:p w:rsidR="00DC32F5" w:rsidRPr="008115D3" w:rsidRDefault="00DC32F5" w:rsidP="00B02F96">
      <w:pPr>
        <w:pStyle w:val="NoSpacing"/>
        <w:jc w:val="both"/>
        <w:rPr>
          <w:rFonts w:asciiTheme="minorHAnsi" w:hAnsiTheme="minorHAnsi"/>
          <w:noProof/>
          <w:color w:val="000000"/>
        </w:rPr>
      </w:pPr>
      <w:r w:rsidRPr="008115D3">
        <w:rPr>
          <w:rFonts w:asciiTheme="minorHAnsi" w:hAnsiTheme="minorHAnsi"/>
          <w:noProof/>
          <w:color w:val="000000"/>
        </w:rPr>
        <w:t xml:space="preserve">Independence Day </w:t>
      </w:r>
    </w:p>
    <w:p w:rsidR="00DC32F5" w:rsidRPr="008115D3" w:rsidRDefault="00DC32F5" w:rsidP="00B02F96">
      <w:pPr>
        <w:pStyle w:val="NoSpacing"/>
        <w:jc w:val="both"/>
        <w:rPr>
          <w:rFonts w:asciiTheme="minorHAnsi" w:hAnsiTheme="minorHAnsi"/>
          <w:noProof/>
          <w:color w:val="000000"/>
        </w:rPr>
      </w:pPr>
      <w:r w:rsidRPr="008115D3">
        <w:rPr>
          <w:rFonts w:asciiTheme="minorHAnsi" w:hAnsiTheme="minorHAnsi"/>
          <w:noProof/>
          <w:color w:val="000000"/>
        </w:rPr>
        <w:t xml:space="preserve">Labor Day </w:t>
      </w:r>
    </w:p>
    <w:p w:rsidR="00DC32F5" w:rsidRPr="008115D3" w:rsidRDefault="00DC32F5" w:rsidP="00B02F96">
      <w:pPr>
        <w:pStyle w:val="NoSpacing"/>
        <w:jc w:val="both"/>
        <w:rPr>
          <w:rFonts w:asciiTheme="minorHAnsi" w:hAnsiTheme="minorHAnsi"/>
          <w:noProof/>
          <w:color w:val="000000"/>
        </w:rPr>
      </w:pPr>
      <w:r w:rsidRPr="008115D3">
        <w:rPr>
          <w:rFonts w:asciiTheme="minorHAnsi" w:hAnsiTheme="minorHAnsi"/>
          <w:noProof/>
          <w:color w:val="000000"/>
        </w:rPr>
        <w:t>Thanksgiving Day</w:t>
      </w:r>
    </w:p>
    <w:p w:rsidR="00DC32F5" w:rsidRPr="008115D3" w:rsidRDefault="00DC32F5" w:rsidP="00B02F96">
      <w:pPr>
        <w:pStyle w:val="NoSpacing"/>
        <w:jc w:val="both"/>
        <w:rPr>
          <w:rFonts w:asciiTheme="minorHAnsi" w:hAnsiTheme="minorHAnsi"/>
          <w:noProof/>
          <w:color w:val="000000"/>
        </w:rPr>
      </w:pPr>
      <w:r w:rsidRPr="008115D3">
        <w:rPr>
          <w:rFonts w:asciiTheme="minorHAnsi" w:hAnsiTheme="minorHAnsi"/>
          <w:noProof/>
          <w:color w:val="000000"/>
        </w:rPr>
        <w:t>Christmas Eve (1/2 day)</w:t>
      </w:r>
    </w:p>
    <w:p w:rsidR="00DC32F5" w:rsidRPr="008115D3" w:rsidRDefault="00DC32F5" w:rsidP="00B02F96">
      <w:pPr>
        <w:pStyle w:val="NoSpacing"/>
        <w:jc w:val="both"/>
        <w:rPr>
          <w:rFonts w:asciiTheme="minorHAnsi" w:hAnsiTheme="minorHAnsi"/>
          <w:noProof/>
          <w:color w:val="000000"/>
        </w:rPr>
      </w:pPr>
      <w:r w:rsidRPr="008115D3">
        <w:rPr>
          <w:rFonts w:asciiTheme="minorHAnsi" w:hAnsiTheme="minorHAnsi"/>
          <w:noProof/>
          <w:color w:val="000000"/>
        </w:rPr>
        <w:t>Christmas Day</w:t>
      </w:r>
    </w:p>
    <w:p w:rsidR="005E0FA4" w:rsidRPr="008115D3" w:rsidRDefault="005E0FA4" w:rsidP="00B02F96">
      <w:pPr>
        <w:pStyle w:val="NoSpacing"/>
        <w:jc w:val="both"/>
        <w:rPr>
          <w:rFonts w:asciiTheme="minorHAnsi" w:hAnsiTheme="minorHAnsi"/>
          <w:noProof/>
          <w:color w:val="000000"/>
        </w:rPr>
      </w:pPr>
    </w:p>
    <w:p w:rsidR="00DC32F5" w:rsidRPr="008115D3" w:rsidRDefault="00DC32F5" w:rsidP="00B02F96">
      <w:pPr>
        <w:pStyle w:val="NoSpacing"/>
        <w:jc w:val="both"/>
        <w:rPr>
          <w:rFonts w:asciiTheme="minorHAnsi" w:hAnsiTheme="minorHAnsi"/>
          <w:iCs/>
          <w:noProof/>
          <w:color w:val="000000"/>
        </w:rPr>
      </w:pPr>
      <w:r w:rsidRPr="008115D3">
        <w:rPr>
          <w:rFonts w:asciiTheme="minorHAnsi" w:hAnsiTheme="minorHAnsi"/>
          <w:b/>
          <w:bCs/>
          <w:i/>
          <w:iCs/>
          <w:noProof/>
          <w:color w:val="000000"/>
        </w:rPr>
        <w:t xml:space="preserve">Additionally, </w:t>
      </w:r>
      <w:r w:rsidR="00EF683E" w:rsidRPr="008115D3">
        <w:rPr>
          <w:rFonts w:asciiTheme="minorHAnsi" w:hAnsiTheme="minorHAnsi"/>
          <w:b/>
          <w:bCs/>
          <w:i/>
          <w:iCs/>
          <w:noProof/>
          <w:color w:val="000000"/>
        </w:rPr>
        <w:t>Lumina HealthCare</w:t>
      </w:r>
      <w:r w:rsidRPr="008115D3">
        <w:rPr>
          <w:rFonts w:asciiTheme="minorHAnsi" w:hAnsiTheme="minorHAnsi"/>
          <w:b/>
          <w:bCs/>
          <w:i/>
          <w:iCs/>
          <w:noProof/>
          <w:color w:val="000000"/>
        </w:rPr>
        <w:t xml:space="preserve"> is pleased to offer 1/2 day off with pay </w:t>
      </w:r>
      <w:r w:rsidR="00067423" w:rsidRPr="008115D3">
        <w:rPr>
          <w:rFonts w:asciiTheme="minorHAnsi" w:hAnsiTheme="minorHAnsi"/>
          <w:b/>
          <w:bCs/>
          <w:i/>
          <w:iCs/>
          <w:noProof/>
          <w:color w:val="000000"/>
        </w:rPr>
        <w:t>to honor birthdays for full time</w:t>
      </w:r>
      <w:r w:rsidRPr="008115D3">
        <w:rPr>
          <w:rFonts w:asciiTheme="minorHAnsi" w:hAnsiTheme="minorHAnsi"/>
          <w:b/>
          <w:bCs/>
          <w:i/>
          <w:iCs/>
          <w:noProof/>
          <w:color w:val="000000"/>
        </w:rPr>
        <w:t xml:space="preserve"> employees who have passed their </w:t>
      </w:r>
      <w:r w:rsidR="009B2780">
        <w:rPr>
          <w:rFonts w:asciiTheme="minorHAnsi" w:hAnsiTheme="minorHAnsi"/>
          <w:b/>
          <w:bCs/>
          <w:i/>
          <w:iCs/>
          <w:noProof/>
          <w:color w:val="000000"/>
        </w:rPr>
        <w:t>ninety (</w:t>
      </w:r>
      <w:r w:rsidRPr="008115D3">
        <w:rPr>
          <w:rFonts w:asciiTheme="minorHAnsi" w:hAnsiTheme="minorHAnsi"/>
          <w:b/>
          <w:bCs/>
          <w:i/>
          <w:iCs/>
          <w:noProof/>
          <w:color w:val="000000"/>
        </w:rPr>
        <w:t>90</w:t>
      </w:r>
      <w:r w:rsidR="009B2780">
        <w:rPr>
          <w:rFonts w:asciiTheme="minorHAnsi" w:hAnsiTheme="minorHAnsi"/>
          <w:b/>
          <w:bCs/>
          <w:i/>
          <w:iCs/>
          <w:noProof/>
          <w:color w:val="000000"/>
        </w:rPr>
        <w:t>)</w:t>
      </w:r>
      <w:r w:rsidRPr="008115D3">
        <w:rPr>
          <w:rFonts w:asciiTheme="minorHAnsi" w:hAnsiTheme="minorHAnsi"/>
          <w:b/>
          <w:bCs/>
          <w:i/>
          <w:iCs/>
          <w:noProof/>
          <w:color w:val="000000"/>
        </w:rPr>
        <w:t xml:space="preserve"> day introductary period.</w:t>
      </w:r>
      <w:r w:rsidRPr="008115D3">
        <w:rPr>
          <w:rFonts w:asciiTheme="minorHAnsi" w:hAnsiTheme="minorHAnsi"/>
          <w:noProof/>
          <w:color w:val="000000"/>
        </w:rPr>
        <w:t xml:space="preserve"> </w:t>
      </w:r>
      <w:r w:rsidRPr="008115D3">
        <w:rPr>
          <w:rFonts w:asciiTheme="minorHAnsi" w:hAnsiTheme="minorHAnsi"/>
          <w:iCs/>
          <w:noProof/>
          <w:color w:val="000000"/>
        </w:rPr>
        <w:t>Please request the 1/2 day</w:t>
      </w:r>
      <w:r w:rsidRPr="008115D3">
        <w:rPr>
          <w:rFonts w:asciiTheme="minorHAnsi" w:hAnsiTheme="minorHAnsi"/>
          <w:b/>
          <w:bCs/>
          <w:iCs/>
          <w:noProof/>
          <w:color w:val="000000"/>
        </w:rPr>
        <w:t xml:space="preserve"> </w:t>
      </w:r>
      <w:r w:rsidRPr="008115D3">
        <w:rPr>
          <w:rFonts w:asciiTheme="minorHAnsi" w:hAnsiTheme="minorHAnsi"/>
          <w:iCs/>
          <w:noProof/>
          <w:color w:val="000000"/>
        </w:rPr>
        <w:t xml:space="preserve">off with pay at least one </w:t>
      </w:r>
      <w:r w:rsidR="009B2780">
        <w:rPr>
          <w:rFonts w:asciiTheme="minorHAnsi" w:hAnsiTheme="minorHAnsi"/>
          <w:iCs/>
          <w:noProof/>
          <w:color w:val="000000"/>
        </w:rPr>
        <w:t xml:space="preserve">(1) </w:t>
      </w:r>
      <w:r w:rsidRPr="008115D3">
        <w:rPr>
          <w:rFonts w:asciiTheme="minorHAnsi" w:hAnsiTheme="minorHAnsi"/>
          <w:iCs/>
          <w:noProof/>
          <w:color w:val="000000"/>
        </w:rPr>
        <w:t>week in advance</w:t>
      </w:r>
      <w:r w:rsidR="00DB2EFD">
        <w:rPr>
          <w:rFonts w:asciiTheme="minorHAnsi" w:hAnsiTheme="minorHAnsi"/>
          <w:iCs/>
          <w:noProof/>
          <w:color w:val="000000"/>
        </w:rPr>
        <w:t>.</w:t>
      </w:r>
    </w:p>
    <w:p w:rsidR="00DC32F5" w:rsidRPr="008115D3" w:rsidRDefault="00DC32F5" w:rsidP="00B02F96">
      <w:pPr>
        <w:pStyle w:val="NoSpacing"/>
        <w:jc w:val="both"/>
        <w:rPr>
          <w:rFonts w:asciiTheme="minorHAnsi" w:hAnsiTheme="minorHAnsi"/>
          <w:noProof/>
          <w:color w:val="000000"/>
          <w:sz w:val="16"/>
          <w:szCs w:val="16"/>
        </w:rPr>
      </w:pPr>
    </w:p>
    <w:p w:rsidR="00DC32F5" w:rsidRPr="0076566B" w:rsidRDefault="00DC32F5" w:rsidP="0076566B">
      <w:pPr>
        <w:pStyle w:val="Heading2"/>
        <w:rPr>
          <w:i/>
          <w:noProof/>
          <w:szCs w:val="24"/>
        </w:rPr>
      </w:pPr>
      <w:bookmarkStart w:id="107" w:name="_Toc385419098"/>
      <w:r w:rsidRPr="0076566B">
        <w:rPr>
          <w:i/>
          <w:noProof/>
          <w:szCs w:val="24"/>
        </w:rPr>
        <w:t>Sick Days</w:t>
      </w:r>
      <w:bookmarkEnd w:id="107"/>
    </w:p>
    <w:p w:rsidR="0048444E" w:rsidRPr="00110798" w:rsidRDefault="0048444E" w:rsidP="0048444E">
      <w:pPr>
        <w:pStyle w:val="Heading2"/>
        <w:rPr>
          <w:b w:val="0"/>
          <w:noProof/>
          <w:color w:val="000000"/>
        </w:rPr>
      </w:pPr>
      <w:r w:rsidRPr="00110798">
        <w:rPr>
          <w:b w:val="0"/>
          <w:noProof/>
          <w:color w:val="000000"/>
        </w:rPr>
        <w:t xml:space="preserve">Full time employees shall be granted six (6) paid sick days to be used during the calendar year.  For purposes of this policy, “calendar year” shall mean the period from October 1 through September 30.  Employees may take no more than three (3) paid sick days during a six (6) month period (meaning the period from October 1 through March 31 and the period from April 1 through September 30).   New employees shall be subject to a ninety (90) day introductory period, during which time sick days may not be used.  If sick days are not used by the end of the calendar year, there is no carry-over to the following year.  </w:t>
      </w:r>
    </w:p>
    <w:p w:rsidR="0048444E" w:rsidRPr="00110798" w:rsidRDefault="0048444E" w:rsidP="0048444E">
      <w:pPr>
        <w:pStyle w:val="Heading2"/>
        <w:rPr>
          <w:b w:val="0"/>
          <w:noProof/>
          <w:color w:val="000000"/>
        </w:rPr>
      </w:pPr>
      <w:r w:rsidRPr="00110798">
        <w:rPr>
          <w:b w:val="0"/>
          <w:noProof/>
          <w:color w:val="000000"/>
        </w:rPr>
        <w:lastRenderedPageBreak/>
        <w:t> </w:t>
      </w:r>
    </w:p>
    <w:p w:rsidR="009B2780" w:rsidRPr="00E523E6" w:rsidRDefault="0048444E" w:rsidP="00E523E6">
      <w:pPr>
        <w:pStyle w:val="Heading2"/>
        <w:rPr>
          <w:b w:val="0"/>
          <w:noProof/>
          <w:color w:val="000000"/>
        </w:rPr>
      </w:pPr>
      <w:r w:rsidRPr="00110798">
        <w:rPr>
          <w:b w:val="0"/>
          <w:noProof/>
          <w:color w:val="000000"/>
        </w:rPr>
        <w:t>If you would like to request a sick day, please report your absence by 8:00AM by calling your supervisor or office manager. </w:t>
      </w:r>
    </w:p>
    <w:p w:rsidR="00E12678" w:rsidRPr="008115D3" w:rsidRDefault="00E12678" w:rsidP="00B02F96">
      <w:pPr>
        <w:pStyle w:val="NoSpacing"/>
        <w:jc w:val="both"/>
        <w:rPr>
          <w:rFonts w:asciiTheme="minorHAnsi" w:hAnsiTheme="minorHAnsi"/>
          <w:noProof/>
          <w:color w:val="000000"/>
          <w:sz w:val="16"/>
          <w:szCs w:val="16"/>
        </w:rPr>
      </w:pPr>
    </w:p>
    <w:p w:rsidR="00DC32F5" w:rsidRPr="0076566B" w:rsidRDefault="00DC32F5" w:rsidP="0076566B">
      <w:pPr>
        <w:pStyle w:val="Heading2"/>
        <w:rPr>
          <w:i/>
          <w:noProof/>
          <w:szCs w:val="24"/>
        </w:rPr>
      </w:pPr>
      <w:bookmarkStart w:id="108" w:name="_Toc385419099"/>
      <w:r w:rsidRPr="0076566B">
        <w:rPr>
          <w:i/>
          <w:noProof/>
          <w:szCs w:val="24"/>
        </w:rPr>
        <w:t>Un-Paid Time Off</w:t>
      </w:r>
      <w:bookmarkEnd w:id="108"/>
      <w:r w:rsidRPr="0076566B">
        <w:rPr>
          <w:i/>
          <w:noProof/>
          <w:szCs w:val="24"/>
        </w:rPr>
        <w:t xml:space="preserve"> </w:t>
      </w:r>
    </w:p>
    <w:p w:rsidR="00DC32F5" w:rsidRPr="008115D3" w:rsidRDefault="00DC32F5" w:rsidP="00B02F96">
      <w:pPr>
        <w:pStyle w:val="NoSpacing"/>
        <w:jc w:val="both"/>
        <w:rPr>
          <w:rFonts w:asciiTheme="minorHAnsi" w:hAnsiTheme="minorHAnsi"/>
          <w:noProof/>
          <w:color w:val="000000"/>
        </w:rPr>
      </w:pPr>
      <w:r w:rsidRPr="008115D3">
        <w:rPr>
          <w:rFonts w:asciiTheme="minorHAnsi" w:hAnsiTheme="minorHAnsi"/>
          <w:noProof/>
          <w:color w:val="000000"/>
        </w:rPr>
        <w:t>With the prior approval of management, unpaid time off may be provided to regular e</w:t>
      </w:r>
      <w:r w:rsidR="00E12678" w:rsidRPr="008115D3">
        <w:rPr>
          <w:rFonts w:asciiTheme="minorHAnsi" w:hAnsiTheme="minorHAnsi"/>
          <w:noProof/>
          <w:color w:val="000000"/>
        </w:rPr>
        <w:t>mployees</w:t>
      </w:r>
      <w:r w:rsidR="00DB2EFD">
        <w:rPr>
          <w:rFonts w:asciiTheme="minorHAnsi" w:hAnsiTheme="minorHAnsi"/>
          <w:noProof/>
          <w:color w:val="000000"/>
        </w:rPr>
        <w:t>.</w:t>
      </w:r>
    </w:p>
    <w:p w:rsidR="00DC32F5" w:rsidRPr="008115D3" w:rsidRDefault="00DC32F5" w:rsidP="00B02F96">
      <w:pPr>
        <w:pStyle w:val="NoSpacing"/>
        <w:jc w:val="both"/>
        <w:rPr>
          <w:rFonts w:asciiTheme="minorHAnsi" w:hAnsiTheme="minorHAnsi"/>
          <w:noProof/>
          <w:color w:val="000000"/>
          <w:sz w:val="16"/>
          <w:szCs w:val="16"/>
          <w:u w:val="single"/>
        </w:rPr>
      </w:pPr>
    </w:p>
    <w:p w:rsidR="0076566B" w:rsidRPr="00FC4E53" w:rsidRDefault="0076566B" w:rsidP="0076566B">
      <w:pPr>
        <w:pStyle w:val="Heading1"/>
        <w:rPr>
          <w:rFonts w:asciiTheme="minorHAnsi" w:hAnsiTheme="minorHAnsi"/>
          <w:noProof/>
          <w:color w:val="auto"/>
          <w:sz w:val="32"/>
          <w:szCs w:val="32"/>
        </w:rPr>
      </w:pPr>
      <w:bookmarkStart w:id="109" w:name="_Toc385419100"/>
      <w:r w:rsidRPr="00FC4E53">
        <w:rPr>
          <w:rFonts w:asciiTheme="minorHAnsi" w:hAnsiTheme="minorHAnsi"/>
          <w:noProof/>
          <w:color w:val="auto"/>
          <w:sz w:val="32"/>
          <w:szCs w:val="32"/>
        </w:rPr>
        <w:t>Leaves of Absence</w:t>
      </w:r>
      <w:bookmarkEnd w:id="109"/>
      <w:r w:rsidRPr="00FC4E53">
        <w:rPr>
          <w:rFonts w:asciiTheme="minorHAnsi" w:hAnsiTheme="minorHAnsi"/>
          <w:noProof/>
          <w:color w:val="auto"/>
          <w:sz w:val="32"/>
          <w:szCs w:val="32"/>
        </w:rPr>
        <w:t xml:space="preserve"> </w:t>
      </w:r>
    </w:p>
    <w:p w:rsidR="0076566B" w:rsidRDefault="0076566B" w:rsidP="0076566B">
      <w:pPr>
        <w:pStyle w:val="Heading2"/>
        <w:rPr>
          <w:i/>
          <w:noProof/>
          <w:szCs w:val="24"/>
        </w:rPr>
      </w:pPr>
    </w:p>
    <w:p w:rsidR="00DC32F5" w:rsidRPr="0076566B" w:rsidRDefault="00DC32F5" w:rsidP="0076566B">
      <w:pPr>
        <w:pStyle w:val="Heading2"/>
        <w:rPr>
          <w:i/>
          <w:noProof/>
          <w:szCs w:val="24"/>
        </w:rPr>
      </w:pPr>
      <w:bookmarkStart w:id="110" w:name="_Toc385419101"/>
      <w:r w:rsidRPr="0076566B">
        <w:rPr>
          <w:i/>
          <w:noProof/>
          <w:szCs w:val="24"/>
        </w:rPr>
        <w:t>Bereavement</w:t>
      </w:r>
      <w:bookmarkEnd w:id="110"/>
    </w:p>
    <w:p w:rsidR="00DC32F5" w:rsidRPr="008115D3" w:rsidRDefault="00DC32F5" w:rsidP="00B02F96">
      <w:pPr>
        <w:pStyle w:val="NoSpacing"/>
        <w:jc w:val="both"/>
        <w:rPr>
          <w:rFonts w:asciiTheme="minorHAnsi" w:hAnsiTheme="minorHAnsi"/>
          <w:noProof/>
          <w:color w:val="000000"/>
        </w:rPr>
      </w:pPr>
      <w:r w:rsidRPr="008115D3">
        <w:rPr>
          <w:rFonts w:asciiTheme="minorHAnsi" w:hAnsiTheme="minorHAnsi"/>
          <w:noProof/>
          <w:color w:val="000000"/>
        </w:rPr>
        <w:t xml:space="preserve">At the discretion of management, full-time employees may be allowed up to three </w:t>
      </w:r>
      <w:r w:rsidR="009B2780">
        <w:rPr>
          <w:rFonts w:asciiTheme="minorHAnsi" w:hAnsiTheme="minorHAnsi"/>
          <w:noProof/>
          <w:color w:val="000000"/>
        </w:rPr>
        <w:t xml:space="preserve">(3) </w:t>
      </w:r>
      <w:r w:rsidRPr="008115D3">
        <w:rPr>
          <w:rFonts w:asciiTheme="minorHAnsi" w:hAnsiTheme="minorHAnsi"/>
          <w:noProof/>
          <w:color w:val="000000"/>
        </w:rPr>
        <w:t>work</w:t>
      </w:r>
      <w:r w:rsidR="00E12678" w:rsidRPr="008115D3">
        <w:rPr>
          <w:rFonts w:asciiTheme="minorHAnsi" w:hAnsiTheme="minorHAnsi"/>
          <w:noProof/>
          <w:color w:val="000000"/>
        </w:rPr>
        <w:t xml:space="preserve">ing days off             </w:t>
      </w:r>
      <w:r w:rsidRPr="008115D3">
        <w:rPr>
          <w:rFonts w:asciiTheme="minorHAnsi" w:hAnsiTheme="minorHAnsi"/>
          <w:noProof/>
          <w:color w:val="000000"/>
        </w:rPr>
        <w:t>without pay in the event of a death in the immediate family. Please notify your supervis</w:t>
      </w:r>
      <w:r w:rsidR="00E12678" w:rsidRPr="008115D3">
        <w:rPr>
          <w:rFonts w:asciiTheme="minorHAnsi" w:hAnsiTheme="minorHAnsi"/>
          <w:noProof/>
          <w:color w:val="000000"/>
        </w:rPr>
        <w:t xml:space="preserve">or as soon as    </w:t>
      </w:r>
      <w:r w:rsidRPr="008115D3">
        <w:rPr>
          <w:rFonts w:asciiTheme="minorHAnsi" w:hAnsiTheme="minorHAnsi"/>
          <w:noProof/>
          <w:color w:val="000000"/>
        </w:rPr>
        <w:t xml:space="preserve">possible if you need to take funeral leave. For the purposes of this policy, immediate </w:t>
      </w:r>
      <w:r w:rsidR="00E12678" w:rsidRPr="008115D3">
        <w:rPr>
          <w:rFonts w:asciiTheme="minorHAnsi" w:hAnsiTheme="minorHAnsi"/>
          <w:noProof/>
          <w:color w:val="000000"/>
        </w:rPr>
        <w:t xml:space="preserve">family is defined as </w:t>
      </w:r>
      <w:r w:rsidRPr="008115D3">
        <w:rPr>
          <w:rFonts w:asciiTheme="minorHAnsi" w:hAnsiTheme="minorHAnsi"/>
          <w:noProof/>
          <w:color w:val="000000"/>
        </w:rPr>
        <w:t>husband, wife, child, grandchild, parent, brother, sister and grandparent, those same rela</w:t>
      </w:r>
      <w:r w:rsidR="00E12678" w:rsidRPr="008115D3">
        <w:rPr>
          <w:rFonts w:asciiTheme="minorHAnsi" w:hAnsiTheme="minorHAnsi"/>
          <w:noProof/>
          <w:color w:val="000000"/>
        </w:rPr>
        <w:t xml:space="preserve">tives of your </w:t>
      </w:r>
      <w:r w:rsidRPr="008115D3">
        <w:rPr>
          <w:rFonts w:asciiTheme="minorHAnsi" w:hAnsiTheme="minorHAnsi"/>
          <w:noProof/>
          <w:color w:val="000000"/>
        </w:rPr>
        <w:t xml:space="preserve">spouse, or members of your immediate household. </w:t>
      </w:r>
    </w:p>
    <w:p w:rsidR="00560DF9" w:rsidRDefault="00560DF9" w:rsidP="0076566B">
      <w:pPr>
        <w:pStyle w:val="Heading2"/>
        <w:rPr>
          <w:i/>
          <w:noProof/>
          <w:szCs w:val="24"/>
        </w:rPr>
      </w:pPr>
    </w:p>
    <w:p w:rsidR="00DC32F5" w:rsidRPr="0076566B" w:rsidRDefault="00DC32F5" w:rsidP="0076566B">
      <w:pPr>
        <w:pStyle w:val="Heading2"/>
        <w:rPr>
          <w:i/>
          <w:noProof/>
          <w:szCs w:val="24"/>
        </w:rPr>
      </w:pPr>
      <w:bookmarkStart w:id="111" w:name="_Toc385419102"/>
      <w:r w:rsidRPr="0076566B">
        <w:rPr>
          <w:i/>
          <w:noProof/>
          <w:szCs w:val="24"/>
        </w:rPr>
        <w:t>Jury Duty/Court Duty</w:t>
      </w:r>
      <w:bookmarkEnd w:id="111"/>
      <w:r w:rsidRPr="0076566B">
        <w:rPr>
          <w:i/>
          <w:noProof/>
          <w:szCs w:val="24"/>
        </w:rPr>
        <w:t xml:space="preserve"> </w:t>
      </w:r>
    </w:p>
    <w:p w:rsidR="00E12678" w:rsidRPr="008115D3" w:rsidRDefault="00DC32F5" w:rsidP="00B02F96">
      <w:pPr>
        <w:pStyle w:val="NoSpacing"/>
        <w:jc w:val="both"/>
        <w:rPr>
          <w:rFonts w:asciiTheme="minorHAnsi" w:hAnsiTheme="minorHAnsi"/>
          <w:noProof/>
          <w:color w:val="000000"/>
        </w:rPr>
      </w:pPr>
      <w:r w:rsidRPr="008115D3">
        <w:rPr>
          <w:rFonts w:asciiTheme="minorHAnsi" w:hAnsiTheme="minorHAnsi"/>
          <w:noProof/>
          <w:color w:val="000000"/>
        </w:rPr>
        <w:t xml:space="preserve">To enable you to fulfill your civic responsibilities, or if you are called for jury duty or </w:t>
      </w:r>
      <w:r w:rsidR="00E12678" w:rsidRPr="008115D3">
        <w:rPr>
          <w:rFonts w:asciiTheme="minorHAnsi" w:hAnsiTheme="minorHAnsi"/>
          <w:noProof/>
          <w:color w:val="000000"/>
        </w:rPr>
        <w:t xml:space="preserve">subpoenaed to             </w:t>
      </w:r>
      <w:r w:rsidRPr="008115D3">
        <w:rPr>
          <w:rFonts w:asciiTheme="minorHAnsi" w:hAnsiTheme="minorHAnsi"/>
          <w:noProof/>
          <w:color w:val="000000"/>
        </w:rPr>
        <w:t xml:space="preserve">appear in court as a witness, </w:t>
      </w:r>
      <w:r w:rsidR="00EF683E" w:rsidRPr="008115D3">
        <w:rPr>
          <w:rFonts w:asciiTheme="minorHAnsi" w:hAnsiTheme="minorHAnsi"/>
          <w:noProof/>
          <w:color w:val="000000"/>
        </w:rPr>
        <w:t>Lumina HealthCare</w:t>
      </w:r>
      <w:r w:rsidRPr="008115D3">
        <w:rPr>
          <w:rFonts w:asciiTheme="minorHAnsi" w:hAnsiTheme="minorHAnsi"/>
          <w:noProof/>
          <w:color w:val="000000"/>
        </w:rPr>
        <w:t xml:space="preserve"> will grant unpaid time off. You m</w:t>
      </w:r>
      <w:r w:rsidR="00E12678" w:rsidRPr="008115D3">
        <w:rPr>
          <w:rFonts w:asciiTheme="minorHAnsi" w:hAnsiTheme="minorHAnsi"/>
          <w:noProof/>
          <w:color w:val="000000"/>
        </w:rPr>
        <w:t>ust show the court</w:t>
      </w:r>
    </w:p>
    <w:p w:rsidR="00DC32F5" w:rsidRPr="008115D3" w:rsidRDefault="00DC32F5" w:rsidP="00B02F96">
      <w:pPr>
        <w:pStyle w:val="NoSpacing"/>
        <w:jc w:val="both"/>
        <w:rPr>
          <w:rFonts w:asciiTheme="minorHAnsi" w:hAnsiTheme="minorHAnsi"/>
          <w:noProof/>
          <w:color w:val="000000"/>
        </w:rPr>
      </w:pPr>
      <w:r w:rsidRPr="008115D3">
        <w:rPr>
          <w:rFonts w:asciiTheme="minorHAnsi" w:hAnsiTheme="minorHAnsi"/>
          <w:noProof/>
          <w:color w:val="000000"/>
        </w:rPr>
        <w:t>summons or subpoena to your supervisor as soon as it is received.</w:t>
      </w:r>
    </w:p>
    <w:p w:rsidR="00757230" w:rsidRPr="008115D3" w:rsidRDefault="00757230" w:rsidP="00B02F96">
      <w:pPr>
        <w:pStyle w:val="NoSpacing"/>
        <w:jc w:val="both"/>
        <w:rPr>
          <w:rFonts w:asciiTheme="minorHAnsi" w:hAnsiTheme="minorHAnsi"/>
          <w:noProof/>
          <w:color w:val="000000"/>
          <w:sz w:val="16"/>
          <w:szCs w:val="16"/>
        </w:rPr>
      </w:pPr>
    </w:p>
    <w:p w:rsidR="00DC32F5" w:rsidRPr="008115D3" w:rsidRDefault="00DC32F5" w:rsidP="00B02F96">
      <w:pPr>
        <w:pStyle w:val="NoSpacing"/>
        <w:jc w:val="both"/>
        <w:rPr>
          <w:rFonts w:asciiTheme="minorHAnsi" w:hAnsiTheme="minorHAnsi"/>
          <w:noProof/>
          <w:color w:val="000000"/>
        </w:rPr>
      </w:pPr>
      <w:r w:rsidRPr="008115D3">
        <w:rPr>
          <w:rFonts w:asciiTheme="minorHAnsi" w:hAnsiTheme="minorHAnsi"/>
          <w:noProof/>
          <w:color w:val="000000"/>
        </w:rPr>
        <w:t>While on jury duty, and particularly while on standby status, you are expected to wo</w:t>
      </w:r>
      <w:r w:rsidR="00E12678" w:rsidRPr="008115D3">
        <w:rPr>
          <w:rFonts w:asciiTheme="minorHAnsi" w:hAnsiTheme="minorHAnsi"/>
          <w:noProof/>
          <w:color w:val="000000"/>
        </w:rPr>
        <w:t xml:space="preserve">rk as much of your       </w:t>
      </w:r>
      <w:r w:rsidRPr="008115D3">
        <w:rPr>
          <w:rFonts w:asciiTheme="minorHAnsi" w:hAnsiTheme="minorHAnsi"/>
          <w:noProof/>
          <w:color w:val="000000"/>
        </w:rPr>
        <w:t>regularly scheduled shift as the jury duty reasonably permits. In the event you are excused from jur</w:t>
      </w:r>
      <w:r w:rsidR="00E12678" w:rsidRPr="008115D3">
        <w:rPr>
          <w:rFonts w:asciiTheme="minorHAnsi" w:hAnsiTheme="minorHAnsi"/>
          <w:noProof/>
          <w:color w:val="000000"/>
        </w:rPr>
        <w:t xml:space="preserve">y    </w:t>
      </w:r>
      <w:r w:rsidRPr="008115D3">
        <w:rPr>
          <w:rFonts w:asciiTheme="minorHAnsi" w:hAnsiTheme="minorHAnsi"/>
          <w:noProof/>
          <w:color w:val="000000"/>
        </w:rPr>
        <w:t>duty on a scheduled workday, you are required to contact your supervisor and be prepared</w:t>
      </w:r>
      <w:r w:rsidR="00E12678" w:rsidRPr="008115D3">
        <w:rPr>
          <w:rFonts w:asciiTheme="minorHAnsi" w:hAnsiTheme="minorHAnsi"/>
          <w:noProof/>
          <w:color w:val="000000"/>
        </w:rPr>
        <w:t xml:space="preserve"> to report to </w:t>
      </w:r>
      <w:r w:rsidRPr="008115D3">
        <w:rPr>
          <w:rFonts w:asciiTheme="minorHAnsi" w:hAnsiTheme="minorHAnsi"/>
          <w:noProof/>
          <w:color w:val="000000"/>
        </w:rPr>
        <w:t xml:space="preserve">work as soon as possible. </w:t>
      </w:r>
    </w:p>
    <w:p w:rsidR="006416C9" w:rsidRPr="008115D3" w:rsidRDefault="006416C9" w:rsidP="00B02F96">
      <w:pPr>
        <w:pStyle w:val="NoSpacing"/>
        <w:jc w:val="both"/>
        <w:rPr>
          <w:rFonts w:asciiTheme="minorHAnsi" w:hAnsiTheme="minorHAnsi"/>
          <w:noProof/>
          <w:color w:val="000000"/>
        </w:rPr>
      </w:pPr>
    </w:p>
    <w:p w:rsidR="00DC32F5" w:rsidRPr="0076566B" w:rsidRDefault="00DC32F5" w:rsidP="0076566B">
      <w:pPr>
        <w:pStyle w:val="Heading2"/>
        <w:rPr>
          <w:i/>
          <w:noProof/>
          <w:szCs w:val="24"/>
        </w:rPr>
      </w:pPr>
      <w:bookmarkStart w:id="112" w:name="_Toc385419103"/>
      <w:r w:rsidRPr="0076566B">
        <w:rPr>
          <w:i/>
          <w:noProof/>
          <w:szCs w:val="24"/>
        </w:rPr>
        <w:t>Voting in Elections</w:t>
      </w:r>
      <w:bookmarkEnd w:id="112"/>
      <w:r w:rsidRPr="0076566B">
        <w:rPr>
          <w:i/>
          <w:noProof/>
          <w:szCs w:val="24"/>
        </w:rPr>
        <w:t xml:space="preserve"> </w:t>
      </w:r>
    </w:p>
    <w:p w:rsidR="00DC32F5" w:rsidRPr="008115D3" w:rsidRDefault="00EF683E" w:rsidP="00B02F96">
      <w:pPr>
        <w:pStyle w:val="NoSpacing"/>
        <w:jc w:val="both"/>
        <w:rPr>
          <w:rFonts w:asciiTheme="minorHAnsi" w:hAnsiTheme="minorHAnsi"/>
          <w:noProof/>
          <w:color w:val="000000"/>
        </w:rPr>
      </w:pPr>
      <w:r w:rsidRPr="008115D3">
        <w:rPr>
          <w:rFonts w:asciiTheme="minorHAnsi" w:hAnsiTheme="minorHAnsi"/>
          <w:noProof/>
          <w:color w:val="000000"/>
        </w:rPr>
        <w:t>Lumina HealthCare</w:t>
      </w:r>
      <w:r w:rsidR="00DC32F5" w:rsidRPr="008115D3">
        <w:rPr>
          <w:rFonts w:asciiTheme="minorHAnsi" w:hAnsiTheme="minorHAnsi"/>
          <w:noProof/>
          <w:color w:val="000000"/>
        </w:rPr>
        <w:t xml:space="preserve"> wants to make sure you have the opportunity to vote in national, state, </w:t>
      </w:r>
      <w:r w:rsidR="00E12678" w:rsidRPr="008115D3">
        <w:rPr>
          <w:rFonts w:asciiTheme="minorHAnsi" w:hAnsiTheme="minorHAnsi"/>
          <w:noProof/>
          <w:color w:val="000000"/>
        </w:rPr>
        <w:t xml:space="preserve">or local         </w:t>
      </w:r>
      <w:r w:rsidR="00DC32F5" w:rsidRPr="008115D3">
        <w:rPr>
          <w:rFonts w:asciiTheme="minorHAnsi" w:hAnsiTheme="minorHAnsi"/>
          <w:noProof/>
          <w:color w:val="000000"/>
        </w:rPr>
        <w:t>elections. If your working hours make it impossible for you to get to the polls before or a</w:t>
      </w:r>
      <w:r w:rsidR="00E12678" w:rsidRPr="008115D3">
        <w:rPr>
          <w:rFonts w:asciiTheme="minorHAnsi" w:hAnsiTheme="minorHAnsi"/>
          <w:noProof/>
          <w:color w:val="000000"/>
        </w:rPr>
        <w:t xml:space="preserve">fter work, please talk </w:t>
      </w:r>
      <w:r w:rsidR="00DC32F5" w:rsidRPr="008115D3">
        <w:rPr>
          <w:rFonts w:asciiTheme="minorHAnsi" w:hAnsiTheme="minorHAnsi"/>
          <w:noProof/>
          <w:color w:val="000000"/>
        </w:rPr>
        <w:t xml:space="preserve">to your supervisor beforehand. If it is necessary, you can arrange to come in late or leave </w:t>
      </w:r>
      <w:r w:rsidR="00E12678" w:rsidRPr="008115D3">
        <w:rPr>
          <w:rFonts w:asciiTheme="minorHAnsi" w:hAnsiTheme="minorHAnsi"/>
          <w:noProof/>
          <w:color w:val="000000"/>
        </w:rPr>
        <w:t xml:space="preserve">early, without a loss </w:t>
      </w:r>
      <w:r w:rsidR="00DC32F5" w:rsidRPr="008115D3">
        <w:rPr>
          <w:rFonts w:asciiTheme="minorHAnsi" w:hAnsiTheme="minorHAnsi"/>
          <w:noProof/>
          <w:color w:val="000000"/>
        </w:rPr>
        <w:t xml:space="preserve">of pay, (up to two </w:t>
      </w:r>
      <w:r w:rsidR="009B2780">
        <w:rPr>
          <w:rFonts w:asciiTheme="minorHAnsi" w:hAnsiTheme="minorHAnsi"/>
          <w:noProof/>
          <w:color w:val="000000"/>
        </w:rPr>
        <w:t xml:space="preserve">[2] </w:t>
      </w:r>
      <w:r w:rsidR="00DC32F5" w:rsidRPr="008115D3">
        <w:rPr>
          <w:rFonts w:asciiTheme="minorHAnsi" w:hAnsiTheme="minorHAnsi"/>
          <w:noProof/>
          <w:color w:val="000000"/>
        </w:rPr>
        <w:t>hours) in order to get to the polls.</w:t>
      </w:r>
    </w:p>
    <w:p w:rsidR="00E523E6" w:rsidRDefault="00E523E6" w:rsidP="0076566B">
      <w:pPr>
        <w:pStyle w:val="Heading2"/>
        <w:rPr>
          <w:i/>
          <w:noProof/>
          <w:szCs w:val="24"/>
        </w:rPr>
      </w:pPr>
      <w:bookmarkStart w:id="113" w:name="_Toc385419104"/>
    </w:p>
    <w:p w:rsidR="00DC32F5" w:rsidRPr="0076566B" w:rsidRDefault="00DC32F5" w:rsidP="0076566B">
      <w:pPr>
        <w:pStyle w:val="Heading2"/>
        <w:rPr>
          <w:i/>
          <w:noProof/>
          <w:szCs w:val="24"/>
        </w:rPr>
      </w:pPr>
      <w:r w:rsidRPr="0076566B">
        <w:rPr>
          <w:i/>
          <w:noProof/>
          <w:szCs w:val="24"/>
        </w:rPr>
        <w:t>Family/Medical Leave of Absence</w:t>
      </w:r>
      <w:bookmarkEnd w:id="113"/>
      <w:r w:rsidRPr="0076566B">
        <w:rPr>
          <w:i/>
          <w:noProof/>
          <w:szCs w:val="24"/>
        </w:rPr>
        <w:t xml:space="preserve"> </w:t>
      </w:r>
    </w:p>
    <w:p w:rsidR="00DC32F5" w:rsidRPr="008115D3" w:rsidRDefault="00EF683E" w:rsidP="00B02F96">
      <w:pPr>
        <w:pStyle w:val="NoSpacing"/>
        <w:jc w:val="both"/>
        <w:rPr>
          <w:rFonts w:asciiTheme="minorHAnsi" w:hAnsiTheme="minorHAnsi"/>
          <w:noProof/>
          <w:color w:val="000000"/>
        </w:rPr>
      </w:pPr>
      <w:r w:rsidRPr="008115D3">
        <w:rPr>
          <w:rFonts w:asciiTheme="minorHAnsi" w:hAnsiTheme="minorHAnsi"/>
          <w:noProof/>
          <w:color w:val="000000"/>
        </w:rPr>
        <w:t>Lumina HealthCare</w:t>
      </w:r>
      <w:r w:rsidR="00DC32F5" w:rsidRPr="008115D3">
        <w:rPr>
          <w:rFonts w:asciiTheme="minorHAnsi" w:hAnsiTheme="minorHAnsi"/>
          <w:noProof/>
          <w:color w:val="000000"/>
        </w:rPr>
        <w:t xml:space="preserve">'s Family and Medical Leave policy is intended to comply with the Family and Medical Leave Act of 1993 ("FMLA" or the "Act"), and will be consistent with the Act and any applicable regulations. </w:t>
      </w:r>
      <w:r w:rsidRPr="008115D3">
        <w:rPr>
          <w:rFonts w:asciiTheme="minorHAnsi" w:hAnsiTheme="minorHAnsi"/>
          <w:noProof/>
          <w:color w:val="000000"/>
        </w:rPr>
        <w:t>Lumina HealthCare</w:t>
      </w:r>
      <w:r w:rsidR="00DC32F5" w:rsidRPr="008115D3">
        <w:rPr>
          <w:rFonts w:asciiTheme="minorHAnsi" w:hAnsiTheme="minorHAnsi"/>
          <w:noProof/>
          <w:color w:val="000000"/>
        </w:rPr>
        <w:t xml:space="preserve"> will not interfere with, restrain or deny any eligible employee's exercise of any right protected under the Act. </w:t>
      </w:r>
      <w:r w:rsidRPr="008115D3">
        <w:rPr>
          <w:rFonts w:asciiTheme="minorHAnsi" w:hAnsiTheme="minorHAnsi"/>
          <w:noProof/>
          <w:color w:val="000000"/>
        </w:rPr>
        <w:t>Lumina HealthCare</w:t>
      </w:r>
      <w:r w:rsidR="00DC32F5" w:rsidRPr="008115D3">
        <w:rPr>
          <w:rFonts w:asciiTheme="minorHAnsi" w:hAnsiTheme="minorHAnsi"/>
          <w:noProof/>
          <w:color w:val="000000"/>
        </w:rPr>
        <w:t xml:space="preserve"> will not discriminate against any eligible employee who takes leave under this policy, nor will </w:t>
      </w:r>
      <w:r w:rsidRPr="008115D3">
        <w:rPr>
          <w:rFonts w:asciiTheme="minorHAnsi" w:hAnsiTheme="minorHAnsi"/>
          <w:noProof/>
          <w:color w:val="000000"/>
        </w:rPr>
        <w:t>Lumina HealthCare</w:t>
      </w:r>
      <w:r w:rsidR="00DC32F5" w:rsidRPr="008115D3">
        <w:rPr>
          <w:rFonts w:asciiTheme="minorHAnsi" w:hAnsiTheme="minorHAnsi"/>
          <w:noProof/>
          <w:color w:val="000000"/>
        </w:rPr>
        <w:t xml:space="preserve"> retaliate against any employee who protests any unlawful practice under the Act.</w:t>
      </w:r>
      <w:r w:rsidR="00757230" w:rsidRPr="008115D3">
        <w:rPr>
          <w:rFonts w:asciiTheme="minorHAnsi" w:hAnsiTheme="minorHAnsi"/>
          <w:noProof/>
          <w:color w:val="000000"/>
        </w:rPr>
        <w:t xml:space="preserve">  </w:t>
      </w:r>
      <w:r w:rsidRPr="008115D3">
        <w:rPr>
          <w:rFonts w:asciiTheme="minorHAnsi" w:hAnsiTheme="minorHAnsi"/>
          <w:noProof/>
          <w:color w:val="000000"/>
        </w:rPr>
        <w:t>Lumina HealthCare</w:t>
      </w:r>
      <w:r w:rsidR="00DC32F5" w:rsidRPr="008115D3">
        <w:rPr>
          <w:rFonts w:asciiTheme="minorHAnsi" w:hAnsiTheme="minorHAnsi"/>
          <w:noProof/>
          <w:color w:val="000000"/>
        </w:rPr>
        <w:t xml:space="preserve"> will also comply with any applicable state or local law (CFRA) that grants employees greater family or medical leave rights than those provided under the Act. </w:t>
      </w:r>
    </w:p>
    <w:p w:rsidR="00E12678" w:rsidRPr="008115D3" w:rsidRDefault="00E12678" w:rsidP="00B02F96">
      <w:pPr>
        <w:pStyle w:val="NoSpacing"/>
        <w:jc w:val="both"/>
        <w:rPr>
          <w:rFonts w:asciiTheme="minorHAnsi" w:hAnsiTheme="minorHAnsi"/>
          <w:noProof/>
          <w:color w:val="000000"/>
          <w:sz w:val="16"/>
          <w:szCs w:val="16"/>
        </w:rPr>
      </w:pPr>
    </w:p>
    <w:p w:rsidR="00DC32F5" w:rsidRPr="0076566B" w:rsidRDefault="00DC32F5" w:rsidP="0076566B">
      <w:pPr>
        <w:pStyle w:val="Heading2"/>
        <w:rPr>
          <w:i/>
          <w:noProof/>
          <w:szCs w:val="24"/>
        </w:rPr>
      </w:pPr>
      <w:bookmarkStart w:id="114" w:name="_Toc385419105"/>
      <w:r w:rsidRPr="0076566B">
        <w:rPr>
          <w:i/>
          <w:noProof/>
          <w:szCs w:val="24"/>
        </w:rPr>
        <w:t>Eligibility</w:t>
      </w:r>
      <w:bookmarkEnd w:id="114"/>
      <w:r w:rsidRPr="0076566B">
        <w:rPr>
          <w:i/>
          <w:noProof/>
          <w:szCs w:val="24"/>
        </w:rPr>
        <w:t xml:space="preserve"> </w:t>
      </w:r>
    </w:p>
    <w:p w:rsidR="00DC32F5" w:rsidRDefault="00DC32F5" w:rsidP="00B02F96">
      <w:pPr>
        <w:pStyle w:val="NoSpacing"/>
        <w:jc w:val="both"/>
        <w:rPr>
          <w:rFonts w:asciiTheme="minorHAnsi" w:hAnsiTheme="minorHAnsi"/>
          <w:noProof/>
          <w:color w:val="000000"/>
        </w:rPr>
      </w:pPr>
      <w:r w:rsidRPr="008115D3">
        <w:rPr>
          <w:rFonts w:asciiTheme="minorHAnsi" w:hAnsiTheme="minorHAnsi"/>
          <w:noProof/>
          <w:color w:val="000000"/>
        </w:rPr>
        <w:t xml:space="preserve">Federal law sets duration of Leave Eligibility for a Family and Medical Leave of Absence (FMLA). Under the law, you are eligible for up to </w:t>
      </w:r>
      <w:r w:rsidR="009B2780">
        <w:rPr>
          <w:rFonts w:asciiTheme="minorHAnsi" w:hAnsiTheme="minorHAnsi"/>
          <w:noProof/>
          <w:color w:val="000000"/>
        </w:rPr>
        <w:t>twelve (</w:t>
      </w:r>
      <w:r w:rsidRPr="008115D3">
        <w:rPr>
          <w:rFonts w:asciiTheme="minorHAnsi" w:hAnsiTheme="minorHAnsi"/>
          <w:noProof/>
          <w:color w:val="000000"/>
        </w:rPr>
        <w:t>12</w:t>
      </w:r>
      <w:r w:rsidR="009B2780">
        <w:rPr>
          <w:rFonts w:asciiTheme="minorHAnsi" w:hAnsiTheme="minorHAnsi"/>
          <w:noProof/>
          <w:color w:val="000000"/>
        </w:rPr>
        <w:t>)</w:t>
      </w:r>
      <w:r w:rsidRPr="008115D3">
        <w:rPr>
          <w:rFonts w:asciiTheme="minorHAnsi" w:hAnsiTheme="minorHAnsi"/>
          <w:noProof/>
          <w:color w:val="000000"/>
        </w:rPr>
        <w:t xml:space="preserve"> workweeks of unpaid leave within a </w:t>
      </w:r>
      <w:r w:rsidR="009B2780">
        <w:rPr>
          <w:rFonts w:asciiTheme="minorHAnsi" w:hAnsiTheme="minorHAnsi"/>
          <w:noProof/>
          <w:color w:val="000000"/>
        </w:rPr>
        <w:t xml:space="preserve">twelve (12) </w:t>
      </w:r>
      <w:r w:rsidRPr="008115D3">
        <w:rPr>
          <w:rFonts w:asciiTheme="minorHAnsi" w:hAnsiTheme="minorHAnsi"/>
          <w:noProof/>
          <w:color w:val="000000"/>
        </w:rPr>
        <w:t xml:space="preserve">month </w:t>
      </w:r>
      <w:r w:rsidRPr="008115D3">
        <w:rPr>
          <w:rFonts w:asciiTheme="minorHAnsi" w:hAnsiTheme="minorHAnsi"/>
          <w:noProof/>
          <w:color w:val="000000"/>
        </w:rPr>
        <w:lastRenderedPageBreak/>
        <w:t>period, which is calculated on a calendar year</w:t>
      </w:r>
      <w:r w:rsidR="009B2780">
        <w:rPr>
          <w:rFonts w:asciiTheme="minorHAnsi" w:hAnsiTheme="minorHAnsi"/>
          <w:noProof/>
          <w:color w:val="000000"/>
        </w:rPr>
        <w:t xml:space="preserve">, </w:t>
      </w:r>
      <w:r w:rsidRPr="008115D3">
        <w:rPr>
          <w:rFonts w:asciiTheme="minorHAnsi" w:hAnsiTheme="minorHAnsi"/>
          <w:noProof/>
          <w:color w:val="000000"/>
        </w:rPr>
        <w:t xml:space="preserve">if all of the following apply: </w:t>
      </w:r>
    </w:p>
    <w:p w:rsidR="00DB2EFD" w:rsidRPr="008115D3" w:rsidRDefault="00DB2EFD" w:rsidP="00B02F96">
      <w:pPr>
        <w:pStyle w:val="NoSpacing"/>
        <w:jc w:val="both"/>
        <w:rPr>
          <w:rFonts w:asciiTheme="minorHAnsi" w:hAnsiTheme="minorHAnsi"/>
          <w:noProof/>
          <w:color w:val="000000"/>
        </w:rPr>
      </w:pPr>
    </w:p>
    <w:p w:rsidR="00DC32F5" w:rsidRPr="008115D3" w:rsidRDefault="00DC32F5" w:rsidP="00110798">
      <w:pPr>
        <w:pStyle w:val="NoSpacing"/>
        <w:numPr>
          <w:ilvl w:val="0"/>
          <w:numId w:val="36"/>
        </w:numPr>
        <w:jc w:val="both"/>
        <w:rPr>
          <w:rFonts w:asciiTheme="minorHAnsi" w:hAnsiTheme="minorHAnsi"/>
          <w:noProof/>
          <w:color w:val="000000"/>
        </w:rPr>
      </w:pPr>
      <w:r w:rsidRPr="008115D3">
        <w:rPr>
          <w:rFonts w:asciiTheme="minorHAnsi" w:hAnsiTheme="minorHAnsi"/>
          <w:noProof/>
          <w:color w:val="000000"/>
        </w:rPr>
        <w:t xml:space="preserve">You have been employed by </w:t>
      </w:r>
      <w:r w:rsidR="00EF683E" w:rsidRPr="008115D3">
        <w:rPr>
          <w:rFonts w:asciiTheme="minorHAnsi" w:hAnsiTheme="minorHAnsi"/>
          <w:noProof/>
          <w:color w:val="000000"/>
        </w:rPr>
        <w:t>Lumina HealthCare</w:t>
      </w:r>
      <w:r w:rsidRPr="008115D3">
        <w:rPr>
          <w:rFonts w:asciiTheme="minorHAnsi" w:hAnsiTheme="minorHAnsi"/>
          <w:noProof/>
          <w:color w:val="000000"/>
        </w:rPr>
        <w:t xml:space="preserve"> for at least </w:t>
      </w:r>
      <w:r w:rsidR="009B2780">
        <w:rPr>
          <w:rFonts w:asciiTheme="minorHAnsi" w:hAnsiTheme="minorHAnsi"/>
          <w:noProof/>
          <w:color w:val="000000"/>
        </w:rPr>
        <w:t>fifty-two (</w:t>
      </w:r>
      <w:r w:rsidRPr="008115D3">
        <w:rPr>
          <w:rFonts w:asciiTheme="minorHAnsi" w:hAnsiTheme="minorHAnsi"/>
          <w:noProof/>
          <w:color w:val="000000"/>
        </w:rPr>
        <w:t>52</w:t>
      </w:r>
      <w:r w:rsidR="009B2780">
        <w:rPr>
          <w:rFonts w:asciiTheme="minorHAnsi" w:hAnsiTheme="minorHAnsi"/>
          <w:noProof/>
          <w:color w:val="000000"/>
        </w:rPr>
        <w:t>)</w:t>
      </w:r>
      <w:r w:rsidRPr="008115D3">
        <w:rPr>
          <w:rFonts w:asciiTheme="minorHAnsi" w:hAnsiTheme="minorHAnsi"/>
          <w:noProof/>
          <w:color w:val="000000"/>
        </w:rPr>
        <w:t xml:space="preserve"> weeks; </w:t>
      </w:r>
    </w:p>
    <w:p w:rsidR="00DC32F5" w:rsidRPr="008115D3" w:rsidRDefault="00DC32F5" w:rsidP="00110798">
      <w:pPr>
        <w:pStyle w:val="NoSpacing"/>
        <w:numPr>
          <w:ilvl w:val="0"/>
          <w:numId w:val="36"/>
        </w:numPr>
        <w:jc w:val="both"/>
        <w:rPr>
          <w:rFonts w:asciiTheme="minorHAnsi" w:hAnsiTheme="minorHAnsi"/>
          <w:noProof/>
          <w:color w:val="000000"/>
        </w:rPr>
      </w:pPr>
      <w:r w:rsidRPr="008115D3">
        <w:rPr>
          <w:rFonts w:asciiTheme="minorHAnsi" w:hAnsiTheme="minorHAnsi"/>
          <w:noProof/>
          <w:color w:val="000000"/>
        </w:rPr>
        <w:t xml:space="preserve">You have worked at least 1,250 hours during the </w:t>
      </w:r>
      <w:r w:rsidR="009B2780">
        <w:rPr>
          <w:rFonts w:asciiTheme="minorHAnsi" w:hAnsiTheme="minorHAnsi"/>
          <w:noProof/>
          <w:color w:val="000000"/>
        </w:rPr>
        <w:t xml:space="preserve">twelve (12) </w:t>
      </w:r>
      <w:r w:rsidRPr="008115D3">
        <w:rPr>
          <w:rFonts w:asciiTheme="minorHAnsi" w:hAnsiTheme="minorHAnsi"/>
          <w:noProof/>
          <w:color w:val="000000"/>
        </w:rPr>
        <w:t xml:space="preserve">month period immediately preceding the leave; </w:t>
      </w:r>
      <w:r w:rsidR="00DB2EFD">
        <w:rPr>
          <w:rFonts w:asciiTheme="minorHAnsi" w:hAnsiTheme="minorHAnsi"/>
          <w:noProof/>
          <w:color w:val="000000"/>
        </w:rPr>
        <w:t>and</w:t>
      </w:r>
    </w:p>
    <w:p w:rsidR="00DC32F5" w:rsidRPr="008115D3" w:rsidRDefault="00DC32F5" w:rsidP="00110798">
      <w:pPr>
        <w:pStyle w:val="NoSpacing"/>
        <w:numPr>
          <w:ilvl w:val="0"/>
          <w:numId w:val="36"/>
        </w:numPr>
        <w:jc w:val="both"/>
        <w:rPr>
          <w:rFonts w:asciiTheme="minorHAnsi" w:hAnsiTheme="minorHAnsi"/>
          <w:noProof/>
          <w:color w:val="000000"/>
        </w:rPr>
      </w:pPr>
      <w:r w:rsidRPr="008115D3">
        <w:rPr>
          <w:rFonts w:asciiTheme="minorHAnsi" w:hAnsiTheme="minorHAnsi"/>
          <w:noProof/>
          <w:color w:val="000000"/>
        </w:rPr>
        <w:t xml:space="preserve">You are employed at a worksite where at least </w:t>
      </w:r>
      <w:r w:rsidR="009B2780">
        <w:rPr>
          <w:rFonts w:asciiTheme="minorHAnsi" w:hAnsiTheme="minorHAnsi"/>
          <w:noProof/>
          <w:color w:val="000000"/>
        </w:rPr>
        <w:t>fifty (</w:t>
      </w:r>
      <w:r w:rsidRPr="008115D3">
        <w:rPr>
          <w:rFonts w:asciiTheme="minorHAnsi" w:hAnsiTheme="minorHAnsi"/>
          <w:noProof/>
          <w:color w:val="000000"/>
        </w:rPr>
        <w:t>50</w:t>
      </w:r>
      <w:r w:rsidR="009B2780">
        <w:rPr>
          <w:rFonts w:asciiTheme="minorHAnsi" w:hAnsiTheme="minorHAnsi"/>
          <w:noProof/>
          <w:color w:val="000000"/>
        </w:rPr>
        <w:t>)</w:t>
      </w:r>
      <w:r w:rsidRPr="008115D3">
        <w:rPr>
          <w:rFonts w:asciiTheme="minorHAnsi" w:hAnsiTheme="minorHAnsi"/>
          <w:noProof/>
          <w:color w:val="000000"/>
        </w:rPr>
        <w:t xml:space="preserve"> Lumina Health</w:t>
      </w:r>
      <w:r w:rsidR="00BD1D69" w:rsidRPr="008115D3">
        <w:rPr>
          <w:rFonts w:asciiTheme="minorHAnsi" w:hAnsiTheme="minorHAnsi"/>
          <w:noProof/>
          <w:color w:val="000000"/>
        </w:rPr>
        <w:t>care</w:t>
      </w:r>
      <w:r w:rsidRPr="008115D3">
        <w:rPr>
          <w:rFonts w:asciiTheme="minorHAnsi" w:hAnsiTheme="minorHAnsi"/>
          <w:noProof/>
          <w:color w:val="000000"/>
        </w:rPr>
        <w:t xml:space="preserve"> employees are employed within a </w:t>
      </w:r>
      <w:r w:rsidR="009B2780">
        <w:rPr>
          <w:rFonts w:asciiTheme="minorHAnsi" w:hAnsiTheme="minorHAnsi"/>
          <w:noProof/>
          <w:color w:val="000000"/>
        </w:rPr>
        <w:t xml:space="preserve">seventy-five (75) </w:t>
      </w:r>
      <w:r w:rsidRPr="008115D3">
        <w:rPr>
          <w:rFonts w:asciiTheme="minorHAnsi" w:hAnsiTheme="minorHAnsi"/>
          <w:noProof/>
          <w:color w:val="000000"/>
        </w:rPr>
        <w:t xml:space="preserve">mile radius. </w:t>
      </w:r>
    </w:p>
    <w:p w:rsidR="00E12678" w:rsidRPr="008115D3" w:rsidRDefault="00E12678" w:rsidP="00B02F96">
      <w:pPr>
        <w:pStyle w:val="NoSpacing"/>
        <w:jc w:val="both"/>
        <w:rPr>
          <w:rFonts w:asciiTheme="minorHAnsi" w:hAnsiTheme="minorHAnsi"/>
          <w:noProof/>
          <w:color w:val="000000"/>
          <w:sz w:val="16"/>
          <w:szCs w:val="16"/>
        </w:rPr>
      </w:pPr>
    </w:p>
    <w:p w:rsidR="00DC32F5" w:rsidRPr="008115D3" w:rsidRDefault="00DC32F5" w:rsidP="00B02F96">
      <w:pPr>
        <w:pStyle w:val="NoSpacing"/>
        <w:jc w:val="both"/>
        <w:rPr>
          <w:rFonts w:asciiTheme="minorHAnsi" w:hAnsiTheme="minorHAnsi"/>
          <w:b/>
          <w:i/>
          <w:noProof/>
          <w:color w:val="000000"/>
        </w:rPr>
      </w:pPr>
      <w:r w:rsidRPr="008115D3">
        <w:rPr>
          <w:rFonts w:asciiTheme="minorHAnsi" w:hAnsiTheme="minorHAnsi"/>
          <w:b/>
          <w:i/>
          <w:noProof/>
          <w:color w:val="000000"/>
        </w:rPr>
        <w:t xml:space="preserve">When Leave Can Be Taken </w:t>
      </w:r>
    </w:p>
    <w:p w:rsidR="00DC32F5" w:rsidRDefault="00DC32F5" w:rsidP="00B02F96">
      <w:pPr>
        <w:pStyle w:val="NoSpacing"/>
        <w:jc w:val="both"/>
        <w:rPr>
          <w:rFonts w:asciiTheme="minorHAnsi" w:hAnsiTheme="minorHAnsi"/>
          <w:noProof/>
          <w:color w:val="000000"/>
        </w:rPr>
      </w:pPr>
      <w:r w:rsidRPr="008115D3">
        <w:rPr>
          <w:rFonts w:asciiTheme="minorHAnsi" w:hAnsiTheme="minorHAnsi"/>
          <w:noProof/>
          <w:color w:val="000000"/>
        </w:rPr>
        <w:t xml:space="preserve">If you meet the eligibility requirements, you are entitled to CFRA for one or more of the following reasons: </w:t>
      </w:r>
    </w:p>
    <w:p w:rsidR="00DB2EFD" w:rsidRPr="008115D3" w:rsidRDefault="00DB2EFD" w:rsidP="00B02F96">
      <w:pPr>
        <w:pStyle w:val="NoSpacing"/>
        <w:jc w:val="both"/>
        <w:rPr>
          <w:rFonts w:asciiTheme="minorHAnsi" w:hAnsiTheme="minorHAnsi"/>
          <w:noProof/>
          <w:color w:val="000000"/>
        </w:rPr>
      </w:pPr>
    </w:p>
    <w:p w:rsidR="00DC32F5" w:rsidRPr="008115D3" w:rsidRDefault="00DC32F5" w:rsidP="00110798">
      <w:pPr>
        <w:pStyle w:val="NoSpacing"/>
        <w:numPr>
          <w:ilvl w:val="0"/>
          <w:numId w:val="37"/>
        </w:numPr>
        <w:ind w:left="720"/>
        <w:jc w:val="both"/>
        <w:rPr>
          <w:rFonts w:asciiTheme="minorHAnsi" w:hAnsiTheme="minorHAnsi"/>
          <w:noProof/>
          <w:color w:val="000000"/>
        </w:rPr>
      </w:pPr>
      <w:r w:rsidRPr="008115D3">
        <w:rPr>
          <w:rFonts w:asciiTheme="minorHAnsi" w:hAnsiTheme="minorHAnsi"/>
          <w:noProof/>
          <w:color w:val="000000"/>
        </w:rPr>
        <w:t xml:space="preserve">For the birth of your child and to care for the newborn child; </w:t>
      </w:r>
    </w:p>
    <w:p w:rsidR="00DC32F5" w:rsidRPr="008115D3" w:rsidRDefault="00DC32F5" w:rsidP="00110798">
      <w:pPr>
        <w:pStyle w:val="NoSpacing"/>
        <w:numPr>
          <w:ilvl w:val="0"/>
          <w:numId w:val="37"/>
        </w:numPr>
        <w:ind w:left="720"/>
        <w:jc w:val="both"/>
        <w:rPr>
          <w:rFonts w:asciiTheme="minorHAnsi" w:hAnsiTheme="minorHAnsi"/>
          <w:noProof/>
          <w:color w:val="000000"/>
        </w:rPr>
      </w:pPr>
      <w:r w:rsidRPr="008115D3">
        <w:rPr>
          <w:rFonts w:asciiTheme="minorHAnsi" w:hAnsiTheme="minorHAnsi"/>
          <w:noProof/>
          <w:color w:val="000000"/>
        </w:rPr>
        <w:t xml:space="preserve">For placement of a child with you for adoption or foster care and to care for the newly placed child; </w:t>
      </w:r>
    </w:p>
    <w:p w:rsidR="00DC32F5" w:rsidRPr="008115D3" w:rsidRDefault="00DC32F5" w:rsidP="00110798">
      <w:pPr>
        <w:pStyle w:val="NoSpacing"/>
        <w:numPr>
          <w:ilvl w:val="0"/>
          <w:numId w:val="37"/>
        </w:numPr>
        <w:ind w:left="720"/>
        <w:jc w:val="both"/>
        <w:rPr>
          <w:rFonts w:asciiTheme="minorHAnsi" w:hAnsiTheme="minorHAnsi"/>
          <w:noProof/>
          <w:color w:val="000000"/>
        </w:rPr>
      </w:pPr>
      <w:r w:rsidRPr="008115D3">
        <w:rPr>
          <w:rFonts w:asciiTheme="minorHAnsi" w:hAnsiTheme="minorHAnsi"/>
          <w:noProof/>
          <w:color w:val="000000"/>
        </w:rPr>
        <w:t xml:space="preserve">To care for your child, spouse or parent with a serious health condition; </w:t>
      </w:r>
      <w:r w:rsidR="00DB2EFD">
        <w:rPr>
          <w:rFonts w:asciiTheme="minorHAnsi" w:hAnsiTheme="minorHAnsi"/>
          <w:noProof/>
          <w:color w:val="000000"/>
        </w:rPr>
        <w:t>or</w:t>
      </w:r>
    </w:p>
    <w:p w:rsidR="00DC32F5" w:rsidRDefault="00DC32F5" w:rsidP="00110798">
      <w:pPr>
        <w:pStyle w:val="NoSpacing"/>
        <w:numPr>
          <w:ilvl w:val="0"/>
          <w:numId w:val="37"/>
        </w:numPr>
        <w:ind w:left="720"/>
        <w:jc w:val="both"/>
        <w:rPr>
          <w:rFonts w:asciiTheme="minorHAnsi" w:hAnsiTheme="minorHAnsi"/>
          <w:noProof/>
          <w:color w:val="000000"/>
        </w:rPr>
      </w:pPr>
      <w:r w:rsidRPr="008115D3">
        <w:rPr>
          <w:rFonts w:asciiTheme="minorHAnsi" w:hAnsiTheme="minorHAnsi"/>
          <w:noProof/>
          <w:color w:val="000000"/>
        </w:rPr>
        <w:t xml:space="preserve">Because of a serious health condition that makes you unable to perform your job. </w:t>
      </w:r>
    </w:p>
    <w:p w:rsidR="00757230" w:rsidRPr="008115D3" w:rsidRDefault="00757230" w:rsidP="00B02F96">
      <w:pPr>
        <w:pStyle w:val="NoSpacing"/>
        <w:jc w:val="both"/>
        <w:rPr>
          <w:rFonts w:asciiTheme="minorHAnsi" w:hAnsiTheme="minorHAnsi"/>
          <w:b/>
          <w:i/>
          <w:noProof/>
          <w:color w:val="000000"/>
          <w:sz w:val="16"/>
          <w:szCs w:val="16"/>
        </w:rPr>
      </w:pPr>
    </w:p>
    <w:p w:rsidR="0076566B" w:rsidRPr="0076566B" w:rsidRDefault="00DC32F5" w:rsidP="0076566B">
      <w:pPr>
        <w:pStyle w:val="Heading2"/>
        <w:rPr>
          <w:i/>
          <w:noProof/>
          <w:szCs w:val="24"/>
        </w:rPr>
      </w:pPr>
      <w:bookmarkStart w:id="115" w:name="_Toc385419106"/>
      <w:r w:rsidRPr="0076566B">
        <w:rPr>
          <w:i/>
          <w:noProof/>
          <w:szCs w:val="24"/>
        </w:rPr>
        <w:t>Request for Leave</w:t>
      </w:r>
      <w:bookmarkEnd w:id="115"/>
      <w:r w:rsidRPr="0076566B">
        <w:rPr>
          <w:i/>
          <w:noProof/>
          <w:szCs w:val="24"/>
        </w:rPr>
        <w:t xml:space="preserve"> </w:t>
      </w:r>
    </w:p>
    <w:p w:rsidR="00DC32F5" w:rsidRPr="008115D3" w:rsidRDefault="00DC32F5" w:rsidP="00B02F96">
      <w:pPr>
        <w:pStyle w:val="NoSpacing"/>
        <w:jc w:val="both"/>
        <w:rPr>
          <w:rFonts w:asciiTheme="minorHAnsi" w:hAnsiTheme="minorHAnsi"/>
          <w:noProof/>
          <w:color w:val="000000"/>
          <w:sz w:val="16"/>
          <w:szCs w:val="16"/>
        </w:rPr>
      </w:pPr>
      <w:r w:rsidRPr="008115D3">
        <w:rPr>
          <w:rFonts w:asciiTheme="minorHAnsi" w:hAnsiTheme="minorHAnsi"/>
          <w:noProof/>
          <w:color w:val="000000"/>
        </w:rPr>
        <w:t>Employees needing or requesting a leave should contact Human Resources directly to obtain the necessary forms, instructions and rules regarding leaves</w:t>
      </w:r>
      <w:r w:rsidR="00757230" w:rsidRPr="008115D3">
        <w:rPr>
          <w:rFonts w:asciiTheme="minorHAnsi" w:hAnsiTheme="minorHAnsi"/>
          <w:noProof/>
          <w:color w:val="000000"/>
        </w:rPr>
        <w:t xml:space="preserve">.  </w:t>
      </w:r>
      <w:r w:rsidRPr="008115D3">
        <w:rPr>
          <w:rFonts w:asciiTheme="minorHAnsi" w:hAnsiTheme="minorHAnsi"/>
          <w:noProof/>
          <w:color w:val="000000"/>
        </w:rPr>
        <w:t xml:space="preserve">You must provide notice as soon as possible, and at least within two </w:t>
      </w:r>
      <w:r w:rsidR="00CF6227">
        <w:rPr>
          <w:rFonts w:asciiTheme="minorHAnsi" w:hAnsiTheme="minorHAnsi"/>
          <w:noProof/>
          <w:color w:val="000000"/>
        </w:rPr>
        <w:t xml:space="preserve">(2) </w:t>
      </w:r>
      <w:r w:rsidRPr="008115D3">
        <w:rPr>
          <w:rFonts w:asciiTheme="minorHAnsi" w:hAnsiTheme="minorHAnsi"/>
          <w:noProof/>
          <w:color w:val="000000"/>
        </w:rPr>
        <w:t>working days after you learn of a need for leave</w:t>
      </w:r>
      <w:r w:rsidR="00CF6227">
        <w:rPr>
          <w:rFonts w:asciiTheme="minorHAnsi" w:hAnsiTheme="minorHAnsi"/>
          <w:noProof/>
          <w:color w:val="000000"/>
        </w:rPr>
        <w:t xml:space="preserve"> (unless medical necessity requires otherwise)</w:t>
      </w:r>
      <w:r w:rsidRPr="008115D3">
        <w:rPr>
          <w:rFonts w:asciiTheme="minorHAnsi" w:hAnsiTheme="minorHAnsi"/>
          <w:noProof/>
          <w:color w:val="000000"/>
        </w:rPr>
        <w:t>. The notice should specify the anticipated timing and the duration of the leave. Failure to give this notice may result in a delay in the start of the leave.</w:t>
      </w:r>
      <w:r w:rsidR="00757230" w:rsidRPr="008115D3">
        <w:rPr>
          <w:rFonts w:asciiTheme="minorHAnsi" w:hAnsiTheme="minorHAnsi"/>
          <w:noProof/>
          <w:color w:val="000000"/>
        </w:rPr>
        <w:t xml:space="preserve"> </w:t>
      </w:r>
      <w:r w:rsidRPr="008115D3">
        <w:rPr>
          <w:rFonts w:asciiTheme="minorHAnsi" w:hAnsiTheme="minorHAnsi"/>
          <w:noProof/>
          <w:color w:val="000000"/>
        </w:rPr>
        <w:t xml:space="preserve">If an employee requests additional leave within the same </w:t>
      </w:r>
      <w:r w:rsidR="00CF6227">
        <w:rPr>
          <w:rFonts w:asciiTheme="minorHAnsi" w:hAnsiTheme="minorHAnsi"/>
          <w:noProof/>
          <w:color w:val="000000"/>
        </w:rPr>
        <w:t xml:space="preserve">twelve (12) </w:t>
      </w:r>
      <w:r w:rsidRPr="008115D3">
        <w:rPr>
          <w:rFonts w:asciiTheme="minorHAnsi" w:hAnsiTheme="minorHAnsi"/>
          <w:noProof/>
          <w:color w:val="000000"/>
        </w:rPr>
        <w:t xml:space="preserve">month period of the initial leave, the employee does not have to re-qualify under the eligibility requirements, provided the leave is for the same reason as the initial leave. If additional leave is requested for a different reason than the original leave, the employee must re-qualify (i.e., six </w:t>
      </w:r>
      <w:r w:rsidR="00CF6227">
        <w:rPr>
          <w:rFonts w:asciiTheme="minorHAnsi" w:hAnsiTheme="minorHAnsi"/>
          <w:noProof/>
          <w:color w:val="000000"/>
        </w:rPr>
        <w:t xml:space="preserve">[6] </w:t>
      </w:r>
      <w:r w:rsidRPr="008115D3">
        <w:rPr>
          <w:rFonts w:asciiTheme="minorHAnsi" w:hAnsiTheme="minorHAnsi"/>
          <w:noProof/>
          <w:color w:val="000000"/>
        </w:rPr>
        <w:t xml:space="preserve">weeks of leave was for the care of a newborn, and additional leave is requested for the employee's own illness.) The </w:t>
      </w:r>
      <w:r w:rsidR="00CF6227">
        <w:rPr>
          <w:rFonts w:asciiTheme="minorHAnsi" w:hAnsiTheme="minorHAnsi"/>
          <w:noProof/>
          <w:color w:val="000000"/>
        </w:rPr>
        <w:t xml:space="preserve">twelve (12) </w:t>
      </w:r>
      <w:r w:rsidRPr="008115D3">
        <w:rPr>
          <w:rFonts w:asciiTheme="minorHAnsi" w:hAnsiTheme="minorHAnsi"/>
          <w:noProof/>
          <w:color w:val="000000"/>
        </w:rPr>
        <w:t xml:space="preserve">work week period will be calculated on a calendar year. </w:t>
      </w:r>
    </w:p>
    <w:p w:rsidR="00757230" w:rsidRPr="008115D3" w:rsidRDefault="00757230" w:rsidP="00C10422">
      <w:pPr>
        <w:pStyle w:val="NoSpacing"/>
        <w:rPr>
          <w:rFonts w:asciiTheme="minorHAnsi" w:hAnsiTheme="minorHAnsi"/>
          <w:noProof/>
          <w:sz w:val="16"/>
          <w:szCs w:val="16"/>
        </w:rPr>
      </w:pPr>
    </w:p>
    <w:p w:rsidR="00DC32F5" w:rsidRPr="008115D3" w:rsidRDefault="00EF683E" w:rsidP="00B02F96">
      <w:pPr>
        <w:pStyle w:val="NoSpacing"/>
        <w:jc w:val="both"/>
        <w:rPr>
          <w:rFonts w:asciiTheme="minorHAnsi" w:hAnsiTheme="minorHAnsi"/>
          <w:noProof/>
          <w:color w:val="000000"/>
        </w:rPr>
      </w:pPr>
      <w:r w:rsidRPr="008115D3">
        <w:rPr>
          <w:rFonts w:asciiTheme="minorHAnsi" w:hAnsiTheme="minorHAnsi"/>
          <w:noProof/>
          <w:color w:val="000000"/>
        </w:rPr>
        <w:t>Lumina HealthCare</w:t>
      </w:r>
      <w:r w:rsidR="00664FE7" w:rsidRPr="008115D3">
        <w:rPr>
          <w:rFonts w:asciiTheme="minorHAnsi" w:hAnsiTheme="minorHAnsi"/>
          <w:noProof/>
          <w:color w:val="000000"/>
        </w:rPr>
        <w:t xml:space="preserve"> </w:t>
      </w:r>
      <w:r w:rsidR="00DC32F5" w:rsidRPr="008115D3">
        <w:rPr>
          <w:rFonts w:asciiTheme="minorHAnsi" w:hAnsiTheme="minorHAnsi"/>
          <w:noProof/>
          <w:color w:val="000000"/>
        </w:rPr>
        <w:t xml:space="preserve">will require certification by a health care provider of the employee before granting any medical leave of absence. If </w:t>
      </w:r>
      <w:r w:rsidRPr="008115D3">
        <w:rPr>
          <w:rFonts w:asciiTheme="minorHAnsi" w:hAnsiTheme="minorHAnsi"/>
          <w:noProof/>
          <w:color w:val="000000"/>
        </w:rPr>
        <w:t>Lumina HealthCare</w:t>
      </w:r>
      <w:r w:rsidR="00DC32F5" w:rsidRPr="008115D3">
        <w:rPr>
          <w:rFonts w:asciiTheme="minorHAnsi" w:hAnsiTheme="minorHAnsi"/>
          <w:noProof/>
          <w:color w:val="000000"/>
        </w:rPr>
        <w:t xml:space="preserve"> does not receive proper certification within five (5) calendar days of the onset of the leave, your absence from work may be deemed unexcused and you may be subject to disciplinary action</w:t>
      </w:r>
      <w:r w:rsidR="00DB2EFD">
        <w:rPr>
          <w:rFonts w:asciiTheme="minorHAnsi" w:hAnsiTheme="minorHAnsi"/>
          <w:noProof/>
          <w:color w:val="000000"/>
        </w:rPr>
        <w:t>, depending on the facts and circumstances surrounding the leave</w:t>
      </w:r>
      <w:r w:rsidR="00DC32F5" w:rsidRPr="008115D3">
        <w:rPr>
          <w:rFonts w:asciiTheme="minorHAnsi" w:hAnsiTheme="minorHAnsi"/>
          <w:noProof/>
          <w:color w:val="000000"/>
        </w:rPr>
        <w:t xml:space="preserve">. </w:t>
      </w:r>
    </w:p>
    <w:p w:rsidR="00E12678" w:rsidRPr="008115D3" w:rsidRDefault="00E12678" w:rsidP="00B02F96">
      <w:pPr>
        <w:pStyle w:val="NoSpacing"/>
        <w:jc w:val="both"/>
        <w:rPr>
          <w:rFonts w:asciiTheme="minorHAnsi" w:hAnsiTheme="minorHAnsi"/>
          <w:b/>
          <w:i/>
          <w:noProof/>
          <w:color w:val="000000"/>
          <w:sz w:val="16"/>
          <w:szCs w:val="16"/>
        </w:rPr>
      </w:pPr>
    </w:p>
    <w:p w:rsidR="00DC32F5" w:rsidRPr="0076566B" w:rsidRDefault="00DC32F5" w:rsidP="0076566B">
      <w:pPr>
        <w:pStyle w:val="Heading2"/>
        <w:rPr>
          <w:i/>
          <w:noProof/>
          <w:szCs w:val="24"/>
        </w:rPr>
      </w:pPr>
      <w:bookmarkStart w:id="116" w:name="_Toc385419107"/>
      <w:r w:rsidRPr="0076566B">
        <w:rPr>
          <w:i/>
          <w:noProof/>
          <w:szCs w:val="24"/>
        </w:rPr>
        <w:t>Benefits During FMLA Leave</w:t>
      </w:r>
      <w:bookmarkEnd w:id="116"/>
      <w:r w:rsidRPr="0076566B">
        <w:rPr>
          <w:i/>
          <w:noProof/>
          <w:szCs w:val="24"/>
        </w:rPr>
        <w:t xml:space="preserve"> </w:t>
      </w:r>
    </w:p>
    <w:p w:rsidR="00DC32F5" w:rsidRPr="008115D3" w:rsidRDefault="00DC32F5" w:rsidP="00B02F96">
      <w:pPr>
        <w:pStyle w:val="NoSpacing"/>
        <w:jc w:val="both"/>
        <w:rPr>
          <w:rFonts w:asciiTheme="minorHAnsi" w:hAnsiTheme="minorHAnsi"/>
          <w:noProof/>
          <w:color w:val="000000"/>
        </w:rPr>
      </w:pPr>
      <w:r w:rsidRPr="008115D3">
        <w:rPr>
          <w:rFonts w:asciiTheme="minorHAnsi" w:hAnsiTheme="minorHAnsi"/>
          <w:noProof/>
          <w:color w:val="000000"/>
        </w:rPr>
        <w:t>An employee on a family/medical leave of absence will continue his/her coverage under Lumina  Health</w:t>
      </w:r>
      <w:r w:rsidR="00664FE7" w:rsidRPr="008115D3">
        <w:rPr>
          <w:rFonts w:asciiTheme="minorHAnsi" w:hAnsiTheme="minorHAnsi"/>
          <w:noProof/>
          <w:color w:val="000000"/>
        </w:rPr>
        <w:t>care</w:t>
      </w:r>
      <w:r w:rsidRPr="008115D3">
        <w:rPr>
          <w:rFonts w:asciiTheme="minorHAnsi" w:hAnsiTheme="minorHAnsi"/>
          <w:noProof/>
          <w:color w:val="000000"/>
        </w:rPr>
        <w:t>'s group health plan (i.e., medical insurance) and ancillary insurances (i.e. life, cafeteria plan) which are in effect on the day before the leave of absence begins.</w:t>
      </w:r>
      <w:r w:rsidR="00757230" w:rsidRPr="008115D3">
        <w:rPr>
          <w:rFonts w:asciiTheme="minorHAnsi" w:hAnsiTheme="minorHAnsi"/>
          <w:noProof/>
          <w:color w:val="000000"/>
        </w:rPr>
        <w:t xml:space="preserve">  </w:t>
      </w:r>
      <w:r w:rsidR="00EF683E" w:rsidRPr="008115D3">
        <w:rPr>
          <w:rFonts w:asciiTheme="minorHAnsi" w:hAnsiTheme="minorHAnsi"/>
          <w:noProof/>
          <w:color w:val="000000"/>
        </w:rPr>
        <w:t>Lumina HealthCare</w:t>
      </w:r>
      <w:r w:rsidRPr="008115D3">
        <w:rPr>
          <w:rFonts w:asciiTheme="minorHAnsi" w:hAnsiTheme="minorHAnsi"/>
          <w:noProof/>
          <w:color w:val="000000"/>
        </w:rPr>
        <w:t xml:space="preserve"> requires its employees to continue to pay the employee's share of insurance premiums which are associated with any employee elective benef</w:t>
      </w:r>
      <w:r w:rsidR="00757230" w:rsidRPr="008115D3">
        <w:rPr>
          <w:rFonts w:asciiTheme="minorHAnsi" w:hAnsiTheme="minorHAnsi"/>
          <w:noProof/>
          <w:color w:val="000000"/>
        </w:rPr>
        <w:t xml:space="preserve">its (i.e., dependent coverage).  </w:t>
      </w:r>
      <w:r w:rsidRPr="008115D3">
        <w:rPr>
          <w:rFonts w:asciiTheme="minorHAnsi" w:hAnsiTheme="minorHAnsi"/>
          <w:noProof/>
          <w:color w:val="000000"/>
        </w:rPr>
        <w:t>If premiums are raised or lowered while the employee is on leave, the employee would be su</w:t>
      </w:r>
      <w:r w:rsidR="00757230" w:rsidRPr="008115D3">
        <w:rPr>
          <w:rFonts w:asciiTheme="minorHAnsi" w:hAnsiTheme="minorHAnsi"/>
          <w:noProof/>
          <w:color w:val="000000"/>
        </w:rPr>
        <w:t xml:space="preserve">bject to the new premium rates.  </w:t>
      </w:r>
      <w:r w:rsidRPr="008115D3">
        <w:rPr>
          <w:rFonts w:asciiTheme="minorHAnsi" w:hAnsiTheme="minorHAnsi"/>
          <w:noProof/>
          <w:color w:val="000000"/>
        </w:rPr>
        <w:t xml:space="preserve">Insurance payments are due and payable to </w:t>
      </w:r>
      <w:r w:rsidR="00EF683E" w:rsidRPr="008115D3">
        <w:rPr>
          <w:rFonts w:asciiTheme="minorHAnsi" w:hAnsiTheme="minorHAnsi"/>
          <w:noProof/>
          <w:color w:val="000000"/>
        </w:rPr>
        <w:t>Lumina HealthCare</w:t>
      </w:r>
      <w:r w:rsidRPr="008115D3">
        <w:rPr>
          <w:rFonts w:asciiTheme="minorHAnsi" w:hAnsiTheme="minorHAnsi"/>
          <w:noProof/>
          <w:color w:val="000000"/>
        </w:rPr>
        <w:t xml:space="preserve"> on the 10</w:t>
      </w:r>
      <w:r w:rsidRPr="008115D3">
        <w:rPr>
          <w:rFonts w:asciiTheme="minorHAnsi" w:hAnsiTheme="minorHAnsi"/>
          <w:noProof/>
          <w:color w:val="000000"/>
          <w:vertAlign w:val="superscript"/>
        </w:rPr>
        <w:t>th</w:t>
      </w:r>
      <w:r w:rsidR="00757230" w:rsidRPr="008115D3">
        <w:rPr>
          <w:rFonts w:asciiTheme="minorHAnsi" w:hAnsiTheme="minorHAnsi"/>
          <w:noProof/>
          <w:color w:val="000000"/>
        </w:rPr>
        <w:t xml:space="preserve"> of each month.  </w:t>
      </w:r>
      <w:r w:rsidRPr="008115D3">
        <w:rPr>
          <w:rFonts w:asciiTheme="minorHAnsi" w:hAnsiTheme="minorHAnsi"/>
          <w:noProof/>
          <w:color w:val="000000"/>
        </w:rPr>
        <w:t xml:space="preserve">Failure to submit timely payment may result in the loss of elective benefit coverage. </w:t>
      </w:r>
    </w:p>
    <w:p w:rsidR="00E12678" w:rsidRPr="008115D3" w:rsidRDefault="00E12678" w:rsidP="00B02F96">
      <w:pPr>
        <w:pStyle w:val="NoSpacing"/>
        <w:jc w:val="both"/>
        <w:rPr>
          <w:rFonts w:asciiTheme="minorHAnsi" w:hAnsiTheme="minorHAnsi"/>
          <w:noProof/>
          <w:color w:val="000000"/>
          <w:sz w:val="16"/>
          <w:szCs w:val="16"/>
        </w:rPr>
      </w:pPr>
    </w:p>
    <w:p w:rsidR="00DC32F5" w:rsidRPr="0076566B" w:rsidRDefault="00DC32F5" w:rsidP="0076566B">
      <w:pPr>
        <w:pStyle w:val="Heading2"/>
        <w:rPr>
          <w:i/>
          <w:noProof/>
          <w:szCs w:val="24"/>
        </w:rPr>
      </w:pPr>
      <w:bookmarkStart w:id="117" w:name="_Toc385419108"/>
      <w:r w:rsidRPr="0076566B">
        <w:rPr>
          <w:i/>
          <w:noProof/>
          <w:szCs w:val="24"/>
        </w:rPr>
        <w:t>Status Report During Leave</w:t>
      </w:r>
      <w:bookmarkEnd w:id="117"/>
      <w:r w:rsidRPr="0076566B">
        <w:rPr>
          <w:i/>
          <w:noProof/>
          <w:szCs w:val="24"/>
        </w:rPr>
        <w:t xml:space="preserve"> </w:t>
      </w:r>
    </w:p>
    <w:p w:rsidR="00C2223B" w:rsidRPr="008115D3" w:rsidRDefault="00DC32F5" w:rsidP="00B02F96">
      <w:pPr>
        <w:pStyle w:val="NoSpacing"/>
        <w:jc w:val="both"/>
        <w:rPr>
          <w:rFonts w:asciiTheme="minorHAnsi" w:hAnsiTheme="minorHAnsi"/>
          <w:noProof/>
          <w:color w:val="000000"/>
        </w:rPr>
      </w:pPr>
      <w:r w:rsidRPr="008115D3">
        <w:rPr>
          <w:rFonts w:asciiTheme="minorHAnsi" w:hAnsiTheme="minorHAnsi"/>
          <w:noProof/>
          <w:color w:val="000000"/>
        </w:rPr>
        <w:t xml:space="preserve">While on an approved leave of absence, </w:t>
      </w:r>
      <w:r w:rsidR="00EF683E" w:rsidRPr="008115D3">
        <w:rPr>
          <w:rFonts w:asciiTheme="minorHAnsi" w:hAnsiTheme="minorHAnsi"/>
          <w:noProof/>
          <w:color w:val="000000"/>
        </w:rPr>
        <w:t>Lumina HealthCare</w:t>
      </w:r>
      <w:r w:rsidRPr="008115D3">
        <w:rPr>
          <w:rFonts w:asciiTheme="minorHAnsi" w:hAnsiTheme="minorHAnsi"/>
          <w:noProof/>
          <w:color w:val="000000"/>
        </w:rPr>
        <w:t xml:space="preserve"> may require you to provide updates every two</w:t>
      </w:r>
      <w:r w:rsidR="00CF6227">
        <w:rPr>
          <w:rFonts w:asciiTheme="minorHAnsi" w:hAnsiTheme="minorHAnsi"/>
          <w:noProof/>
          <w:color w:val="000000"/>
        </w:rPr>
        <w:t xml:space="preserve"> (2) </w:t>
      </w:r>
      <w:r w:rsidRPr="008115D3">
        <w:rPr>
          <w:rFonts w:asciiTheme="minorHAnsi" w:hAnsiTheme="minorHAnsi"/>
          <w:noProof/>
          <w:color w:val="000000"/>
        </w:rPr>
        <w:t xml:space="preserve"> weeks regarding your status and </w:t>
      </w:r>
      <w:r w:rsidR="00CF6227">
        <w:rPr>
          <w:rFonts w:asciiTheme="minorHAnsi" w:hAnsiTheme="minorHAnsi"/>
          <w:noProof/>
          <w:color w:val="000000"/>
        </w:rPr>
        <w:t>anticipated timeline for returning</w:t>
      </w:r>
      <w:r w:rsidRPr="008115D3">
        <w:rPr>
          <w:rFonts w:asciiTheme="minorHAnsi" w:hAnsiTheme="minorHAnsi"/>
          <w:noProof/>
          <w:color w:val="000000"/>
        </w:rPr>
        <w:t xml:space="preserve"> to work.</w:t>
      </w:r>
    </w:p>
    <w:p w:rsidR="00C2223B" w:rsidRPr="008115D3" w:rsidRDefault="00757230" w:rsidP="00B02F96">
      <w:pPr>
        <w:pStyle w:val="NoSpacing"/>
        <w:jc w:val="both"/>
        <w:rPr>
          <w:rFonts w:asciiTheme="minorHAnsi" w:hAnsiTheme="minorHAnsi"/>
          <w:noProof/>
          <w:color w:val="000000"/>
        </w:rPr>
      </w:pPr>
      <w:r w:rsidRPr="008115D3">
        <w:rPr>
          <w:rFonts w:asciiTheme="minorHAnsi" w:hAnsiTheme="minorHAnsi"/>
          <w:noProof/>
          <w:color w:val="000000"/>
        </w:rPr>
        <w:t xml:space="preserve">  </w:t>
      </w:r>
    </w:p>
    <w:p w:rsidR="00757230" w:rsidRPr="0076566B" w:rsidRDefault="00DC32F5" w:rsidP="0076566B">
      <w:pPr>
        <w:pStyle w:val="Heading2"/>
        <w:rPr>
          <w:i/>
          <w:noProof/>
          <w:szCs w:val="24"/>
        </w:rPr>
      </w:pPr>
      <w:bookmarkStart w:id="118" w:name="_Toc385419109"/>
      <w:r w:rsidRPr="0076566B">
        <w:rPr>
          <w:i/>
          <w:noProof/>
          <w:szCs w:val="24"/>
        </w:rPr>
        <w:t>Pregnancy Disability Leave (PDL)</w:t>
      </w:r>
      <w:bookmarkEnd w:id="118"/>
    </w:p>
    <w:p w:rsidR="00757230" w:rsidRPr="008115D3" w:rsidRDefault="00757230" w:rsidP="00B02F96">
      <w:pPr>
        <w:pStyle w:val="NoSpacing"/>
        <w:jc w:val="both"/>
        <w:rPr>
          <w:rFonts w:asciiTheme="minorHAnsi" w:hAnsiTheme="minorHAnsi"/>
          <w:noProof/>
          <w:color w:val="000000"/>
          <w:sz w:val="16"/>
          <w:szCs w:val="16"/>
        </w:rPr>
      </w:pPr>
    </w:p>
    <w:p w:rsidR="00DC32F5" w:rsidRPr="0076566B" w:rsidRDefault="00DC32F5" w:rsidP="00B02F96">
      <w:pPr>
        <w:pStyle w:val="NoSpacing"/>
        <w:jc w:val="both"/>
        <w:rPr>
          <w:rFonts w:asciiTheme="minorHAnsi" w:hAnsiTheme="minorHAnsi"/>
          <w:b/>
          <w:i/>
          <w:noProof/>
          <w:color w:val="000000"/>
        </w:rPr>
      </w:pPr>
      <w:r w:rsidRPr="008115D3">
        <w:rPr>
          <w:rFonts w:asciiTheme="minorHAnsi" w:hAnsiTheme="minorHAnsi"/>
          <w:b/>
          <w:i/>
          <w:noProof/>
          <w:color w:val="000000"/>
        </w:rPr>
        <w:t xml:space="preserve">Eligibility </w:t>
      </w:r>
    </w:p>
    <w:p w:rsidR="00DC32F5" w:rsidRPr="008115D3" w:rsidRDefault="00DC32F5" w:rsidP="00B02F96">
      <w:pPr>
        <w:pStyle w:val="NoSpacing"/>
        <w:jc w:val="both"/>
        <w:rPr>
          <w:rFonts w:asciiTheme="minorHAnsi" w:hAnsiTheme="minorHAnsi"/>
          <w:noProof/>
          <w:color w:val="000000"/>
        </w:rPr>
      </w:pPr>
      <w:r w:rsidRPr="008115D3">
        <w:rPr>
          <w:rFonts w:asciiTheme="minorHAnsi" w:hAnsiTheme="minorHAnsi"/>
          <w:noProof/>
          <w:color w:val="000000"/>
        </w:rPr>
        <w:t xml:space="preserve">Any employee disabled due to pregnancy, childbirth or a related medical condition may take up to a maximum of </w:t>
      </w:r>
      <w:r w:rsidR="00CF6227">
        <w:rPr>
          <w:rFonts w:asciiTheme="minorHAnsi" w:hAnsiTheme="minorHAnsi"/>
          <w:noProof/>
          <w:color w:val="000000"/>
        </w:rPr>
        <w:t>four (</w:t>
      </w:r>
      <w:r w:rsidRPr="008115D3">
        <w:rPr>
          <w:rFonts w:asciiTheme="minorHAnsi" w:hAnsiTheme="minorHAnsi"/>
          <w:noProof/>
          <w:color w:val="000000"/>
        </w:rPr>
        <w:t>4</w:t>
      </w:r>
      <w:r w:rsidR="00CF6227">
        <w:rPr>
          <w:rFonts w:asciiTheme="minorHAnsi" w:hAnsiTheme="minorHAnsi"/>
          <w:noProof/>
          <w:color w:val="000000"/>
        </w:rPr>
        <w:t>)</w:t>
      </w:r>
      <w:r w:rsidRPr="008115D3">
        <w:rPr>
          <w:rFonts w:asciiTheme="minorHAnsi" w:hAnsiTheme="minorHAnsi"/>
          <w:noProof/>
          <w:color w:val="000000"/>
        </w:rPr>
        <w:t xml:space="preserve"> months of unpaid leave. Pregnancy disability leave runs concurrent with the </w:t>
      </w:r>
      <w:r w:rsidR="00CF6227">
        <w:rPr>
          <w:rFonts w:asciiTheme="minorHAnsi" w:hAnsiTheme="minorHAnsi"/>
          <w:noProof/>
          <w:color w:val="000000"/>
        </w:rPr>
        <w:t>twelve (</w:t>
      </w:r>
      <w:r w:rsidRPr="008115D3">
        <w:rPr>
          <w:rFonts w:asciiTheme="minorHAnsi" w:hAnsiTheme="minorHAnsi"/>
          <w:noProof/>
          <w:color w:val="000000"/>
        </w:rPr>
        <w:t>12</w:t>
      </w:r>
      <w:r w:rsidR="00CF6227">
        <w:rPr>
          <w:rFonts w:asciiTheme="minorHAnsi" w:hAnsiTheme="minorHAnsi"/>
          <w:noProof/>
          <w:color w:val="000000"/>
        </w:rPr>
        <w:t>)</w:t>
      </w:r>
      <w:r w:rsidRPr="008115D3">
        <w:rPr>
          <w:rFonts w:asciiTheme="minorHAnsi" w:hAnsiTheme="minorHAnsi"/>
          <w:noProof/>
          <w:color w:val="000000"/>
        </w:rPr>
        <w:t xml:space="preserve"> weeks provided by the Federal Family and Medical Leave Act however, following the birth of the child, an employee is entitled to additional unpaid leave under the CFRA. The Human Resources Department can provide additional information about these rights.</w:t>
      </w:r>
    </w:p>
    <w:p w:rsidR="00757230" w:rsidRPr="008115D3" w:rsidRDefault="00757230" w:rsidP="00B02F96">
      <w:pPr>
        <w:pStyle w:val="NoSpacing"/>
        <w:jc w:val="both"/>
        <w:rPr>
          <w:rFonts w:asciiTheme="minorHAnsi" w:hAnsiTheme="minorHAnsi"/>
          <w:b/>
          <w:i/>
          <w:noProof/>
          <w:color w:val="000000"/>
          <w:sz w:val="16"/>
          <w:szCs w:val="16"/>
        </w:rPr>
      </w:pPr>
    </w:p>
    <w:p w:rsidR="00DC32F5" w:rsidRPr="0076566B" w:rsidRDefault="00DC32F5" w:rsidP="00B02F96">
      <w:pPr>
        <w:pStyle w:val="NoSpacing"/>
        <w:jc w:val="both"/>
        <w:rPr>
          <w:rFonts w:asciiTheme="minorHAnsi" w:hAnsiTheme="minorHAnsi"/>
          <w:b/>
          <w:i/>
          <w:noProof/>
          <w:color w:val="000000"/>
        </w:rPr>
      </w:pPr>
      <w:r w:rsidRPr="008115D3">
        <w:rPr>
          <w:rFonts w:asciiTheme="minorHAnsi" w:hAnsiTheme="minorHAnsi"/>
          <w:b/>
          <w:i/>
          <w:noProof/>
          <w:color w:val="000000"/>
        </w:rPr>
        <w:t xml:space="preserve">Duration of Leave </w:t>
      </w:r>
    </w:p>
    <w:p w:rsidR="00DC32F5" w:rsidRPr="008115D3" w:rsidRDefault="00DC32F5" w:rsidP="00B02F96">
      <w:pPr>
        <w:pStyle w:val="NoSpacing"/>
        <w:jc w:val="both"/>
        <w:rPr>
          <w:rFonts w:asciiTheme="minorHAnsi" w:hAnsiTheme="minorHAnsi"/>
          <w:noProof/>
          <w:color w:val="000000"/>
        </w:rPr>
      </w:pPr>
      <w:r w:rsidRPr="008115D3">
        <w:rPr>
          <w:rFonts w:asciiTheme="minorHAnsi" w:hAnsiTheme="minorHAnsi"/>
          <w:noProof/>
          <w:color w:val="000000"/>
        </w:rPr>
        <w:t>The pregnancy disability leave need not be taken in one continuous four</w:t>
      </w:r>
      <w:r w:rsidR="00CF6227">
        <w:rPr>
          <w:rFonts w:asciiTheme="minorHAnsi" w:hAnsiTheme="minorHAnsi"/>
          <w:noProof/>
          <w:color w:val="000000"/>
        </w:rPr>
        <w:t xml:space="preserve"> (4) </w:t>
      </w:r>
      <w:r w:rsidRPr="008115D3">
        <w:rPr>
          <w:rFonts w:asciiTheme="minorHAnsi" w:hAnsiTheme="minorHAnsi"/>
          <w:noProof/>
          <w:color w:val="000000"/>
        </w:rPr>
        <w:t>month period. For instance, if an individual's physician determines the employee may need a six</w:t>
      </w:r>
      <w:r w:rsidR="00CF6227">
        <w:rPr>
          <w:rFonts w:asciiTheme="minorHAnsi" w:hAnsiTheme="minorHAnsi"/>
          <w:noProof/>
          <w:color w:val="000000"/>
        </w:rPr>
        <w:t xml:space="preserve"> (6) </w:t>
      </w:r>
      <w:r w:rsidRPr="008115D3">
        <w:rPr>
          <w:rFonts w:asciiTheme="minorHAnsi" w:hAnsiTheme="minorHAnsi"/>
          <w:noProof/>
          <w:color w:val="000000"/>
        </w:rPr>
        <w:t>week leave at the beginning of a pregnancy and a ten</w:t>
      </w:r>
      <w:r w:rsidR="00CF6227">
        <w:rPr>
          <w:rFonts w:asciiTheme="minorHAnsi" w:hAnsiTheme="minorHAnsi"/>
          <w:noProof/>
          <w:color w:val="000000"/>
        </w:rPr>
        <w:t xml:space="preserve"> (10) </w:t>
      </w:r>
      <w:r w:rsidRPr="008115D3">
        <w:rPr>
          <w:rFonts w:asciiTheme="minorHAnsi" w:hAnsiTheme="minorHAnsi"/>
          <w:noProof/>
          <w:color w:val="000000"/>
        </w:rPr>
        <w:t xml:space="preserve">week leave for childbirth, the employee may be entitled to both. The employee must also submit a doctor's statement at the beginning of the leave and a doctor's release verifying the employee is able to return to work. </w:t>
      </w:r>
    </w:p>
    <w:p w:rsidR="00DC32F5" w:rsidRPr="008115D3" w:rsidRDefault="00DC32F5" w:rsidP="00B02F96">
      <w:pPr>
        <w:pStyle w:val="NoSpacing"/>
        <w:jc w:val="both"/>
        <w:rPr>
          <w:rFonts w:asciiTheme="minorHAnsi" w:hAnsiTheme="minorHAnsi"/>
          <w:noProof/>
          <w:color w:val="000000"/>
          <w:sz w:val="16"/>
          <w:szCs w:val="16"/>
        </w:rPr>
      </w:pPr>
    </w:p>
    <w:p w:rsidR="00757230" w:rsidRPr="0076566B" w:rsidRDefault="00757230" w:rsidP="0076566B">
      <w:pPr>
        <w:pStyle w:val="NoSpacing"/>
        <w:jc w:val="both"/>
        <w:rPr>
          <w:rFonts w:asciiTheme="minorHAnsi" w:hAnsiTheme="minorHAnsi"/>
          <w:b/>
          <w:i/>
          <w:noProof/>
          <w:color w:val="000000"/>
        </w:rPr>
      </w:pPr>
      <w:r w:rsidRPr="0076566B">
        <w:rPr>
          <w:rFonts w:asciiTheme="minorHAnsi" w:hAnsiTheme="minorHAnsi"/>
          <w:b/>
          <w:i/>
          <w:noProof/>
          <w:color w:val="000000"/>
        </w:rPr>
        <w:t xml:space="preserve">Request for Leave </w:t>
      </w:r>
    </w:p>
    <w:p w:rsidR="00757230" w:rsidRPr="008115D3" w:rsidRDefault="00757230" w:rsidP="00757230">
      <w:pPr>
        <w:pStyle w:val="NoSpacing"/>
        <w:jc w:val="both"/>
        <w:rPr>
          <w:rFonts w:asciiTheme="minorHAnsi" w:hAnsiTheme="minorHAnsi"/>
          <w:noProof/>
          <w:color w:val="000000"/>
        </w:rPr>
      </w:pPr>
      <w:r w:rsidRPr="008115D3">
        <w:rPr>
          <w:rFonts w:asciiTheme="minorHAnsi" w:hAnsiTheme="minorHAnsi"/>
          <w:noProof/>
          <w:color w:val="000000"/>
        </w:rPr>
        <w:t xml:space="preserve">Employees requesting a pregnancy leave should contact Human Resources directly to obtain the necessary forms, instructions and rules regarding leaves. You must provide notice as soon as possible, and at least </w:t>
      </w:r>
      <w:r w:rsidR="003A3B28" w:rsidRPr="008115D3">
        <w:rPr>
          <w:rFonts w:asciiTheme="minorHAnsi" w:hAnsiTheme="minorHAnsi"/>
          <w:noProof/>
          <w:color w:val="000000"/>
        </w:rPr>
        <w:t>w</w:t>
      </w:r>
      <w:r w:rsidRPr="008115D3">
        <w:rPr>
          <w:rFonts w:asciiTheme="minorHAnsi" w:hAnsiTheme="minorHAnsi"/>
          <w:noProof/>
          <w:color w:val="000000"/>
        </w:rPr>
        <w:t xml:space="preserve">ithin two </w:t>
      </w:r>
      <w:r w:rsidR="00CF6227">
        <w:rPr>
          <w:rFonts w:asciiTheme="minorHAnsi" w:hAnsiTheme="minorHAnsi"/>
          <w:noProof/>
          <w:color w:val="000000"/>
        </w:rPr>
        <w:t xml:space="preserve">(2) </w:t>
      </w:r>
      <w:r w:rsidRPr="008115D3">
        <w:rPr>
          <w:rFonts w:asciiTheme="minorHAnsi" w:hAnsiTheme="minorHAnsi"/>
          <w:noProof/>
          <w:color w:val="000000"/>
        </w:rPr>
        <w:t>working days after you learn of a need for leave</w:t>
      </w:r>
      <w:r w:rsidR="00CF6227">
        <w:rPr>
          <w:rFonts w:asciiTheme="minorHAnsi" w:hAnsiTheme="minorHAnsi"/>
          <w:noProof/>
          <w:color w:val="000000"/>
        </w:rPr>
        <w:t>, unless medical necessity</w:t>
      </w:r>
      <w:r w:rsidR="00DB2EFD">
        <w:rPr>
          <w:rFonts w:asciiTheme="minorHAnsi" w:hAnsiTheme="minorHAnsi"/>
          <w:noProof/>
          <w:color w:val="000000"/>
        </w:rPr>
        <w:t xml:space="preserve"> dictates otherwise</w:t>
      </w:r>
      <w:r w:rsidRPr="008115D3">
        <w:rPr>
          <w:rFonts w:asciiTheme="minorHAnsi" w:hAnsiTheme="minorHAnsi"/>
          <w:noProof/>
          <w:color w:val="000000"/>
        </w:rPr>
        <w:t>. The notice should specify the anticipated timing and the duration of the leave. Failure to give this notice may result in a delay in the start of the leave.</w:t>
      </w:r>
    </w:p>
    <w:p w:rsidR="008002A4" w:rsidRPr="008115D3" w:rsidRDefault="008002A4" w:rsidP="00757230">
      <w:pPr>
        <w:pStyle w:val="NoSpacing"/>
        <w:jc w:val="both"/>
        <w:rPr>
          <w:rFonts w:asciiTheme="minorHAnsi" w:hAnsiTheme="minorHAnsi"/>
          <w:noProof/>
          <w:color w:val="000000"/>
        </w:rPr>
      </w:pPr>
    </w:p>
    <w:p w:rsidR="008002A4" w:rsidRPr="0076566B" w:rsidRDefault="008002A4" w:rsidP="0076566B">
      <w:pPr>
        <w:pStyle w:val="NoSpacing"/>
        <w:jc w:val="both"/>
        <w:rPr>
          <w:rFonts w:asciiTheme="minorHAnsi" w:hAnsiTheme="minorHAnsi"/>
          <w:b/>
          <w:i/>
          <w:noProof/>
          <w:color w:val="000000"/>
        </w:rPr>
      </w:pPr>
      <w:r w:rsidRPr="0076566B">
        <w:rPr>
          <w:rFonts w:asciiTheme="minorHAnsi" w:hAnsiTheme="minorHAnsi"/>
          <w:b/>
          <w:i/>
          <w:noProof/>
          <w:color w:val="000000"/>
        </w:rPr>
        <w:t xml:space="preserve">Benefits During PDL Leave </w:t>
      </w:r>
    </w:p>
    <w:p w:rsidR="008002A4" w:rsidRPr="008115D3" w:rsidRDefault="008002A4" w:rsidP="008002A4">
      <w:pPr>
        <w:pStyle w:val="NoSpacing"/>
        <w:jc w:val="both"/>
        <w:rPr>
          <w:rFonts w:asciiTheme="minorHAnsi" w:hAnsiTheme="minorHAnsi"/>
          <w:noProof/>
          <w:color w:val="000000"/>
        </w:rPr>
      </w:pPr>
      <w:r w:rsidRPr="008115D3">
        <w:rPr>
          <w:rFonts w:asciiTheme="minorHAnsi" w:hAnsiTheme="minorHAnsi"/>
          <w:noProof/>
          <w:color w:val="000000"/>
        </w:rPr>
        <w:t xml:space="preserve">An employee on pregnancy disability leave of absence will continue her coverage under Lumina HealthCare's group health plan (i.e. medical insurance) and ancillary insurances (i.e. life and cafeteria plan) which are in effect on the day before the leave of absence begins. </w:t>
      </w:r>
    </w:p>
    <w:p w:rsidR="00611DFC" w:rsidRDefault="00611DFC" w:rsidP="008002A4">
      <w:pPr>
        <w:pStyle w:val="NoSpacing"/>
        <w:jc w:val="both"/>
        <w:rPr>
          <w:rFonts w:asciiTheme="minorHAnsi" w:hAnsiTheme="minorHAnsi"/>
          <w:noProof/>
          <w:color w:val="000000"/>
        </w:rPr>
      </w:pPr>
    </w:p>
    <w:p w:rsidR="008002A4" w:rsidRPr="008115D3" w:rsidRDefault="008002A4" w:rsidP="008002A4">
      <w:pPr>
        <w:pStyle w:val="NoSpacing"/>
        <w:jc w:val="both"/>
        <w:rPr>
          <w:rFonts w:asciiTheme="minorHAnsi" w:hAnsiTheme="minorHAnsi"/>
          <w:noProof/>
          <w:color w:val="000000"/>
        </w:rPr>
      </w:pPr>
      <w:r w:rsidRPr="008115D3">
        <w:rPr>
          <w:rFonts w:asciiTheme="minorHAnsi" w:hAnsiTheme="minorHAnsi"/>
          <w:noProof/>
          <w:color w:val="000000"/>
        </w:rPr>
        <w:t>Lumina HealthCare requires its employees to continue to pay the employee's share of insurance premiums, which are associated with any employee elective benefits (i.e., dependent coverage). If premiums are raised or lowered while the employee is on leave, the employee would be subject to the new premium rates. Insurance payments are due and payable to Lumina HealthCare on the 10</w:t>
      </w:r>
      <w:r w:rsidRPr="008115D3">
        <w:rPr>
          <w:rFonts w:asciiTheme="minorHAnsi" w:hAnsiTheme="minorHAnsi"/>
          <w:noProof/>
          <w:color w:val="000000"/>
          <w:vertAlign w:val="superscript"/>
        </w:rPr>
        <w:t>th</w:t>
      </w:r>
      <w:r w:rsidRPr="008115D3">
        <w:rPr>
          <w:rFonts w:asciiTheme="minorHAnsi" w:hAnsiTheme="minorHAnsi"/>
          <w:noProof/>
          <w:color w:val="000000"/>
        </w:rPr>
        <w:t xml:space="preserve"> of each month. Failure to submit timely payment may result in the loss of elective benefit coverage. </w:t>
      </w:r>
    </w:p>
    <w:p w:rsidR="008002A4" w:rsidRPr="008115D3" w:rsidRDefault="008002A4" w:rsidP="00757230">
      <w:pPr>
        <w:pStyle w:val="NoSpacing"/>
        <w:jc w:val="both"/>
        <w:rPr>
          <w:rFonts w:asciiTheme="minorHAnsi" w:hAnsiTheme="minorHAnsi"/>
          <w:noProof/>
          <w:color w:val="000000"/>
        </w:rPr>
      </w:pPr>
    </w:p>
    <w:p w:rsidR="00DC32F5" w:rsidRPr="0076566B" w:rsidRDefault="00DC32F5" w:rsidP="0076566B">
      <w:pPr>
        <w:pStyle w:val="Heading2"/>
        <w:rPr>
          <w:i/>
          <w:noProof/>
          <w:szCs w:val="24"/>
        </w:rPr>
      </w:pPr>
      <w:bookmarkStart w:id="119" w:name="_Toc385419110"/>
      <w:r w:rsidRPr="0076566B">
        <w:rPr>
          <w:i/>
          <w:noProof/>
          <w:szCs w:val="24"/>
        </w:rPr>
        <w:t>Certification of Health Condition</w:t>
      </w:r>
      <w:bookmarkEnd w:id="119"/>
      <w:r w:rsidRPr="0076566B">
        <w:rPr>
          <w:i/>
          <w:noProof/>
          <w:szCs w:val="24"/>
        </w:rPr>
        <w:t xml:space="preserve"> </w:t>
      </w:r>
    </w:p>
    <w:p w:rsidR="00DC32F5" w:rsidRPr="008115D3" w:rsidRDefault="00EF683E" w:rsidP="00B02F96">
      <w:pPr>
        <w:pStyle w:val="NoSpacing"/>
        <w:jc w:val="both"/>
        <w:rPr>
          <w:rFonts w:asciiTheme="minorHAnsi" w:hAnsiTheme="minorHAnsi"/>
          <w:noProof/>
          <w:color w:val="000000"/>
        </w:rPr>
      </w:pPr>
      <w:r w:rsidRPr="008115D3">
        <w:rPr>
          <w:rFonts w:asciiTheme="minorHAnsi" w:hAnsiTheme="minorHAnsi"/>
          <w:noProof/>
          <w:color w:val="000000"/>
        </w:rPr>
        <w:t>Lumina HealthCare</w:t>
      </w:r>
      <w:r w:rsidR="00DC32F5" w:rsidRPr="008115D3">
        <w:rPr>
          <w:rFonts w:asciiTheme="minorHAnsi" w:hAnsiTheme="minorHAnsi"/>
          <w:noProof/>
          <w:color w:val="000000"/>
        </w:rPr>
        <w:t xml:space="preserve"> will require certification by a health care provider of the employee before granting a pregnancy leave of absence. If </w:t>
      </w:r>
      <w:r w:rsidRPr="008115D3">
        <w:rPr>
          <w:rFonts w:asciiTheme="minorHAnsi" w:hAnsiTheme="minorHAnsi"/>
          <w:noProof/>
          <w:color w:val="000000"/>
        </w:rPr>
        <w:t>Lumina HealthCare</w:t>
      </w:r>
      <w:r w:rsidR="00DC32F5" w:rsidRPr="008115D3">
        <w:rPr>
          <w:rFonts w:asciiTheme="minorHAnsi" w:hAnsiTheme="minorHAnsi"/>
          <w:noProof/>
          <w:color w:val="000000"/>
        </w:rPr>
        <w:t xml:space="preserve"> does not receive proper certification within five (5) calendar days of the onset of the leave, your absence from work may be deemed unexcused and you may be subject to disciplinary action.</w:t>
      </w:r>
    </w:p>
    <w:p w:rsidR="00DC32F5" w:rsidRPr="008115D3" w:rsidRDefault="00DC32F5" w:rsidP="00B02F96">
      <w:pPr>
        <w:pStyle w:val="NoSpacing"/>
        <w:jc w:val="both"/>
        <w:rPr>
          <w:rFonts w:asciiTheme="minorHAnsi" w:hAnsiTheme="minorHAnsi"/>
          <w:noProof/>
          <w:color w:val="000000"/>
        </w:rPr>
      </w:pPr>
      <w:r w:rsidRPr="008115D3">
        <w:rPr>
          <w:rFonts w:asciiTheme="minorHAnsi" w:hAnsiTheme="minorHAnsi"/>
          <w:noProof/>
          <w:color w:val="000000"/>
        </w:rPr>
        <w:t xml:space="preserve"> </w:t>
      </w:r>
    </w:p>
    <w:p w:rsidR="00DC32F5" w:rsidRPr="00FC4E53" w:rsidRDefault="00DC32F5" w:rsidP="00FC4E53">
      <w:pPr>
        <w:pStyle w:val="Heading2"/>
        <w:rPr>
          <w:i/>
          <w:noProof/>
          <w:szCs w:val="24"/>
        </w:rPr>
      </w:pPr>
      <w:bookmarkStart w:id="120" w:name="_Toc385419111"/>
      <w:r w:rsidRPr="00FC4E53">
        <w:rPr>
          <w:i/>
          <w:noProof/>
          <w:szCs w:val="24"/>
        </w:rPr>
        <w:lastRenderedPageBreak/>
        <w:t>Return to Work</w:t>
      </w:r>
      <w:bookmarkEnd w:id="120"/>
      <w:r w:rsidRPr="00FC4E53">
        <w:rPr>
          <w:i/>
          <w:noProof/>
          <w:szCs w:val="24"/>
        </w:rPr>
        <w:t xml:space="preserve"> </w:t>
      </w:r>
    </w:p>
    <w:p w:rsidR="00C2223B" w:rsidRPr="008115D3" w:rsidRDefault="00DC32F5" w:rsidP="00C2223B">
      <w:pPr>
        <w:pStyle w:val="NoSpacing"/>
        <w:jc w:val="both"/>
        <w:rPr>
          <w:rFonts w:asciiTheme="minorHAnsi" w:hAnsiTheme="minorHAnsi"/>
          <w:noProof/>
          <w:color w:val="000000"/>
        </w:rPr>
      </w:pPr>
      <w:r w:rsidRPr="008115D3">
        <w:rPr>
          <w:rFonts w:asciiTheme="minorHAnsi" w:hAnsiTheme="minorHAnsi"/>
          <w:noProof/>
          <w:color w:val="000000"/>
        </w:rPr>
        <w:t xml:space="preserve">Upon your return from leave, </w:t>
      </w:r>
      <w:r w:rsidR="00EF683E" w:rsidRPr="008115D3">
        <w:rPr>
          <w:rFonts w:asciiTheme="minorHAnsi" w:hAnsiTheme="minorHAnsi"/>
          <w:noProof/>
          <w:color w:val="000000"/>
        </w:rPr>
        <w:t>Lumina HealthCare</w:t>
      </w:r>
      <w:r w:rsidRPr="008115D3">
        <w:rPr>
          <w:rFonts w:asciiTheme="minorHAnsi" w:hAnsiTheme="minorHAnsi"/>
          <w:noProof/>
          <w:color w:val="000000"/>
        </w:rPr>
        <w:t xml:space="preserve"> will ordinarily restore you to the same position held when the leave commenced or to a similar position with equivalent pay, benefits and other terms and conditions of employment. </w:t>
      </w:r>
      <w:r w:rsidR="00021732" w:rsidRPr="008115D3">
        <w:rPr>
          <w:rFonts w:asciiTheme="minorHAnsi" w:hAnsiTheme="minorHAnsi"/>
          <w:noProof/>
          <w:color w:val="000000"/>
        </w:rPr>
        <w:t xml:space="preserve"> </w:t>
      </w:r>
      <w:r w:rsidRPr="008115D3">
        <w:rPr>
          <w:rFonts w:asciiTheme="minorHAnsi" w:hAnsiTheme="minorHAnsi"/>
          <w:noProof/>
          <w:color w:val="000000"/>
        </w:rPr>
        <w:t xml:space="preserve">An employee returning from leave has no greater right to reinstatement than if she had been continuously employed rather than on leave. </w:t>
      </w:r>
      <w:r w:rsidR="00021732" w:rsidRPr="008115D3">
        <w:rPr>
          <w:rFonts w:asciiTheme="minorHAnsi" w:hAnsiTheme="minorHAnsi"/>
          <w:noProof/>
          <w:color w:val="000000"/>
        </w:rPr>
        <w:t xml:space="preserve"> </w:t>
      </w:r>
      <w:r w:rsidRPr="008115D3">
        <w:rPr>
          <w:rFonts w:asciiTheme="minorHAnsi" w:hAnsiTheme="minorHAnsi"/>
          <w:noProof/>
          <w:color w:val="000000"/>
        </w:rPr>
        <w:t xml:space="preserve">If you fail to return to work at the end of your allotted leave, your failure to return will be deemed a voluntary termination of your employment with </w:t>
      </w:r>
      <w:r w:rsidR="00EF683E" w:rsidRPr="008115D3">
        <w:rPr>
          <w:rFonts w:asciiTheme="minorHAnsi" w:hAnsiTheme="minorHAnsi"/>
          <w:noProof/>
          <w:color w:val="000000"/>
        </w:rPr>
        <w:t>Lumina HealthCare</w:t>
      </w:r>
      <w:r w:rsidRPr="008115D3">
        <w:rPr>
          <w:rFonts w:asciiTheme="minorHAnsi" w:hAnsiTheme="minorHAnsi"/>
          <w:noProof/>
          <w:color w:val="000000"/>
        </w:rPr>
        <w:t xml:space="preserve">. </w:t>
      </w:r>
      <w:r w:rsidR="00021732" w:rsidRPr="008115D3">
        <w:rPr>
          <w:rFonts w:asciiTheme="minorHAnsi" w:hAnsiTheme="minorHAnsi"/>
          <w:noProof/>
          <w:color w:val="000000"/>
        </w:rPr>
        <w:t xml:space="preserve"> </w:t>
      </w:r>
      <w:r w:rsidRPr="008115D3">
        <w:rPr>
          <w:rFonts w:asciiTheme="minorHAnsi" w:hAnsiTheme="minorHAnsi"/>
          <w:noProof/>
          <w:color w:val="000000"/>
        </w:rPr>
        <w:t>If you fail to return for reasons other than the continuation, recurrence or onset of a certified serious health condition, or any other</w:t>
      </w:r>
      <w:r w:rsidR="00C2223B" w:rsidRPr="008115D3">
        <w:rPr>
          <w:rFonts w:asciiTheme="minorHAnsi" w:hAnsiTheme="minorHAnsi"/>
          <w:noProof/>
          <w:color w:val="000000"/>
        </w:rPr>
        <w:t xml:space="preserve"> circumstances be</w:t>
      </w:r>
      <w:r w:rsidR="00664FE7" w:rsidRPr="008115D3">
        <w:rPr>
          <w:rFonts w:asciiTheme="minorHAnsi" w:hAnsiTheme="minorHAnsi"/>
          <w:noProof/>
          <w:color w:val="000000"/>
        </w:rPr>
        <w:t xml:space="preserve">yond your control, Lumina </w:t>
      </w:r>
      <w:r w:rsidR="00C2223B" w:rsidRPr="008115D3">
        <w:rPr>
          <w:rFonts w:asciiTheme="minorHAnsi" w:hAnsiTheme="minorHAnsi"/>
          <w:noProof/>
          <w:color w:val="000000"/>
        </w:rPr>
        <w:t>Health</w:t>
      </w:r>
      <w:r w:rsidR="00DB2EFD">
        <w:rPr>
          <w:rFonts w:asciiTheme="minorHAnsi" w:hAnsiTheme="minorHAnsi"/>
          <w:noProof/>
          <w:color w:val="000000"/>
        </w:rPr>
        <w:t>C</w:t>
      </w:r>
      <w:r w:rsidR="00664FE7" w:rsidRPr="008115D3">
        <w:rPr>
          <w:rFonts w:asciiTheme="minorHAnsi" w:hAnsiTheme="minorHAnsi"/>
          <w:noProof/>
          <w:color w:val="000000"/>
        </w:rPr>
        <w:t>are</w:t>
      </w:r>
      <w:r w:rsidR="00C2223B" w:rsidRPr="008115D3">
        <w:rPr>
          <w:rFonts w:asciiTheme="minorHAnsi" w:hAnsiTheme="minorHAnsi"/>
          <w:noProof/>
          <w:color w:val="000000"/>
        </w:rPr>
        <w:t xml:space="preserve"> may recover its costs for maintaining group health coverage during your leave of absence. </w:t>
      </w:r>
    </w:p>
    <w:p w:rsidR="00751F1D" w:rsidRPr="008115D3" w:rsidRDefault="00DC32F5" w:rsidP="00B02F96">
      <w:pPr>
        <w:pStyle w:val="NoSpacing"/>
        <w:jc w:val="both"/>
        <w:rPr>
          <w:rFonts w:asciiTheme="minorHAnsi" w:hAnsiTheme="minorHAnsi"/>
          <w:noProof/>
          <w:color w:val="000000"/>
        </w:rPr>
      </w:pPr>
      <w:r w:rsidRPr="008115D3">
        <w:rPr>
          <w:rFonts w:asciiTheme="minorHAnsi" w:hAnsiTheme="minorHAnsi"/>
          <w:noProof/>
          <w:color w:val="000000"/>
        </w:rPr>
        <w:t xml:space="preserve"> </w:t>
      </w:r>
    </w:p>
    <w:p w:rsidR="00AC3CF8" w:rsidRPr="00FC4E53" w:rsidRDefault="00AC3CF8" w:rsidP="00FC4E53">
      <w:pPr>
        <w:pStyle w:val="Heading2"/>
        <w:rPr>
          <w:i/>
          <w:noProof/>
          <w:szCs w:val="24"/>
        </w:rPr>
      </w:pPr>
      <w:bookmarkStart w:id="121" w:name="_Toc385419112"/>
      <w:r w:rsidRPr="00FC4E53">
        <w:rPr>
          <w:i/>
          <w:noProof/>
          <w:szCs w:val="24"/>
        </w:rPr>
        <w:t>Other Employment</w:t>
      </w:r>
      <w:bookmarkEnd w:id="121"/>
    </w:p>
    <w:p w:rsidR="00DB2EFD" w:rsidRPr="008115D3" w:rsidRDefault="00AC3CF8" w:rsidP="00B02F96">
      <w:pPr>
        <w:pStyle w:val="NoSpacing"/>
        <w:jc w:val="both"/>
        <w:rPr>
          <w:rFonts w:asciiTheme="minorHAnsi" w:hAnsiTheme="minorHAnsi"/>
          <w:noProof/>
          <w:color w:val="000000"/>
        </w:rPr>
      </w:pPr>
      <w:r w:rsidRPr="008115D3">
        <w:rPr>
          <w:rFonts w:asciiTheme="minorHAnsi" w:hAnsiTheme="minorHAnsi"/>
          <w:noProof/>
          <w:color w:val="000000"/>
        </w:rPr>
        <w:t xml:space="preserve">Outside employment during your leave period is prohibited and may result in disciplinary action up to and </w:t>
      </w:r>
      <w:r w:rsidR="00A50175" w:rsidRPr="008115D3">
        <w:rPr>
          <w:rFonts w:asciiTheme="minorHAnsi" w:hAnsiTheme="minorHAnsi"/>
          <w:noProof/>
          <w:color w:val="000000"/>
        </w:rPr>
        <w:t>including immediate termination.</w:t>
      </w:r>
    </w:p>
    <w:p w:rsidR="00560DF9" w:rsidRDefault="00560DF9" w:rsidP="00110798">
      <w:pPr>
        <w:pStyle w:val="NoSpacing"/>
        <w:jc w:val="both"/>
        <w:rPr>
          <w:noProof/>
        </w:rPr>
      </w:pPr>
    </w:p>
    <w:p w:rsidR="00DC32F5" w:rsidRPr="00FC4E53" w:rsidRDefault="00DC32F5" w:rsidP="00FC4E53">
      <w:pPr>
        <w:pStyle w:val="Heading2"/>
        <w:rPr>
          <w:i/>
          <w:noProof/>
          <w:szCs w:val="24"/>
        </w:rPr>
      </w:pPr>
      <w:bookmarkStart w:id="122" w:name="_Toc385419113"/>
      <w:r w:rsidRPr="00FC4E53">
        <w:rPr>
          <w:i/>
          <w:noProof/>
          <w:szCs w:val="24"/>
        </w:rPr>
        <w:t>Military Leave</w:t>
      </w:r>
      <w:bookmarkEnd w:id="122"/>
      <w:r w:rsidRPr="00FC4E53">
        <w:rPr>
          <w:i/>
          <w:noProof/>
          <w:szCs w:val="24"/>
        </w:rPr>
        <w:t xml:space="preserve"> </w:t>
      </w:r>
      <w:r w:rsidR="008002A4" w:rsidRPr="00FC4E53">
        <w:rPr>
          <w:i/>
          <w:noProof/>
          <w:szCs w:val="24"/>
        </w:rPr>
        <w:t xml:space="preserve">   </w:t>
      </w:r>
    </w:p>
    <w:p w:rsidR="00DC32F5" w:rsidRPr="008115D3" w:rsidRDefault="00EF683E" w:rsidP="00B02F96">
      <w:pPr>
        <w:pStyle w:val="NoSpacing"/>
        <w:jc w:val="both"/>
        <w:rPr>
          <w:rFonts w:asciiTheme="minorHAnsi" w:hAnsiTheme="minorHAnsi"/>
          <w:noProof/>
          <w:color w:val="000000"/>
        </w:rPr>
      </w:pPr>
      <w:r w:rsidRPr="008115D3">
        <w:rPr>
          <w:rFonts w:asciiTheme="minorHAnsi" w:hAnsiTheme="minorHAnsi"/>
          <w:noProof/>
          <w:color w:val="000000"/>
        </w:rPr>
        <w:t>Lumina HealthCare</w:t>
      </w:r>
      <w:r w:rsidR="00664FE7" w:rsidRPr="008115D3">
        <w:rPr>
          <w:rFonts w:asciiTheme="minorHAnsi" w:hAnsiTheme="minorHAnsi"/>
          <w:noProof/>
          <w:color w:val="000000"/>
        </w:rPr>
        <w:t xml:space="preserve"> </w:t>
      </w:r>
      <w:r w:rsidR="00DC32F5" w:rsidRPr="008115D3">
        <w:rPr>
          <w:rFonts w:asciiTheme="minorHAnsi" w:hAnsiTheme="minorHAnsi"/>
          <w:noProof/>
          <w:color w:val="000000"/>
        </w:rPr>
        <w:t xml:space="preserve">will grant a military leave of absence without pay to an employee who is inducted into the armed forces or who has reserve duty or National Guard obligations. Upon completion of duties, you may be reinstated into your former position or into another position of equal pay and status in accordance to the Uniform Services and Reemployment Rights Act (USERRA) </w:t>
      </w:r>
    </w:p>
    <w:p w:rsidR="00DC32F5" w:rsidRPr="008115D3" w:rsidRDefault="00DC32F5" w:rsidP="00B02F96">
      <w:pPr>
        <w:pStyle w:val="NoSpacing"/>
        <w:jc w:val="both"/>
        <w:rPr>
          <w:rFonts w:asciiTheme="minorHAnsi" w:hAnsiTheme="minorHAnsi"/>
          <w:i/>
          <w:iCs/>
          <w:noProof/>
          <w:color w:val="000000"/>
        </w:rPr>
      </w:pPr>
    </w:p>
    <w:p w:rsidR="00DC32F5" w:rsidRPr="00FC4E53" w:rsidRDefault="00DC32F5" w:rsidP="00FC4E53">
      <w:pPr>
        <w:pStyle w:val="Heading2"/>
        <w:rPr>
          <w:i/>
          <w:noProof/>
          <w:szCs w:val="24"/>
        </w:rPr>
      </w:pPr>
      <w:bookmarkStart w:id="123" w:name="_Toc385419114"/>
      <w:r w:rsidRPr="00FC4E53">
        <w:rPr>
          <w:i/>
          <w:noProof/>
          <w:szCs w:val="24"/>
        </w:rPr>
        <w:t>Annual Military Training</w:t>
      </w:r>
      <w:bookmarkEnd w:id="123"/>
      <w:r w:rsidRPr="00FC4E53">
        <w:rPr>
          <w:i/>
          <w:noProof/>
          <w:szCs w:val="24"/>
        </w:rPr>
        <w:t xml:space="preserve"> </w:t>
      </w:r>
    </w:p>
    <w:p w:rsidR="00DC32F5" w:rsidRPr="008115D3" w:rsidRDefault="00DC32F5" w:rsidP="00B02F96">
      <w:pPr>
        <w:pStyle w:val="NoSpacing"/>
        <w:jc w:val="both"/>
        <w:rPr>
          <w:rFonts w:asciiTheme="minorHAnsi" w:hAnsiTheme="minorHAnsi"/>
          <w:noProof/>
          <w:color w:val="000000"/>
        </w:rPr>
      </w:pPr>
      <w:r w:rsidRPr="008115D3">
        <w:rPr>
          <w:rFonts w:asciiTheme="minorHAnsi" w:hAnsiTheme="minorHAnsi"/>
          <w:noProof/>
          <w:color w:val="000000"/>
        </w:rPr>
        <w:t xml:space="preserve">If you participate in annual military training, you may apply any available vacation time to the leave if you wish; however, you are not obligated to do so. </w:t>
      </w:r>
      <w:r w:rsidR="00021732" w:rsidRPr="008115D3">
        <w:rPr>
          <w:rFonts w:asciiTheme="minorHAnsi" w:hAnsiTheme="minorHAnsi"/>
          <w:noProof/>
          <w:color w:val="000000"/>
        </w:rPr>
        <w:t xml:space="preserve"> </w:t>
      </w:r>
      <w:r w:rsidRPr="008115D3">
        <w:rPr>
          <w:rFonts w:asciiTheme="minorHAnsi" w:hAnsiTheme="minorHAnsi"/>
          <w:noProof/>
          <w:color w:val="000000"/>
        </w:rPr>
        <w:t>You must notify your supervisor of any such obligations as far in advance as possible so arrangements can be made.</w:t>
      </w:r>
    </w:p>
    <w:p w:rsidR="006416C9" w:rsidRPr="008115D3" w:rsidRDefault="006416C9" w:rsidP="00B02F96">
      <w:pPr>
        <w:pStyle w:val="NoSpacing"/>
        <w:jc w:val="both"/>
        <w:rPr>
          <w:rFonts w:asciiTheme="minorHAnsi" w:hAnsiTheme="minorHAnsi"/>
          <w:noProof/>
          <w:color w:val="000000"/>
        </w:rPr>
      </w:pPr>
    </w:p>
    <w:p w:rsidR="00DC32F5" w:rsidRPr="00FC4E53" w:rsidRDefault="00DC32F5" w:rsidP="00FC4E53">
      <w:pPr>
        <w:pStyle w:val="Heading2"/>
        <w:rPr>
          <w:i/>
          <w:noProof/>
          <w:szCs w:val="24"/>
        </w:rPr>
      </w:pPr>
      <w:bookmarkStart w:id="124" w:name="_Toc385419115"/>
      <w:r w:rsidRPr="00FC4E53">
        <w:rPr>
          <w:i/>
          <w:noProof/>
          <w:szCs w:val="24"/>
        </w:rPr>
        <w:t>Domestic Violence Leave</w:t>
      </w:r>
      <w:bookmarkEnd w:id="124"/>
      <w:r w:rsidRPr="00FC4E53">
        <w:rPr>
          <w:i/>
          <w:noProof/>
          <w:szCs w:val="24"/>
        </w:rPr>
        <w:t xml:space="preserve"> </w:t>
      </w:r>
    </w:p>
    <w:p w:rsidR="00DC32F5" w:rsidRDefault="00DC32F5" w:rsidP="00B02F96">
      <w:pPr>
        <w:pStyle w:val="NoSpacing"/>
        <w:jc w:val="both"/>
        <w:rPr>
          <w:rFonts w:asciiTheme="minorHAnsi" w:hAnsiTheme="minorHAnsi"/>
          <w:noProof/>
          <w:color w:val="000000"/>
        </w:rPr>
      </w:pPr>
      <w:r w:rsidRPr="008115D3">
        <w:rPr>
          <w:rFonts w:asciiTheme="minorHAnsi" w:hAnsiTheme="minorHAnsi"/>
          <w:noProof/>
          <w:color w:val="000000"/>
        </w:rPr>
        <w:t xml:space="preserve">If you are a victim of domestic violence, the Company will provide you with the necessary time off to appear in court to obtain protection from the domestic violence. </w:t>
      </w:r>
      <w:r w:rsidR="00021732" w:rsidRPr="008115D3">
        <w:rPr>
          <w:rFonts w:asciiTheme="minorHAnsi" w:hAnsiTheme="minorHAnsi"/>
          <w:noProof/>
          <w:color w:val="000000"/>
        </w:rPr>
        <w:t xml:space="preserve"> </w:t>
      </w:r>
      <w:r w:rsidRPr="008115D3">
        <w:rPr>
          <w:rFonts w:asciiTheme="minorHAnsi" w:hAnsiTheme="minorHAnsi"/>
          <w:noProof/>
          <w:color w:val="000000"/>
        </w:rPr>
        <w:t>If you are unable to provide advance notice of your need for Domestic Violence Leave, you must provide verification of your court-related activities upon your return to work.</w:t>
      </w:r>
      <w:r w:rsidR="00757230" w:rsidRPr="008115D3">
        <w:rPr>
          <w:rFonts w:asciiTheme="minorHAnsi" w:hAnsiTheme="minorHAnsi"/>
          <w:noProof/>
          <w:color w:val="000000"/>
        </w:rPr>
        <w:t xml:space="preserve">  </w:t>
      </w:r>
      <w:r w:rsidRPr="008115D3">
        <w:rPr>
          <w:rFonts w:asciiTheme="minorHAnsi" w:hAnsiTheme="minorHAnsi"/>
          <w:noProof/>
          <w:color w:val="000000"/>
        </w:rPr>
        <w:t>Domestic Violence Leave</w:t>
      </w:r>
      <w:r w:rsidR="00E523E6">
        <w:rPr>
          <w:rFonts w:asciiTheme="minorHAnsi" w:hAnsiTheme="minorHAnsi"/>
          <w:noProof/>
          <w:color w:val="000000"/>
        </w:rPr>
        <w:t xml:space="preserve"> is considered unpaid time off; h</w:t>
      </w:r>
      <w:r w:rsidRPr="008115D3">
        <w:rPr>
          <w:rFonts w:asciiTheme="minorHAnsi" w:hAnsiTheme="minorHAnsi"/>
          <w:noProof/>
          <w:color w:val="000000"/>
        </w:rPr>
        <w:t xml:space="preserve">owever, you may apply your accrued vacation or time to cover your hours absent from work. </w:t>
      </w:r>
    </w:p>
    <w:p w:rsidR="00FA2BE0" w:rsidRDefault="00FA2BE0">
      <w:pPr>
        <w:widowControl/>
        <w:autoSpaceDE/>
        <w:autoSpaceDN/>
        <w:adjustRightInd/>
        <w:rPr>
          <w:rFonts w:asciiTheme="minorHAnsi" w:hAnsiTheme="minorHAnsi"/>
          <w:noProof/>
          <w:color w:val="000000"/>
        </w:rPr>
      </w:pPr>
      <w:r>
        <w:rPr>
          <w:rFonts w:asciiTheme="minorHAnsi" w:hAnsiTheme="minorHAnsi"/>
          <w:noProof/>
          <w:color w:val="000000"/>
        </w:rPr>
        <w:br w:type="page"/>
      </w:r>
    </w:p>
    <w:p w:rsidR="00FA2BE0" w:rsidRPr="008115D3" w:rsidRDefault="00FA2BE0" w:rsidP="00B02F96">
      <w:pPr>
        <w:pStyle w:val="NoSpacing"/>
        <w:jc w:val="both"/>
        <w:rPr>
          <w:rFonts w:asciiTheme="minorHAnsi" w:hAnsiTheme="minorHAnsi"/>
          <w:i/>
          <w:iCs/>
          <w:noProof/>
          <w:color w:val="000000"/>
        </w:rPr>
      </w:pPr>
      <w:bookmarkStart w:id="125" w:name="_GoBack"/>
      <w:bookmarkEnd w:id="125"/>
    </w:p>
    <w:p w:rsidR="00DC32F5" w:rsidRPr="00FC4E53" w:rsidRDefault="00DC32F5" w:rsidP="00611DFC">
      <w:pPr>
        <w:pStyle w:val="Heading1"/>
        <w:jc w:val="center"/>
        <w:rPr>
          <w:rFonts w:asciiTheme="minorHAnsi" w:hAnsiTheme="minorHAnsi"/>
          <w:noProof/>
          <w:color w:val="auto"/>
          <w:sz w:val="32"/>
          <w:szCs w:val="32"/>
        </w:rPr>
      </w:pPr>
      <w:bookmarkStart w:id="126" w:name="_Toc385419116"/>
      <w:r w:rsidRPr="00FC4E53">
        <w:rPr>
          <w:rFonts w:asciiTheme="minorHAnsi" w:hAnsiTheme="minorHAnsi"/>
          <w:noProof/>
          <w:color w:val="auto"/>
          <w:sz w:val="32"/>
          <w:szCs w:val="32"/>
        </w:rPr>
        <w:t>RECEIPT AND ACKNOWLEDGEMENT</w:t>
      </w:r>
      <w:bookmarkEnd w:id="126"/>
    </w:p>
    <w:p w:rsidR="00DE1005" w:rsidRPr="008115D3" w:rsidRDefault="00DE1005" w:rsidP="00B02F96">
      <w:pPr>
        <w:pStyle w:val="NoSpacing"/>
        <w:jc w:val="both"/>
        <w:rPr>
          <w:rFonts w:asciiTheme="minorHAnsi" w:hAnsiTheme="minorHAnsi"/>
          <w:b/>
          <w:noProof/>
          <w:color w:val="000000"/>
        </w:rPr>
      </w:pPr>
    </w:p>
    <w:p w:rsidR="00DC32F5" w:rsidRPr="008115D3" w:rsidRDefault="00DC32F5" w:rsidP="00B02F96">
      <w:pPr>
        <w:pStyle w:val="NoSpacing"/>
        <w:jc w:val="both"/>
        <w:rPr>
          <w:rFonts w:asciiTheme="minorHAnsi" w:hAnsiTheme="minorHAnsi"/>
          <w:noProof/>
          <w:color w:val="000000"/>
        </w:rPr>
      </w:pPr>
      <w:r w:rsidRPr="008115D3">
        <w:rPr>
          <w:rFonts w:asciiTheme="minorHAnsi" w:hAnsiTheme="minorHAnsi"/>
          <w:noProof/>
          <w:color w:val="000000"/>
        </w:rPr>
        <w:t xml:space="preserve">I have received a copy of the </w:t>
      </w:r>
      <w:r w:rsidR="00EF683E" w:rsidRPr="008115D3">
        <w:rPr>
          <w:rFonts w:asciiTheme="minorHAnsi" w:hAnsiTheme="minorHAnsi"/>
          <w:noProof/>
          <w:color w:val="000000"/>
        </w:rPr>
        <w:t>Lumina HealthCare</w:t>
      </w:r>
      <w:r w:rsidRPr="008115D3">
        <w:rPr>
          <w:rFonts w:asciiTheme="minorHAnsi" w:hAnsiTheme="minorHAnsi"/>
          <w:noProof/>
          <w:color w:val="000000"/>
        </w:rPr>
        <w:t xml:space="preserve"> Employee Handbook ("Handbook"). </w:t>
      </w:r>
    </w:p>
    <w:p w:rsidR="00AC3CF8" w:rsidRPr="008115D3" w:rsidRDefault="00AC3CF8" w:rsidP="00B02F96">
      <w:pPr>
        <w:pStyle w:val="NoSpacing"/>
        <w:jc w:val="both"/>
        <w:rPr>
          <w:rFonts w:asciiTheme="minorHAnsi" w:hAnsiTheme="minorHAnsi"/>
          <w:noProof/>
          <w:color w:val="000000"/>
        </w:rPr>
      </w:pPr>
    </w:p>
    <w:p w:rsidR="00DC32F5" w:rsidRPr="008115D3" w:rsidRDefault="00DC32F5" w:rsidP="00B02F96">
      <w:pPr>
        <w:pStyle w:val="NoSpacing"/>
        <w:jc w:val="both"/>
        <w:rPr>
          <w:rFonts w:asciiTheme="minorHAnsi" w:hAnsiTheme="minorHAnsi"/>
          <w:noProof/>
          <w:color w:val="000000"/>
        </w:rPr>
      </w:pPr>
      <w:r w:rsidRPr="008115D3">
        <w:rPr>
          <w:rFonts w:asciiTheme="minorHAnsi" w:hAnsiTheme="minorHAnsi"/>
          <w:noProof/>
          <w:color w:val="000000"/>
        </w:rPr>
        <w:t xml:space="preserve">I will read the Handbook in its entirety. I understand that I am obligated to comply with all of the policies and procedures contained in the Handbook and that any failure by me to abide by those policies and procedures may result in disciplinary action against me including, but not limited to, my employment being terminated. The Handbook is a summary of a few of the policies and procedures that govern employees. The Handbook supersedes and replaces all previously issued Handbooks. </w:t>
      </w:r>
    </w:p>
    <w:p w:rsidR="00AC3CF8" w:rsidRPr="008115D3" w:rsidRDefault="00AC3CF8" w:rsidP="00B02F96">
      <w:pPr>
        <w:pStyle w:val="NoSpacing"/>
        <w:jc w:val="both"/>
        <w:rPr>
          <w:rFonts w:asciiTheme="minorHAnsi" w:hAnsiTheme="minorHAnsi"/>
          <w:noProof/>
          <w:color w:val="000000"/>
        </w:rPr>
      </w:pPr>
    </w:p>
    <w:p w:rsidR="00DC32F5" w:rsidRPr="008115D3" w:rsidRDefault="00DC32F5" w:rsidP="00B02F96">
      <w:pPr>
        <w:pStyle w:val="NoSpacing"/>
        <w:jc w:val="both"/>
        <w:rPr>
          <w:rFonts w:asciiTheme="minorHAnsi" w:hAnsiTheme="minorHAnsi"/>
          <w:noProof/>
          <w:color w:val="000000"/>
        </w:rPr>
      </w:pPr>
      <w:r w:rsidRPr="008115D3">
        <w:rPr>
          <w:rFonts w:asciiTheme="minorHAnsi" w:hAnsiTheme="minorHAnsi"/>
          <w:noProof/>
          <w:color w:val="000000"/>
        </w:rPr>
        <w:t xml:space="preserve">The Handbook and the policies contained therein do not create an employment contract between </w:t>
      </w:r>
      <w:r w:rsidR="00EF683E" w:rsidRPr="008115D3">
        <w:rPr>
          <w:rFonts w:asciiTheme="minorHAnsi" w:hAnsiTheme="minorHAnsi"/>
          <w:noProof/>
          <w:color w:val="000000"/>
        </w:rPr>
        <w:t>Lumina HealthCare</w:t>
      </w:r>
      <w:r w:rsidR="00664FE7" w:rsidRPr="008115D3">
        <w:rPr>
          <w:rFonts w:asciiTheme="minorHAnsi" w:hAnsiTheme="minorHAnsi"/>
          <w:noProof/>
          <w:color w:val="000000"/>
        </w:rPr>
        <w:t xml:space="preserve"> </w:t>
      </w:r>
      <w:r w:rsidRPr="008115D3">
        <w:rPr>
          <w:rFonts w:asciiTheme="minorHAnsi" w:hAnsiTheme="minorHAnsi"/>
          <w:noProof/>
          <w:color w:val="000000"/>
        </w:rPr>
        <w:t xml:space="preserve"> and myself, or any other employee.</w:t>
      </w:r>
      <w:r w:rsidR="002F3E11" w:rsidRPr="008115D3">
        <w:rPr>
          <w:rFonts w:asciiTheme="minorHAnsi" w:hAnsiTheme="minorHAnsi"/>
          <w:noProof/>
          <w:color w:val="000000"/>
        </w:rPr>
        <w:t xml:space="preserve">  </w:t>
      </w:r>
      <w:r w:rsidR="00EF683E" w:rsidRPr="008115D3">
        <w:rPr>
          <w:rFonts w:asciiTheme="minorHAnsi" w:hAnsiTheme="minorHAnsi"/>
          <w:noProof/>
          <w:color w:val="000000"/>
        </w:rPr>
        <w:t>Lumina HealthCare</w:t>
      </w:r>
      <w:r w:rsidRPr="008115D3">
        <w:rPr>
          <w:rFonts w:asciiTheme="minorHAnsi" w:hAnsiTheme="minorHAnsi"/>
          <w:noProof/>
          <w:color w:val="000000"/>
        </w:rPr>
        <w:t xml:space="preserve"> may revise the policies or procedures in the Handbook, in whole or in part, at any time, with or without notice. </w:t>
      </w:r>
    </w:p>
    <w:p w:rsidR="00DC32F5" w:rsidRPr="008115D3" w:rsidRDefault="00DC32F5" w:rsidP="00B02F96">
      <w:pPr>
        <w:pStyle w:val="NoSpacing"/>
        <w:jc w:val="both"/>
        <w:rPr>
          <w:rFonts w:asciiTheme="minorHAnsi" w:hAnsiTheme="minorHAnsi"/>
          <w:noProof/>
          <w:color w:val="000000"/>
        </w:rPr>
      </w:pPr>
    </w:p>
    <w:p w:rsidR="00DC32F5" w:rsidRPr="008115D3" w:rsidRDefault="00DC32F5" w:rsidP="00B02F96">
      <w:pPr>
        <w:pStyle w:val="NoSpacing"/>
        <w:jc w:val="both"/>
        <w:rPr>
          <w:rFonts w:asciiTheme="minorHAnsi" w:hAnsiTheme="minorHAnsi"/>
          <w:noProof/>
          <w:color w:val="000000"/>
        </w:rPr>
      </w:pPr>
    </w:p>
    <w:p w:rsidR="00DC32F5" w:rsidRPr="008115D3" w:rsidRDefault="00DC32F5" w:rsidP="00B02F96">
      <w:pPr>
        <w:pStyle w:val="NoSpacing"/>
        <w:jc w:val="both"/>
        <w:rPr>
          <w:rFonts w:asciiTheme="minorHAnsi" w:hAnsiTheme="minorHAnsi"/>
          <w:noProof/>
          <w:color w:val="000000"/>
        </w:rPr>
      </w:pPr>
      <w:r w:rsidRPr="008115D3">
        <w:rPr>
          <w:rFonts w:asciiTheme="minorHAnsi" w:hAnsiTheme="minorHAnsi"/>
          <w:noProof/>
          <w:color w:val="000000"/>
        </w:rPr>
        <w:t>Employee's Name (please print) __________________________</w:t>
      </w:r>
    </w:p>
    <w:p w:rsidR="00DC32F5" w:rsidRPr="008115D3" w:rsidRDefault="00DC32F5" w:rsidP="00B02F96">
      <w:pPr>
        <w:pStyle w:val="NoSpacing"/>
        <w:jc w:val="both"/>
        <w:rPr>
          <w:rFonts w:asciiTheme="minorHAnsi" w:hAnsiTheme="minorHAnsi"/>
          <w:noProof/>
          <w:color w:val="000000"/>
        </w:rPr>
      </w:pPr>
    </w:p>
    <w:p w:rsidR="00DC32F5" w:rsidRPr="008115D3" w:rsidRDefault="00DC32F5" w:rsidP="00B02F96">
      <w:pPr>
        <w:pStyle w:val="NoSpacing"/>
        <w:jc w:val="both"/>
        <w:rPr>
          <w:rFonts w:asciiTheme="minorHAnsi" w:hAnsiTheme="minorHAnsi"/>
          <w:noProof/>
          <w:color w:val="000000"/>
        </w:rPr>
      </w:pPr>
      <w:r w:rsidRPr="008115D3">
        <w:rPr>
          <w:rFonts w:asciiTheme="minorHAnsi" w:hAnsiTheme="minorHAnsi"/>
          <w:noProof/>
          <w:color w:val="000000"/>
        </w:rPr>
        <w:t>Employee's Signature __________________________________</w:t>
      </w:r>
    </w:p>
    <w:p w:rsidR="00DC32F5" w:rsidRPr="008115D3" w:rsidRDefault="00DC32F5" w:rsidP="00B02F96">
      <w:pPr>
        <w:pStyle w:val="NoSpacing"/>
        <w:jc w:val="both"/>
        <w:rPr>
          <w:rFonts w:asciiTheme="minorHAnsi" w:hAnsiTheme="minorHAnsi"/>
          <w:noProof/>
          <w:color w:val="000000"/>
        </w:rPr>
      </w:pPr>
    </w:p>
    <w:p w:rsidR="00DC32F5" w:rsidRPr="008115D3" w:rsidRDefault="00DC32F5" w:rsidP="00B02F96">
      <w:pPr>
        <w:pStyle w:val="NoSpacing"/>
        <w:jc w:val="both"/>
        <w:rPr>
          <w:rFonts w:asciiTheme="minorHAnsi" w:hAnsiTheme="minorHAnsi"/>
          <w:noProof/>
          <w:color w:val="000000"/>
        </w:rPr>
      </w:pPr>
      <w:r w:rsidRPr="008115D3">
        <w:rPr>
          <w:rFonts w:asciiTheme="minorHAnsi" w:hAnsiTheme="minorHAnsi"/>
          <w:noProof/>
          <w:color w:val="000000"/>
        </w:rPr>
        <w:t>Witness _____________________________________________</w:t>
      </w:r>
    </w:p>
    <w:p w:rsidR="00DC32F5" w:rsidRPr="008115D3" w:rsidRDefault="00DC32F5" w:rsidP="00B02F96">
      <w:pPr>
        <w:pStyle w:val="NoSpacing"/>
        <w:jc w:val="both"/>
        <w:rPr>
          <w:rFonts w:asciiTheme="minorHAnsi" w:hAnsiTheme="minorHAnsi"/>
          <w:noProof/>
          <w:color w:val="000000"/>
        </w:rPr>
      </w:pPr>
    </w:p>
    <w:p w:rsidR="00DC32F5" w:rsidRPr="008115D3" w:rsidRDefault="00DC32F5" w:rsidP="00B02F96">
      <w:pPr>
        <w:pStyle w:val="NoSpacing"/>
        <w:jc w:val="both"/>
        <w:rPr>
          <w:rFonts w:asciiTheme="minorHAnsi" w:hAnsiTheme="minorHAnsi"/>
          <w:noProof/>
          <w:color w:val="000000"/>
        </w:rPr>
      </w:pPr>
      <w:r w:rsidRPr="008115D3">
        <w:rPr>
          <w:rFonts w:asciiTheme="minorHAnsi" w:hAnsiTheme="minorHAnsi"/>
          <w:noProof/>
          <w:color w:val="000000"/>
        </w:rPr>
        <w:t>Date _______________________________________________</w:t>
      </w:r>
    </w:p>
    <w:p w:rsidR="00DC32F5" w:rsidRPr="008115D3" w:rsidRDefault="00DC32F5" w:rsidP="00B02F96">
      <w:pPr>
        <w:pStyle w:val="NoSpacing"/>
        <w:jc w:val="both"/>
        <w:rPr>
          <w:rFonts w:asciiTheme="minorHAnsi" w:hAnsiTheme="minorHAnsi"/>
          <w:noProof/>
          <w:color w:val="000000"/>
        </w:rPr>
        <w:sectPr w:rsidR="00DC32F5" w:rsidRPr="008115D3" w:rsidSect="00B02F96">
          <w:footerReference w:type="default" r:id="rId12"/>
          <w:pgSz w:w="12241" w:h="15841"/>
          <w:pgMar w:top="1440" w:right="1080" w:bottom="1440" w:left="1080" w:header="900" w:footer="630" w:gutter="0"/>
          <w:cols w:space="720"/>
          <w:noEndnote/>
        </w:sectPr>
      </w:pPr>
    </w:p>
    <w:p w:rsidR="00DC32F5" w:rsidRPr="00FC4E53" w:rsidRDefault="00DC32F5" w:rsidP="00FC4E53">
      <w:pPr>
        <w:pStyle w:val="Heading1"/>
        <w:jc w:val="center"/>
        <w:rPr>
          <w:rFonts w:asciiTheme="minorHAnsi" w:hAnsiTheme="minorHAnsi"/>
          <w:noProof/>
          <w:color w:val="auto"/>
          <w:sz w:val="32"/>
          <w:szCs w:val="32"/>
        </w:rPr>
      </w:pPr>
      <w:bookmarkStart w:id="127" w:name="_Toc385419117"/>
      <w:r w:rsidRPr="00FC4E53">
        <w:rPr>
          <w:rFonts w:asciiTheme="minorHAnsi" w:hAnsiTheme="minorHAnsi"/>
          <w:noProof/>
          <w:color w:val="auto"/>
          <w:sz w:val="32"/>
          <w:szCs w:val="32"/>
        </w:rPr>
        <w:lastRenderedPageBreak/>
        <w:t>ACKNOWLEDGMENT OF AT-WILL</w:t>
      </w:r>
      <w:bookmarkEnd w:id="127"/>
    </w:p>
    <w:p w:rsidR="00DE1005" w:rsidRPr="008115D3" w:rsidRDefault="00DE1005" w:rsidP="00B02F96">
      <w:pPr>
        <w:pStyle w:val="NoSpacing"/>
        <w:jc w:val="both"/>
        <w:rPr>
          <w:rFonts w:asciiTheme="minorHAnsi" w:hAnsiTheme="minorHAnsi"/>
          <w:noProof/>
          <w:color w:val="000000"/>
        </w:rPr>
      </w:pPr>
    </w:p>
    <w:p w:rsidR="00DC32F5" w:rsidRPr="008115D3" w:rsidRDefault="00DC32F5" w:rsidP="00B02F96">
      <w:pPr>
        <w:pStyle w:val="NoSpacing"/>
        <w:jc w:val="both"/>
        <w:rPr>
          <w:rFonts w:asciiTheme="minorHAnsi" w:hAnsiTheme="minorHAnsi"/>
          <w:noProof/>
          <w:color w:val="000000"/>
        </w:rPr>
      </w:pPr>
      <w:r w:rsidRPr="008115D3">
        <w:rPr>
          <w:rFonts w:asciiTheme="minorHAnsi" w:hAnsiTheme="minorHAnsi"/>
          <w:noProof/>
          <w:color w:val="000000"/>
        </w:rPr>
        <w:t xml:space="preserve">I acknowledge that my employment at </w:t>
      </w:r>
      <w:r w:rsidR="00EF683E" w:rsidRPr="008115D3">
        <w:rPr>
          <w:rFonts w:asciiTheme="minorHAnsi" w:hAnsiTheme="minorHAnsi"/>
          <w:noProof/>
          <w:color w:val="000000"/>
        </w:rPr>
        <w:t>Lumina HealthCare</w:t>
      </w:r>
      <w:r w:rsidRPr="008115D3">
        <w:rPr>
          <w:rFonts w:asciiTheme="minorHAnsi" w:hAnsiTheme="minorHAnsi"/>
          <w:noProof/>
          <w:color w:val="000000"/>
        </w:rPr>
        <w:t xml:space="preserve"> is "at-will," meaning that the terms of employment may be changed with or without notice, with or without cause, including, but not limited to termination, demotion, promotion, transfer, compensation, benefits, duties, and location of work. There is no agreement express or implied between the Company and me for continuing or long-term employment. No conduct by Lumina Health</w:t>
      </w:r>
      <w:r w:rsidR="003A4279" w:rsidRPr="008115D3">
        <w:rPr>
          <w:rFonts w:asciiTheme="minorHAnsi" w:hAnsiTheme="minorHAnsi"/>
          <w:noProof/>
          <w:color w:val="000000"/>
        </w:rPr>
        <w:t xml:space="preserve">Care </w:t>
      </w:r>
      <w:r w:rsidRPr="008115D3">
        <w:rPr>
          <w:rFonts w:asciiTheme="minorHAnsi" w:hAnsiTheme="minorHAnsi"/>
          <w:noProof/>
          <w:color w:val="000000"/>
        </w:rPr>
        <w:t xml:space="preserve">or its employees establishes a specific understanding of continued or long-term employment. While supervisors and managers have certain hiring authority, no supervisor, manager, or representative of the Company, other than the President, has any authority to alter the at-will relationship. </w:t>
      </w:r>
    </w:p>
    <w:p w:rsidR="00DC32F5" w:rsidRPr="008115D3" w:rsidRDefault="00DC32F5" w:rsidP="00B02F96">
      <w:pPr>
        <w:pStyle w:val="NoSpacing"/>
        <w:jc w:val="both"/>
        <w:rPr>
          <w:rFonts w:asciiTheme="minorHAnsi" w:hAnsiTheme="minorHAnsi"/>
          <w:noProof/>
          <w:color w:val="000000"/>
        </w:rPr>
      </w:pPr>
    </w:p>
    <w:p w:rsidR="00DC32F5" w:rsidRPr="008115D3" w:rsidRDefault="00D4646E" w:rsidP="00B02F96">
      <w:pPr>
        <w:pStyle w:val="NoSpacing"/>
        <w:jc w:val="both"/>
        <w:rPr>
          <w:rFonts w:asciiTheme="minorHAnsi" w:hAnsiTheme="minorHAnsi"/>
          <w:noProof/>
          <w:color w:val="000000"/>
        </w:rPr>
      </w:pPr>
      <w:r w:rsidRPr="008115D3">
        <w:rPr>
          <w:rFonts w:asciiTheme="minorHAnsi" w:hAnsiTheme="minorHAnsi"/>
          <w:noProof/>
          <w:color w:val="000000"/>
        </w:rPr>
        <w:fldChar w:fldCharType="begin"/>
      </w:r>
      <w:r w:rsidR="00DC32F5" w:rsidRPr="008115D3">
        <w:rPr>
          <w:rFonts w:asciiTheme="minorHAnsi" w:hAnsiTheme="minorHAnsi"/>
          <w:noProof/>
          <w:color w:val="000000"/>
        </w:rPr>
        <w:instrText>ADVANCE \d4</w:instrText>
      </w:r>
      <w:r w:rsidRPr="008115D3">
        <w:rPr>
          <w:rFonts w:asciiTheme="minorHAnsi" w:hAnsiTheme="minorHAnsi"/>
          <w:noProof/>
          <w:color w:val="000000"/>
        </w:rPr>
        <w:fldChar w:fldCharType="end"/>
      </w:r>
      <w:r w:rsidR="00DC32F5" w:rsidRPr="008115D3">
        <w:rPr>
          <w:rFonts w:asciiTheme="minorHAnsi" w:hAnsiTheme="minorHAnsi"/>
          <w:noProof/>
          <w:color w:val="000000"/>
        </w:rPr>
        <w:tab/>
      </w:r>
      <w:r w:rsidR="00DC32F5" w:rsidRPr="008115D3">
        <w:rPr>
          <w:rFonts w:asciiTheme="minorHAnsi" w:hAnsiTheme="minorHAnsi"/>
          <w:noProof/>
          <w:color w:val="000000"/>
        </w:rPr>
        <w:tab/>
      </w:r>
      <w:r w:rsidR="00DC32F5" w:rsidRPr="008115D3">
        <w:rPr>
          <w:rFonts w:asciiTheme="minorHAnsi" w:hAnsiTheme="minorHAnsi"/>
          <w:noProof/>
          <w:color w:val="000000"/>
        </w:rPr>
        <w:tab/>
      </w:r>
      <w:r w:rsidR="00DC32F5" w:rsidRPr="008115D3">
        <w:rPr>
          <w:rFonts w:asciiTheme="minorHAnsi" w:hAnsiTheme="minorHAnsi"/>
          <w:noProof/>
          <w:color w:val="000000"/>
        </w:rPr>
        <w:tab/>
      </w:r>
      <w:r w:rsidR="00DC32F5" w:rsidRPr="008115D3">
        <w:rPr>
          <w:rFonts w:asciiTheme="minorHAnsi" w:hAnsiTheme="minorHAnsi"/>
          <w:noProof/>
          <w:color w:val="000000"/>
        </w:rPr>
        <w:tab/>
      </w:r>
    </w:p>
    <w:p w:rsidR="00DC32F5" w:rsidRPr="008115D3" w:rsidRDefault="00D4646E" w:rsidP="00B02F96">
      <w:pPr>
        <w:pStyle w:val="NoSpacing"/>
        <w:jc w:val="both"/>
        <w:rPr>
          <w:rFonts w:asciiTheme="minorHAnsi" w:hAnsiTheme="minorHAnsi"/>
          <w:noProof/>
          <w:color w:val="000000"/>
        </w:rPr>
      </w:pPr>
      <w:r w:rsidRPr="008115D3">
        <w:rPr>
          <w:rFonts w:asciiTheme="minorHAnsi" w:hAnsiTheme="minorHAnsi"/>
          <w:noProof/>
          <w:color w:val="000000"/>
        </w:rPr>
        <w:fldChar w:fldCharType="begin"/>
      </w:r>
      <w:r w:rsidR="00DC32F5" w:rsidRPr="008115D3">
        <w:rPr>
          <w:rFonts w:asciiTheme="minorHAnsi" w:hAnsiTheme="minorHAnsi"/>
          <w:noProof/>
          <w:color w:val="000000"/>
        </w:rPr>
        <w:instrText>ADVANCE \d4</w:instrText>
      </w:r>
      <w:r w:rsidRPr="008115D3">
        <w:rPr>
          <w:rFonts w:asciiTheme="minorHAnsi" w:hAnsiTheme="minorHAnsi"/>
          <w:noProof/>
          <w:color w:val="000000"/>
        </w:rPr>
        <w:fldChar w:fldCharType="end"/>
      </w:r>
      <w:r w:rsidR="00DC32F5" w:rsidRPr="008115D3">
        <w:rPr>
          <w:rFonts w:asciiTheme="minorHAnsi" w:hAnsiTheme="minorHAnsi"/>
          <w:noProof/>
          <w:color w:val="000000"/>
        </w:rPr>
        <w:t>Employee's Name (please print) __________________________</w:t>
      </w:r>
    </w:p>
    <w:p w:rsidR="00DC32F5" w:rsidRPr="008115D3" w:rsidRDefault="00DC32F5" w:rsidP="00B02F96">
      <w:pPr>
        <w:pStyle w:val="NoSpacing"/>
        <w:jc w:val="both"/>
        <w:rPr>
          <w:rFonts w:asciiTheme="minorHAnsi" w:hAnsiTheme="minorHAnsi"/>
          <w:noProof/>
          <w:color w:val="000000"/>
        </w:rPr>
      </w:pPr>
    </w:p>
    <w:p w:rsidR="00DC32F5" w:rsidRPr="008115D3" w:rsidRDefault="00DC32F5" w:rsidP="00B02F96">
      <w:pPr>
        <w:pStyle w:val="NoSpacing"/>
        <w:jc w:val="both"/>
        <w:rPr>
          <w:rFonts w:asciiTheme="minorHAnsi" w:hAnsiTheme="minorHAnsi"/>
          <w:noProof/>
          <w:color w:val="000000"/>
        </w:rPr>
      </w:pPr>
      <w:r w:rsidRPr="008115D3">
        <w:rPr>
          <w:rFonts w:asciiTheme="minorHAnsi" w:hAnsiTheme="minorHAnsi"/>
          <w:noProof/>
          <w:color w:val="000000"/>
        </w:rPr>
        <w:t>Employee's Signature __________________________________</w:t>
      </w:r>
    </w:p>
    <w:p w:rsidR="00DC32F5" w:rsidRPr="008115D3" w:rsidRDefault="00DC32F5" w:rsidP="00B02F96">
      <w:pPr>
        <w:pStyle w:val="NoSpacing"/>
        <w:jc w:val="both"/>
        <w:rPr>
          <w:rFonts w:asciiTheme="minorHAnsi" w:hAnsiTheme="minorHAnsi"/>
          <w:noProof/>
          <w:color w:val="000000"/>
        </w:rPr>
      </w:pPr>
    </w:p>
    <w:p w:rsidR="00DC32F5" w:rsidRPr="008115D3" w:rsidRDefault="00DC32F5" w:rsidP="00B02F96">
      <w:pPr>
        <w:pStyle w:val="NoSpacing"/>
        <w:jc w:val="both"/>
        <w:rPr>
          <w:rFonts w:asciiTheme="minorHAnsi" w:hAnsiTheme="minorHAnsi"/>
          <w:noProof/>
          <w:color w:val="000000"/>
        </w:rPr>
      </w:pPr>
      <w:r w:rsidRPr="008115D3">
        <w:rPr>
          <w:rFonts w:asciiTheme="minorHAnsi" w:hAnsiTheme="minorHAnsi"/>
          <w:noProof/>
          <w:color w:val="000000"/>
        </w:rPr>
        <w:t>Witness _____________________________________________</w:t>
      </w:r>
    </w:p>
    <w:p w:rsidR="00DC32F5" w:rsidRPr="008115D3" w:rsidRDefault="00DC32F5" w:rsidP="00B02F96">
      <w:pPr>
        <w:pStyle w:val="NoSpacing"/>
        <w:jc w:val="both"/>
        <w:rPr>
          <w:rFonts w:asciiTheme="minorHAnsi" w:hAnsiTheme="minorHAnsi"/>
          <w:noProof/>
          <w:color w:val="000000"/>
        </w:rPr>
      </w:pPr>
    </w:p>
    <w:p w:rsidR="00DC32F5" w:rsidRPr="008115D3" w:rsidRDefault="00DC32F5" w:rsidP="00B02F96">
      <w:pPr>
        <w:pStyle w:val="NoSpacing"/>
        <w:jc w:val="both"/>
        <w:rPr>
          <w:rFonts w:asciiTheme="minorHAnsi" w:hAnsiTheme="minorHAnsi"/>
          <w:noProof/>
          <w:color w:val="000000"/>
        </w:rPr>
      </w:pPr>
      <w:r w:rsidRPr="008115D3">
        <w:rPr>
          <w:rFonts w:asciiTheme="minorHAnsi" w:hAnsiTheme="minorHAnsi"/>
          <w:noProof/>
          <w:color w:val="000000"/>
        </w:rPr>
        <w:t>Date _______________________________________________</w:t>
      </w:r>
    </w:p>
    <w:p w:rsidR="00DC32F5" w:rsidRPr="008115D3" w:rsidRDefault="00DC32F5" w:rsidP="00B02F96">
      <w:pPr>
        <w:pStyle w:val="NoSpacing"/>
        <w:jc w:val="both"/>
        <w:rPr>
          <w:rFonts w:asciiTheme="minorHAnsi" w:hAnsiTheme="minorHAnsi"/>
          <w:noProof/>
          <w:color w:val="000000"/>
        </w:rPr>
        <w:sectPr w:rsidR="00DC32F5" w:rsidRPr="008115D3" w:rsidSect="00B02F96">
          <w:pgSz w:w="12241" w:h="15841"/>
          <w:pgMar w:top="1440" w:right="1080" w:bottom="1440" w:left="1080" w:header="900" w:footer="630" w:gutter="0"/>
          <w:cols w:space="720"/>
          <w:noEndnote/>
        </w:sectPr>
      </w:pPr>
    </w:p>
    <w:p w:rsidR="00DC32F5" w:rsidRPr="00FC4E53" w:rsidRDefault="00DC32F5" w:rsidP="00FC4E53">
      <w:pPr>
        <w:pStyle w:val="Heading1"/>
        <w:jc w:val="center"/>
        <w:rPr>
          <w:rFonts w:asciiTheme="minorHAnsi" w:hAnsiTheme="minorHAnsi"/>
          <w:noProof/>
          <w:color w:val="auto"/>
          <w:sz w:val="32"/>
          <w:szCs w:val="32"/>
        </w:rPr>
      </w:pPr>
      <w:bookmarkStart w:id="128" w:name="_Toc385419118"/>
      <w:r w:rsidRPr="00FC4E53">
        <w:rPr>
          <w:rFonts w:asciiTheme="minorHAnsi" w:hAnsiTheme="minorHAnsi"/>
          <w:noProof/>
          <w:color w:val="auto"/>
          <w:sz w:val="32"/>
          <w:szCs w:val="32"/>
        </w:rPr>
        <w:lastRenderedPageBreak/>
        <w:t>APPENDIX</w:t>
      </w:r>
      <w:bookmarkEnd w:id="128"/>
    </w:p>
    <w:p w:rsidR="00DC32F5" w:rsidRPr="008115D3" w:rsidRDefault="00DC32F5" w:rsidP="00B02F96">
      <w:pPr>
        <w:pStyle w:val="NoSpacing"/>
        <w:jc w:val="both"/>
        <w:rPr>
          <w:rFonts w:asciiTheme="minorHAnsi" w:hAnsiTheme="minorHAnsi"/>
          <w:noProof/>
          <w:color w:val="000000"/>
        </w:rPr>
      </w:pPr>
    </w:p>
    <w:p w:rsidR="00DC32F5" w:rsidRPr="008115D3" w:rsidRDefault="00DC32F5" w:rsidP="00B02F96">
      <w:pPr>
        <w:pStyle w:val="NoSpacing"/>
        <w:jc w:val="both"/>
        <w:rPr>
          <w:rFonts w:asciiTheme="minorHAnsi" w:hAnsiTheme="minorHAnsi"/>
          <w:b/>
          <w:i/>
          <w:noProof/>
          <w:color w:val="000000"/>
        </w:rPr>
      </w:pPr>
      <w:r w:rsidRPr="008115D3">
        <w:rPr>
          <w:rFonts w:asciiTheme="minorHAnsi" w:hAnsiTheme="minorHAnsi"/>
          <w:b/>
          <w:i/>
          <w:noProof/>
          <w:color w:val="000000"/>
        </w:rPr>
        <w:t>Lifting Heavy Objects Safely</w:t>
      </w:r>
    </w:p>
    <w:p w:rsidR="00DC32F5" w:rsidRPr="008115D3" w:rsidRDefault="00DC32F5" w:rsidP="00B02F96">
      <w:pPr>
        <w:pStyle w:val="NoSpacing"/>
        <w:jc w:val="both"/>
        <w:rPr>
          <w:rFonts w:asciiTheme="minorHAnsi" w:hAnsiTheme="minorHAnsi"/>
          <w:noProof/>
          <w:color w:val="000000"/>
        </w:rPr>
      </w:pPr>
      <w:r w:rsidRPr="008115D3">
        <w:rPr>
          <w:rFonts w:asciiTheme="minorHAnsi" w:hAnsiTheme="minorHAnsi"/>
          <w:noProof/>
          <w:color w:val="000000"/>
        </w:rPr>
        <w:t>It is sometimes necessary to load and unload awkward or heavy objects into the van</w:t>
      </w:r>
      <w:r w:rsidR="00A96558" w:rsidRPr="008115D3">
        <w:rPr>
          <w:rFonts w:asciiTheme="minorHAnsi" w:hAnsiTheme="minorHAnsi"/>
          <w:noProof/>
          <w:color w:val="000000"/>
        </w:rPr>
        <w:t xml:space="preserve"> or car</w:t>
      </w:r>
      <w:r w:rsidRPr="008115D3">
        <w:rPr>
          <w:rFonts w:asciiTheme="minorHAnsi" w:hAnsiTheme="minorHAnsi"/>
          <w:noProof/>
          <w:color w:val="000000"/>
        </w:rPr>
        <w:t xml:space="preserve"> by hand. In this situation care must be taken to avoid any chance of injury to your back, legs and arms. The following points advise you on how to minimize the risks involved and how the correct lifting technique can help you avoid any problems.</w:t>
      </w:r>
    </w:p>
    <w:p w:rsidR="00DC32F5" w:rsidRPr="008115D3" w:rsidRDefault="00DC32F5" w:rsidP="00B02F96">
      <w:pPr>
        <w:pStyle w:val="NoSpacing"/>
        <w:jc w:val="both"/>
        <w:rPr>
          <w:rFonts w:asciiTheme="minorHAnsi" w:hAnsiTheme="minorHAnsi"/>
          <w:noProof/>
          <w:color w:val="000000"/>
        </w:rPr>
      </w:pPr>
    </w:p>
    <w:p w:rsidR="00DC32F5" w:rsidRPr="008115D3" w:rsidRDefault="00DC32F5" w:rsidP="00B02F96">
      <w:pPr>
        <w:pStyle w:val="NoSpacing"/>
        <w:jc w:val="both"/>
        <w:rPr>
          <w:rFonts w:asciiTheme="minorHAnsi" w:hAnsiTheme="minorHAnsi"/>
          <w:b/>
          <w:i/>
          <w:noProof/>
          <w:color w:val="000000"/>
        </w:rPr>
      </w:pPr>
      <w:r w:rsidRPr="008115D3">
        <w:rPr>
          <w:rFonts w:asciiTheme="minorHAnsi" w:hAnsiTheme="minorHAnsi"/>
          <w:b/>
          <w:i/>
          <w:noProof/>
          <w:color w:val="000000"/>
        </w:rPr>
        <w:t>Assess the situation</w:t>
      </w:r>
    </w:p>
    <w:p w:rsidR="00DC32F5" w:rsidRPr="008115D3" w:rsidRDefault="00DC32F5" w:rsidP="00B60649">
      <w:pPr>
        <w:pStyle w:val="NoSpacing"/>
        <w:ind w:firstLine="720"/>
        <w:jc w:val="both"/>
        <w:rPr>
          <w:rFonts w:asciiTheme="minorHAnsi" w:hAnsiTheme="minorHAnsi"/>
          <w:noProof/>
          <w:color w:val="000000"/>
        </w:rPr>
      </w:pPr>
      <w:r w:rsidRPr="008115D3">
        <w:rPr>
          <w:rFonts w:asciiTheme="minorHAnsi" w:hAnsiTheme="minorHAnsi"/>
          <w:noProof/>
          <w:color w:val="000000"/>
        </w:rPr>
        <w:t>Before lifting or carrying a heavy object, plan ahead and consider the following:</w:t>
      </w:r>
    </w:p>
    <w:p w:rsidR="00DC32F5" w:rsidRPr="008115D3" w:rsidRDefault="00DC32F5" w:rsidP="004006DF">
      <w:pPr>
        <w:pStyle w:val="NoSpacing"/>
        <w:numPr>
          <w:ilvl w:val="0"/>
          <w:numId w:val="8"/>
        </w:numPr>
        <w:jc w:val="both"/>
        <w:rPr>
          <w:rFonts w:asciiTheme="minorHAnsi" w:hAnsiTheme="minorHAnsi"/>
          <w:noProof/>
          <w:color w:val="000000"/>
        </w:rPr>
      </w:pPr>
      <w:r w:rsidRPr="008115D3">
        <w:rPr>
          <w:rFonts w:asciiTheme="minorHAnsi" w:hAnsiTheme="minorHAnsi"/>
          <w:noProof/>
          <w:color w:val="000000"/>
        </w:rPr>
        <w:t xml:space="preserve">Test the weight of a large object by lifting a corner, can you lift the load safely by yourself </w:t>
      </w:r>
      <w:r w:rsidR="00B60649" w:rsidRPr="008115D3">
        <w:rPr>
          <w:rFonts w:asciiTheme="minorHAnsi" w:hAnsiTheme="minorHAnsi"/>
          <w:noProof/>
          <w:color w:val="000000"/>
        </w:rPr>
        <w:t xml:space="preserve">   </w:t>
      </w:r>
      <w:r w:rsidRPr="008115D3">
        <w:rPr>
          <w:rFonts w:asciiTheme="minorHAnsi" w:hAnsiTheme="minorHAnsi"/>
          <w:noProof/>
          <w:color w:val="000000"/>
        </w:rPr>
        <w:t>or do you need help? ASK for help!</w:t>
      </w:r>
    </w:p>
    <w:p w:rsidR="00B60649" w:rsidRPr="008115D3" w:rsidRDefault="00DC32F5" w:rsidP="004006DF">
      <w:pPr>
        <w:pStyle w:val="NoSpacing"/>
        <w:numPr>
          <w:ilvl w:val="0"/>
          <w:numId w:val="8"/>
        </w:numPr>
        <w:jc w:val="both"/>
        <w:rPr>
          <w:rFonts w:asciiTheme="minorHAnsi" w:hAnsiTheme="minorHAnsi"/>
          <w:noProof/>
          <w:color w:val="000000"/>
        </w:rPr>
      </w:pPr>
      <w:r w:rsidRPr="008115D3">
        <w:rPr>
          <w:rFonts w:asciiTheme="minorHAnsi" w:hAnsiTheme="minorHAnsi"/>
          <w:noProof/>
          <w:color w:val="000000"/>
        </w:rPr>
        <w:t xml:space="preserve">Check how far you have to carry the load and </w:t>
      </w:r>
      <w:r w:rsidR="00A96558" w:rsidRPr="008115D3">
        <w:rPr>
          <w:rFonts w:asciiTheme="minorHAnsi" w:hAnsiTheme="minorHAnsi"/>
          <w:noProof/>
          <w:color w:val="000000"/>
        </w:rPr>
        <w:t>i</w:t>
      </w:r>
      <w:r w:rsidR="00CF6227">
        <w:rPr>
          <w:rFonts w:asciiTheme="minorHAnsi" w:hAnsiTheme="minorHAnsi"/>
          <w:noProof/>
          <w:color w:val="000000"/>
        </w:rPr>
        <w:t>f</w:t>
      </w:r>
      <w:r w:rsidRPr="008115D3">
        <w:rPr>
          <w:rFonts w:asciiTheme="minorHAnsi" w:hAnsiTheme="minorHAnsi"/>
          <w:noProof/>
          <w:color w:val="000000"/>
        </w:rPr>
        <w:t xml:space="preserve"> the </w:t>
      </w:r>
      <w:r w:rsidR="00B60649" w:rsidRPr="008115D3">
        <w:rPr>
          <w:rFonts w:asciiTheme="minorHAnsi" w:hAnsiTheme="minorHAnsi"/>
          <w:noProof/>
          <w:color w:val="000000"/>
        </w:rPr>
        <w:t>path is clear of anything which</w:t>
      </w:r>
      <w:r w:rsidR="00A96558" w:rsidRPr="008115D3">
        <w:rPr>
          <w:rFonts w:asciiTheme="minorHAnsi" w:hAnsiTheme="minorHAnsi"/>
          <w:noProof/>
          <w:color w:val="000000"/>
        </w:rPr>
        <w:t xml:space="preserve"> </w:t>
      </w:r>
      <w:r w:rsidRPr="008115D3">
        <w:rPr>
          <w:rFonts w:asciiTheme="minorHAnsi" w:hAnsiTheme="minorHAnsi"/>
          <w:noProof/>
          <w:color w:val="000000"/>
        </w:rPr>
        <w:t xml:space="preserve">may </w:t>
      </w:r>
      <w:r w:rsidR="00B60649" w:rsidRPr="008115D3">
        <w:rPr>
          <w:rFonts w:asciiTheme="minorHAnsi" w:hAnsiTheme="minorHAnsi"/>
          <w:noProof/>
          <w:color w:val="000000"/>
        </w:rPr>
        <w:t xml:space="preserve">       cause you to </w:t>
      </w:r>
      <w:r w:rsidR="00CF6227">
        <w:rPr>
          <w:rFonts w:asciiTheme="minorHAnsi" w:hAnsiTheme="minorHAnsi"/>
          <w:noProof/>
          <w:color w:val="000000"/>
        </w:rPr>
        <w:t>fall.</w:t>
      </w:r>
    </w:p>
    <w:p w:rsidR="00DC32F5" w:rsidRPr="008115D3" w:rsidRDefault="00DC32F5" w:rsidP="004006DF">
      <w:pPr>
        <w:pStyle w:val="NoSpacing"/>
        <w:numPr>
          <w:ilvl w:val="0"/>
          <w:numId w:val="8"/>
        </w:numPr>
        <w:jc w:val="both"/>
        <w:rPr>
          <w:rFonts w:asciiTheme="minorHAnsi" w:hAnsiTheme="minorHAnsi"/>
          <w:noProof/>
          <w:color w:val="000000"/>
        </w:rPr>
      </w:pPr>
      <w:r w:rsidRPr="008115D3">
        <w:rPr>
          <w:rFonts w:asciiTheme="minorHAnsi" w:hAnsiTheme="minorHAnsi"/>
          <w:noProof/>
          <w:color w:val="000000"/>
        </w:rPr>
        <w:t>Check that all doo</w:t>
      </w:r>
      <w:r w:rsidR="00B60649" w:rsidRPr="008115D3">
        <w:rPr>
          <w:rFonts w:asciiTheme="minorHAnsi" w:hAnsiTheme="minorHAnsi"/>
          <w:noProof/>
          <w:color w:val="000000"/>
        </w:rPr>
        <w:t xml:space="preserve">rs have been opened </w:t>
      </w:r>
      <w:r w:rsidR="00CF6227">
        <w:rPr>
          <w:rFonts w:asciiTheme="minorHAnsi" w:hAnsiTheme="minorHAnsi"/>
          <w:noProof/>
          <w:color w:val="000000"/>
        </w:rPr>
        <w:t>before lifting the object.</w:t>
      </w:r>
    </w:p>
    <w:p w:rsidR="00DC32F5" w:rsidRPr="008115D3" w:rsidRDefault="00DC32F5" w:rsidP="004006DF">
      <w:pPr>
        <w:pStyle w:val="NoSpacing"/>
        <w:numPr>
          <w:ilvl w:val="0"/>
          <w:numId w:val="8"/>
        </w:numPr>
        <w:jc w:val="both"/>
        <w:rPr>
          <w:rFonts w:asciiTheme="minorHAnsi" w:hAnsiTheme="minorHAnsi"/>
          <w:noProof/>
          <w:color w:val="000000"/>
        </w:rPr>
      </w:pPr>
      <w:r w:rsidRPr="008115D3">
        <w:rPr>
          <w:rFonts w:asciiTheme="minorHAnsi" w:hAnsiTheme="minorHAnsi"/>
          <w:noProof/>
          <w:color w:val="000000"/>
        </w:rPr>
        <w:t xml:space="preserve">Once the load is lifted, will it block your view? </w:t>
      </w:r>
    </w:p>
    <w:p w:rsidR="00B60649" w:rsidRPr="008115D3" w:rsidRDefault="00B60649" w:rsidP="00B60649">
      <w:pPr>
        <w:pStyle w:val="NoSpacing"/>
        <w:ind w:firstLine="720"/>
        <w:jc w:val="both"/>
        <w:rPr>
          <w:rFonts w:asciiTheme="minorHAnsi" w:hAnsiTheme="minorHAnsi"/>
          <w:noProof/>
          <w:color w:val="000000"/>
        </w:rPr>
      </w:pPr>
    </w:p>
    <w:p w:rsidR="00DC32F5" w:rsidRPr="008115D3" w:rsidRDefault="00DC32F5" w:rsidP="00B60649">
      <w:pPr>
        <w:pStyle w:val="NoSpacing"/>
        <w:ind w:firstLine="720"/>
        <w:jc w:val="both"/>
        <w:rPr>
          <w:rFonts w:asciiTheme="minorHAnsi" w:hAnsiTheme="minorHAnsi"/>
          <w:noProof/>
          <w:color w:val="000000"/>
        </w:rPr>
      </w:pPr>
      <w:r w:rsidRPr="008115D3">
        <w:rPr>
          <w:rFonts w:asciiTheme="minorHAnsi" w:hAnsiTheme="minorHAnsi"/>
          <w:noProof/>
          <w:color w:val="000000"/>
        </w:rPr>
        <w:t>Correct lifting techniques for heavy items:</w:t>
      </w:r>
    </w:p>
    <w:p w:rsidR="00B60649" w:rsidRPr="008115D3" w:rsidRDefault="00B60649" w:rsidP="00B60649">
      <w:pPr>
        <w:pStyle w:val="NoSpacing"/>
        <w:ind w:firstLine="720"/>
        <w:jc w:val="both"/>
        <w:rPr>
          <w:rFonts w:asciiTheme="minorHAnsi" w:hAnsiTheme="minorHAnsi"/>
          <w:noProof/>
          <w:color w:val="000000"/>
        </w:rPr>
      </w:pPr>
    </w:p>
    <w:p w:rsidR="00DC32F5" w:rsidRPr="008115D3" w:rsidRDefault="00DC32F5" w:rsidP="004006DF">
      <w:pPr>
        <w:pStyle w:val="NoSpacing"/>
        <w:numPr>
          <w:ilvl w:val="0"/>
          <w:numId w:val="9"/>
        </w:numPr>
        <w:ind w:left="1440"/>
        <w:jc w:val="both"/>
        <w:rPr>
          <w:rFonts w:asciiTheme="minorHAnsi" w:hAnsiTheme="minorHAnsi"/>
          <w:noProof/>
          <w:color w:val="000000"/>
        </w:rPr>
      </w:pPr>
      <w:r w:rsidRPr="008115D3">
        <w:rPr>
          <w:rFonts w:asciiTheme="minorHAnsi" w:hAnsiTheme="minorHAnsi"/>
          <w:noProof/>
          <w:color w:val="000000"/>
        </w:rPr>
        <w:t>Before you lift a heavy object mak</w:t>
      </w:r>
      <w:r w:rsidR="00B60649" w:rsidRPr="008115D3">
        <w:rPr>
          <w:rFonts w:asciiTheme="minorHAnsi" w:hAnsiTheme="minorHAnsi"/>
          <w:noProof/>
          <w:color w:val="000000"/>
        </w:rPr>
        <w:t>e sure you have a firm footing</w:t>
      </w:r>
      <w:r w:rsidR="00B60649" w:rsidRPr="008115D3">
        <w:rPr>
          <w:rFonts w:asciiTheme="minorHAnsi" w:hAnsiTheme="minorHAnsi"/>
          <w:noProof/>
          <w:color w:val="000000"/>
        </w:rPr>
        <w:tab/>
      </w:r>
      <w:r w:rsidR="00B60649" w:rsidRPr="008115D3">
        <w:rPr>
          <w:rFonts w:asciiTheme="minorHAnsi" w:hAnsiTheme="minorHAnsi"/>
          <w:noProof/>
          <w:color w:val="000000"/>
        </w:rPr>
        <w:tab/>
      </w:r>
    </w:p>
    <w:p w:rsidR="00DC32F5" w:rsidRPr="008115D3" w:rsidRDefault="00DC32F5" w:rsidP="004006DF">
      <w:pPr>
        <w:pStyle w:val="NoSpacing"/>
        <w:numPr>
          <w:ilvl w:val="0"/>
          <w:numId w:val="9"/>
        </w:numPr>
        <w:ind w:left="1440"/>
        <w:jc w:val="both"/>
        <w:rPr>
          <w:rFonts w:asciiTheme="minorHAnsi" w:hAnsiTheme="minorHAnsi"/>
          <w:noProof/>
          <w:color w:val="000000"/>
        </w:rPr>
      </w:pPr>
      <w:r w:rsidRPr="008115D3">
        <w:rPr>
          <w:rFonts w:asciiTheme="minorHAnsi" w:hAnsiTheme="minorHAnsi"/>
          <w:noProof/>
          <w:color w:val="000000"/>
        </w:rPr>
        <w:t xml:space="preserve">Stand close to the object and center yourself over it with your feet shoulder width </w:t>
      </w:r>
      <w:r w:rsidR="00B60649" w:rsidRPr="008115D3">
        <w:rPr>
          <w:rFonts w:asciiTheme="minorHAnsi" w:hAnsiTheme="minorHAnsi"/>
          <w:noProof/>
          <w:color w:val="000000"/>
        </w:rPr>
        <w:t>apart, squat down to the ground</w:t>
      </w:r>
      <w:r w:rsidR="00A96558" w:rsidRPr="008115D3">
        <w:rPr>
          <w:rFonts w:asciiTheme="minorHAnsi" w:hAnsiTheme="minorHAnsi"/>
          <w:noProof/>
          <w:color w:val="000000"/>
        </w:rPr>
        <w:t>.</w:t>
      </w:r>
    </w:p>
    <w:p w:rsidR="00DC32F5" w:rsidRPr="008115D3" w:rsidRDefault="00DC32F5" w:rsidP="004006DF">
      <w:pPr>
        <w:pStyle w:val="NoSpacing"/>
        <w:numPr>
          <w:ilvl w:val="0"/>
          <w:numId w:val="9"/>
        </w:numPr>
        <w:ind w:left="1440"/>
        <w:jc w:val="both"/>
        <w:rPr>
          <w:rFonts w:asciiTheme="minorHAnsi" w:hAnsiTheme="minorHAnsi"/>
          <w:noProof/>
          <w:color w:val="000000"/>
        </w:rPr>
      </w:pPr>
      <w:r w:rsidRPr="008115D3">
        <w:rPr>
          <w:rFonts w:asciiTheme="minorHAnsi" w:hAnsiTheme="minorHAnsi"/>
          <w:noProof/>
          <w:color w:val="000000"/>
        </w:rPr>
        <w:t xml:space="preserve">Before starting to lift make sure you have a good handhold. </w:t>
      </w:r>
    </w:p>
    <w:p w:rsidR="002061AE" w:rsidRPr="008115D3" w:rsidRDefault="00DC32F5" w:rsidP="004006DF">
      <w:pPr>
        <w:pStyle w:val="NoSpacing"/>
        <w:numPr>
          <w:ilvl w:val="0"/>
          <w:numId w:val="9"/>
        </w:numPr>
        <w:ind w:left="1440"/>
        <w:jc w:val="both"/>
        <w:rPr>
          <w:rFonts w:asciiTheme="minorHAnsi" w:hAnsiTheme="minorHAnsi"/>
          <w:noProof/>
          <w:color w:val="000000"/>
        </w:rPr>
      </w:pPr>
      <w:r w:rsidRPr="008115D3">
        <w:rPr>
          <w:rFonts w:asciiTheme="minorHAnsi" w:hAnsiTheme="minorHAnsi"/>
          <w:noProof/>
          <w:color w:val="000000"/>
        </w:rPr>
        <w:t>To lift, straighten your knees and raise from the ground in a smooth, steady moti</w:t>
      </w:r>
      <w:r w:rsidR="00B60649" w:rsidRPr="008115D3">
        <w:rPr>
          <w:rFonts w:asciiTheme="minorHAnsi" w:hAnsiTheme="minorHAnsi"/>
          <w:noProof/>
          <w:color w:val="000000"/>
        </w:rPr>
        <w:t>on</w:t>
      </w:r>
      <w:r w:rsidR="00A96558" w:rsidRPr="008115D3">
        <w:rPr>
          <w:rFonts w:asciiTheme="minorHAnsi" w:hAnsiTheme="minorHAnsi"/>
          <w:noProof/>
          <w:color w:val="000000"/>
        </w:rPr>
        <w:t>.</w:t>
      </w:r>
    </w:p>
    <w:p w:rsidR="00DC32F5" w:rsidRPr="008115D3" w:rsidRDefault="00143AA2" w:rsidP="004006DF">
      <w:pPr>
        <w:pStyle w:val="NoSpacing"/>
        <w:numPr>
          <w:ilvl w:val="0"/>
          <w:numId w:val="9"/>
        </w:numPr>
        <w:ind w:left="1440"/>
        <w:jc w:val="both"/>
        <w:rPr>
          <w:rFonts w:asciiTheme="minorHAnsi" w:hAnsiTheme="minorHAnsi"/>
          <w:noProof/>
          <w:color w:val="000000"/>
        </w:rPr>
      </w:pPr>
      <w:r w:rsidRPr="008115D3">
        <w:rPr>
          <w:rFonts w:asciiTheme="minorHAnsi" w:hAnsiTheme="minorHAnsi"/>
          <w:noProof/>
          <w:color w:val="000000"/>
        </w:rPr>
        <w:t>Concentrate</w:t>
      </w:r>
      <w:r w:rsidR="00A96558" w:rsidRPr="008115D3">
        <w:rPr>
          <w:rFonts w:asciiTheme="minorHAnsi" w:hAnsiTheme="minorHAnsi"/>
          <w:noProof/>
          <w:color w:val="000000"/>
        </w:rPr>
        <w:t xml:space="preserve"> o</w:t>
      </w:r>
      <w:r w:rsidRPr="008115D3">
        <w:rPr>
          <w:rFonts w:asciiTheme="minorHAnsi" w:hAnsiTheme="minorHAnsi"/>
          <w:noProof/>
          <w:color w:val="000000"/>
        </w:rPr>
        <w:t>n keeping</w:t>
      </w:r>
      <w:r w:rsidR="00A96558" w:rsidRPr="008115D3">
        <w:rPr>
          <w:rFonts w:asciiTheme="minorHAnsi" w:hAnsiTheme="minorHAnsi"/>
          <w:noProof/>
          <w:color w:val="000000"/>
        </w:rPr>
        <w:t xml:space="preserve"> </w:t>
      </w:r>
      <w:r w:rsidRPr="008115D3">
        <w:rPr>
          <w:rFonts w:asciiTheme="minorHAnsi" w:hAnsiTheme="minorHAnsi"/>
          <w:noProof/>
          <w:color w:val="000000"/>
        </w:rPr>
        <w:t>your</w:t>
      </w:r>
      <w:r w:rsidR="00CF6227">
        <w:rPr>
          <w:rFonts w:asciiTheme="minorHAnsi" w:hAnsiTheme="minorHAnsi"/>
          <w:noProof/>
          <w:color w:val="000000"/>
        </w:rPr>
        <w:t xml:space="preserve"> </w:t>
      </w:r>
      <w:r w:rsidR="00DC32F5" w:rsidRPr="008115D3">
        <w:rPr>
          <w:rFonts w:asciiTheme="minorHAnsi" w:hAnsiTheme="minorHAnsi"/>
          <w:noProof/>
          <w:color w:val="000000"/>
        </w:rPr>
        <w:t>back straight an</w:t>
      </w:r>
      <w:r w:rsidR="00B60649" w:rsidRPr="008115D3">
        <w:rPr>
          <w:rFonts w:asciiTheme="minorHAnsi" w:hAnsiTheme="minorHAnsi"/>
          <w:noProof/>
          <w:color w:val="000000"/>
        </w:rPr>
        <w:t>d let your legs do the lifting</w:t>
      </w:r>
      <w:r w:rsidR="00A96558" w:rsidRPr="008115D3">
        <w:rPr>
          <w:rFonts w:asciiTheme="minorHAnsi" w:hAnsiTheme="minorHAnsi"/>
          <w:noProof/>
          <w:color w:val="000000"/>
        </w:rPr>
        <w:t>.</w:t>
      </w:r>
    </w:p>
    <w:p w:rsidR="00DC32F5" w:rsidRPr="008115D3" w:rsidRDefault="00DC32F5" w:rsidP="004006DF">
      <w:pPr>
        <w:pStyle w:val="NoSpacing"/>
        <w:numPr>
          <w:ilvl w:val="0"/>
          <w:numId w:val="9"/>
        </w:numPr>
        <w:ind w:left="1440"/>
        <w:jc w:val="both"/>
        <w:rPr>
          <w:rFonts w:asciiTheme="minorHAnsi" w:hAnsiTheme="minorHAnsi"/>
          <w:noProof/>
          <w:color w:val="000000"/>
        </w:rPr>
      </w:pPr>
      <w:r w:rsidRPr="008115D3">
        <w:rPr>
          <w:rFonts w:asciiTheme="minorHAnsi" w:hAnsiTheme="minorHAnsi"/>
          <w:noProof/>
          <w:color w:val="000000"/>
        </w:rPr>
        <w:t>Tightening your stomach muscles will help to suppor</w:t>
      </w:r>
      <w:r w:rsidR="00DE1005" w:rsidRPr="008115D3">
        <w:rPr>
          <w:rFonts w:asciiTheme="minorHAnsi" w:hAnsiTheme="minorHAnsi"/>
          <w:noProof/>
          <w:color w:val="000000"/>
        </w:rPr>
        <w:t>t you</w:t>
      </w:r>
      <w:r w:rsidR="00A96558" w:rsidRPr="008115D3">
        <w:rPr>
          <w:rFonts w:asciiTheme="minorHAnsi" w:hAnsiTheme="minorHAnsi"/>
          <w:noProof/>
          <w:color w:val="000000"/>
        </w:rPr>
        <w:t>.</w:t>
      </w:r>
    </w:p>
    <w:p w:rsidR="00DC32F5" w:rsidRPr="008115D3" w:rsidRDefault="00DC32F5" w:rsidP="004006DF">
      <w:pPr>
        <w:pStyle w:val="NoSpacing"/>
        <w:numPr>
          <w:ilvl w:val="0"/>
          <w:numId w:val="9"/>
        </w:numPr>
        <w:ind w:left="1440"/>
        <w:jc w:val="both"/>
        <w:rPr>
          <w:rFonts w:asciiTheme="minorHAnsi" w:hAnsiTheme="minorHAnsi"/>
          <w:noProof/>
          <w:color w:val="000000"/>
        </w:rPr>
      </w:pPr>
      <w:r w:rsidRPr="008115D3">
        <w:rPr>
          <w:rFonts w:asciiTheme="minorHAnsi" w:hAnsiTheme="minorHAnsi"/>
          <w:noProof/>
          <w:color w:val="000000"/>
        </w:rPr>
        <w:t>Never</w:t>
      </w:r>
      <w:r w:rsidR="00A96558" w:rsidRPr="008115D3">
        <w:rPr>
          <w:rFonts w:asciiTheme="minorHAnsi" w:hAnsiTheme="minorHAnsi"/>
          <w:noProof/>
          <w:color w:val="000000"/>
        </w:rPr>
        <w:t xml:space="preserve"> bend your back to pick up anything.</w:t>
      </w:r>
    </w:p>
    <w:p w:rsidR="00DC32F5" w:rsidRPr="008115D3" w:rsidRDefault="00DC32F5" w:rsidP="004006DF">
      <w:pPr>
        <w:pStyle w:val="NoSpacing"/>
        <w:numPr>
          <w:ilvl w:val="0"/>
          <w:numId w:val="9"/>
        </w:numPr>
        <w:ind w:left="1440"/>
        <w:jc w:val="both"/>
        <w:rPr>
          <w:rFonts w:asciiTheme="minorHAnsi" w:hAnsiTheme="minorHAnsi"/>
          <w:noProof/>
          <w:color w:val="000000"/>
        </w:rPr>
      </w:pPr>
      <w:r w:rsidRPr="008115D3">
        <w:rPr>
          <w:rFonts w:asciiTheme="minorHAnsi" w:hAnsiTheme="minorHAnsi"/>
          <w:noProof/>
          <w:color w:val="000000"/>
        </w:rPr>
        <w:t>Once upright</w:t>
      </w:r>
      <w:r w:rsidR="00A96558" w:rsidRPr="008115D3">
        <w:rPr>
          <w:rFonts w:asciiTheme="minorHAnsi" w:hAnsiTheme="minorHAnsi"/>
          <w:noProof/>
          <w:color w:val="000000"/>
        </w:rPr>
        <w:t>,</w:t>
      </w:r>
      <w:r w:rsidRPr="008115D3">
        <w:rPr>
          <w:rFonts w:asciiTheme="minorHAnsi" w:hAnsiTheme="minorHAnsi"/>
          <w:noProof/>
          <w:color w:val="000000"/>
        </w:rPr>
        <w:t xml:space="preserve"> do not twist or turn your body</w:t>
      </w:r>
      <w:r w:rsidR="00CF6227">
        <w:rPr>
          <w:rFonts w:asciiTheme="minorHAnsi" w:hAnsiTheme="minorHAnsi"/>
          <w:noProof/>
          <w:color w:val="000000"/>
        </w:rPr>
        <w:t>. K</w:t>
      </w:r>
      <w:r w:rsidRPr="008115D3">
        <w:rPr>
          <w:rFonts w:asciiTheme="minorHAnsi" w:hAnsiTheme="minorHAnsi"/>
          <w:noProof/>
          <w:color w:val="000000"/>
        </w:rPr>
        <w:t>eep</w:t>
      </w:r>
      <w:r w:rsidR="00A96558" w:rsidRPr="008115D3">
        <w:rPr>
          <w:rFonts w:asciiTheme="minorHAnsi" w:hAnsiTheme="minorHAnsi"/>
          <w:noProof/>
          <w:color w:val="000000"/>
        </w:rPr>
        <w:t>ing</w:t>
      </w:r>
      <w:r w:rsidRPr="008115D3">
        <w:rPr>
          <w:rFonts w:asciiTheme="minorHAnsi" w:hAnsiTheme="minorHAnsi"/>
          <w:noProof/>
          <w:color w:val="000000"/>
        </w:rPr>
        <w:t xml:space="preserve"> your head up a</w:t>
      </w:r>
      <w:r w:rsidR="00DE1005" w:rsidRPr="008115D3">
        <w:rPr>
          <w:rFonts w:asciiTheme="minorHAnsi" w:hAnsiTheme="minorHAnsi"/>
          <w:noProof/>
          <w:color w:val="000000"/>
        </w:rPr>
        <w:t>nd look</w:t>
      </w:r>
      <w:r w:rsidR="00A96558" w:rsidRPr="008115D3">
        <w:rPr>
          <w:rFonts w:asciiTheme="minorHAnsi" w:hAnsiTheme="minorHAnsi"/>
          <w:noProof/>
          <w:color w:val="000000"/>
        </w:rPr>
        <w:t>ing</w:t>
      </w:r>
      <w:r w:rsidR="00DE1005" w:rsidRPr="008115D3">
        <w:rPr>
          <w:rFonts w:asciiTheme="minorHAnsi" w:hAnsiTheme="minorHAnsi"/>
          <w:noProof/>
          <w:color w:val="000000"/>
        </w:rPr>
        <w:t xml:space="preserve"> </w:t>
      </w:r>
      <w:r w:rsidRPr="008115D3">
        <w:rPr>
          <w:rFonts w:asciiTheme="minorHAnsi" w:hAnsiTheme="minorHAnsi"/>
          <w:noProof/>
          <w:color w:val="000000"/>
        </w:rPr>
        <w:t>upwards will h</w:t>
      </w:r>
      <w:r w:rsidR="00B60649" w:rsidRPr="008115D3">
        <w:rPr>
          <w:rFonts w:asciiTheme="minorHAnsi" w:hAnsiTheme="minorHAnsi"/>
          <w:noProof/>
          <w:color w:val="000000"/>
        </w:rPr>
        <w:t>elp to keep your back straight</w:t>
      </w:r>
      <w:r w:rsidR="00A96558" w:rsidRPr="008115D3">
        <w:rPr>
          <w:rFonts w:asciiTheme="minorHAnsi" w:hAnsiTheme="minorHAnsi"/>
          <w:noProof/>
          <w:color w:val="000000"/>
        </w:rPr>
        <w:t>.</w:t>
      </w:r>
    </w:p>
    <w:p w:rsidR="00DC32F5" w:rsidRPr="008115D3" w:rsidRDefault="00DC32F5" w:rsidP="00103E4E">
      <w:pPr>
        <w:widowControl/>
        <w:tabs>
          <w:tab w:val="left" w:pos="10030"/>
        </w:tabs>
        <w:jc w:val="both"/>
        <w:rPr>
          <w:rFonts w:asciiTheme="minorHAnsi" w:hAnsiTheme="minorHAnsi"/>
          <w:noProof/>
          <w:color w:val="000000"/>
          <w:sz w:val="22"/>
          <w:szCs w:val="22"/>
        </w:rPr>
      </w:pPr>
    </w:p>
    <w:p w:rsidR="00DC32F5" w:rsidRPr="008115D3" w:rsidRDefault="00DC32F5" w:rsidP="00103E4E">
      <w:pPr>
        <w:widowControl/>
        <w:tabs>
          <w:tab w:val="left" w:pos="10030"/>
        </w:tabs>
        <w:jc w:val="both"/>
        <w:rPr>
          <w:rFonts w:asciiTheme="minorHAnsi" w:hAnsiTheme="minorHAnsi"/>
          <w:noProof/>
          <w:color w:val="000000"/>
          <w:sz w:val="22"/>
          <w:szCs w:val="22"/>
        </w:rPr>
      </w:pPr>
    </w:p>
    <w:p w:rsidR="00DC32F5" w:rsidRPr="008115D3" w:rsidRDefault="00D4646E" w:rsidP="00103E4E">
      <w:pPr>
        <w:pStyle w:val="Style"/>
        <w:tabs>
          <w:tab w:val="left" w:pos="10030"/>
        </w:tabs>
        <w:spacing w:line="199" w:lineRule="exact"/>
        <w:jc w:val="both"/>
        <w:rPr>
          <w:rFonts w:asciiTheme="minorHAnsi" w:hAnsiTheme="minorHAnsi"/>
          <w:noProof/>
          <w:color w:val="000000"/>
          <w:sz w:val="22"/>
          <w:szCs w:val="22"/>
        </w:rPr>
      </w:pPr>
      <w:r w:rsidRPr="008115D3">
        <w:rPr>
          <w:rFonts w:asciiTheme="minorHAnsi" w:hAnsiTheme="minorHAnsi"/>
          <w:noProof/>
          <w:color w:val="000000"/>
          <w:sz w:val="22"/>
          <w:szCs w:val="22"/>
        </w:rPr>
        <w:fldChar w:fldCharType="begin"/>
      </w:r>
      <w:r w:rsidR="00DC32F5" w:rsidRPr="008115D3">
        <w:rPr>
          <w:rFonts w:asciiTheme="minorHAnsi" w:hAnsiTheme="minorHAnsi"/>
          <w:noProof/>
          <w:color w:val="000000"/>
          <w:sz w:val="22"/>
          <w:szCs w:val="22"/>
        </w:rPr>
        <w:instrText>ADVANCE \d4</w:instrText>
      </w:r>
      <w:r w:rsidRPr="008115D3">
        <w:rPr>
          <w:rFonts w:asciiTheme="minorHAnsi" w:hAnsiTheme="minorHAnsi"/>
          <w:noProof/>
          <w:color w:val="000000"/>
          <w:sz w:val="22"/>
          <w:szCs w:val="22"/>
        </w:rPr>
        <w:fldChar w:fldCharType="end"/>
      </w:r>
    </w:p>
    <w:p w:rsidR="00DC32F5" w:rsidRPr="008115D3" w:rsidRDefault="00DC32F5" w:rsidP="00DE1005">
      <w:pPr>
        <w:widowControl/>
        <w:tabs>
          <w:tab w:val="left" w:pos="10030"/>
        </w:tabs>
        <w:spacing w:line="199" w:lineRule="exact"/>
        <w:jc w:val="both"/>
        <w:rPr>
          <w:rFonts w:asciiTheme="minorHAnsi" w:hAnsiTheme="minorHAnsi" w:cs="Microsoft Uighur"/>
          <w:b/>
          <w:bCs/>
          <w:i/>
          <w:iCs/>
          <w:noProof/>
          <w:color w:val="0000FF"/>
          <w:sz w:val="22"/>
          <w:szCs w:val="22"/>
        </w:rPr>
      </w:pPr>
    </w:p>
    <w:sectPr w:rsidR="00DC32F5" w:rsidRPr="008115D3" w:rsidSect="00B02F96">
      <w:pgSz w:w="12241" w:h="15841" w:code="1"/>
      <w:pgMar w:top="1440" w:right="1080" w:bottom="1440" w:left="1080" w:header="900" w:footer="63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395" w:rsidRDefault="006F1395" w:rsidP="00DC32F5">
      <w:r>
        <w:separator/>
      </w:r>
    </w:p>
    <w:p w:rsidR="006F1395" w:rsidRDefault="006F1395"/>
  </w:endnote>
  <w:endnote w:type="continuationSeparator" w:id="0">
    <w:p w:rsidR="006F1395" w:rsidRDefault="006F1395" w:rsidP="00DC32F5">
      <w:r>
        <w:continuationSeparator/>
      </w:r>
    </w:p>
    <w:p w:rsidR="006F1395" w:rsidRDefault="006F1395"/>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Uighur">
    <w:panose1 w:val="02000000000000000000"/>
    <w:charset w:val="00"/>
    <w:family w:val="auto"/>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Futura Lt BT">
    <w:altName w:val="Segoe UI"/>
    <w:charset w:val="00"/>
    <w:family w:val="swiss"/>
    <w:pitch w:val="variable"/>
    <w:sig w:usb0="00000001" w:usb1="00000000" w:usb2="00000000" w:usb3="00000000" w:csb0="0000001B" w:csb1="00000000"/>
  </w:font>
  <w:font w:name="Miriam">
    <w:panose1 w:val="020B0502050101010101"/>
    <w:charset w:val="B1"/>
    <w:family w:val="swiss"/>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084254"/>
      <w:docPartObj>
        <w:docPartGallery w:val="Page Numbers (Bottom of Page)"/>
        <w:docPartUnique/>
      </w:docPartObj>
    </w:sdtPr>
    <w:sdtEndPr>
      <w:rPr>
        <w:noProof/>
      </w:rPr>
    </w:sdtEndPr>
    <w:sdtContent>
      <w:p w:rsidR="00505894" w:rsidRDefault="00D4646E">
        <w:pPr>
          <w:pStyle w:val="Footer"/>
          <w:jc w:val="right"/>
        </w:pPr>
        <w:r>
          <w:fldChar w:fldCharType="begin"/>
        </w:r>
        <w:r w:rsidR="00505894">
          <w:instrText xml:space="preserve"> PAGE   \* MERGEFORMAT </w:instrText>
        </w:r>
        <w:r>
          <w:fldChar w:fldCharType="separate"/>
        </w:r>
        <w:r w:rsidR="003D7458">
          <w:rPr>
            <w:noProof/>
          </w:rPr>
          <w:t>4</w:t>
        </w:r>
        <w:r>
          <w:rPr>
            <w:noProof/>
          </w:rPr>
          <w:fldChar w:fldCharType="end"/>
        </w:r>
      </w:p>
    </w:sdtContent>
  </w:sdt>
  <w:p w:rsidR="00505894" w:rsidRPr="004F313C" w:rsidRDefault="00505894" w:rsidP="008115D3">
    <w:pPr>
      <w:pStyle w:val="Footer"/>
      <w:tabs>
        <w:tab w:val="clear" w:pos="4320"/>
        <w:tab w:val="clear" w:pos="8640"/>
        <w:tab w:val="clear" w:pos="9360"/>
        <w:tab w:val="center" w:pos="3762"/>
        <w:tab w:val="right" w:pos="8082"/>
        <w:tab w:val="left" w:pos="8802"/>
      </w:tabs>
      <w:rPr>
        <w:rFonts w:ascii="Calibri" w:hAnsi="Calibri" w:cs="Segoe Print"/>
        <w:noProof/>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894" w:rsidRPr="008115D3" w:rsidRDefault="00505894" w:rsidP="001F0CE9">
    <w:pPr>
      <w:pStyle w:val="Footer"/>
      <w:tabs>
        <w:tab w:val="clear" w:pos="0"/>
        <w:tab w:val="clear" w:pos="4320"/>
        <w:tab w:val="clear" w:pos="8640"/>
        <w:tab w:val="clear" w:pos="9360"/>
      </w:tabs>
      <w:jc w:val="center"/>
      <w:rPr>
        <w:rFonts w:asciiTheme="minorHAnsi" w:hAnsiTheme="minorHAnsi" w:cs="Arabic Typesetting"/>
        <w:sz w:val="28"/>
        <w:szCs w:val="28"/>
        <w:lang w:val="es-MX"/>
      </w:rPr>
    </w:pPr>
    <w:r w:rsidRPr="008115D3">
      <w:rPr>
        <w:rFonts w:asciiTheme="minorHAnsi" w:hAnsiTheme="minorHAnsi" w:cs="Arabic Typesetting"/>
        <w:sz w:val="28"/>
        <w:szCs w:val="28"/>
        <w:lang w:val="es-MX"/>
      </w:rPr>
      <w:t xml:space="preserve">5220 </w:t>
    </w:r>
    <w:proofErr w:type="spellStart"/>
    <w:r w:rsidRPr="008115D3">
      <w:rPr>
        <w:rFonts w:asciiTheme="minorHAnsi" w:hAnsiTheme="minorHAnsi" w:cs="Arabic Typesetting"/>
        <w:sz w:val="28"/>
        <w:szCs w:val="28"/>
        <w:lang w:val="es-MX"/>
      </w:rPr>
      <w:t>Pacific</w:t>
    </w:r>
    <w:proofErr w:type="spellEnd"/>
    <w:r w:rsidRPr="008115D3">
      <w:rPr>
        <w:rFonts w:asciiTheme="minorHAnsi" w:hAnsiTheme="minorHAnsi" w:cs="Arabic Typesetting"/>
        <w:sz w:val="28"/>
        <w:szCs w:val="28"/>
        <w:lang w:val="es-MX"/>
      </w:rPr>
      <w:t xml:space="preserve"> </w:t>
    </w:r>
    <w:proofErr w:type="spellStart"/>
    <w:r w:rsidRPr="008115D3">
      <w:rPr>
        <w:rFonts w:asciiTheme="minorHAnsi" w:hAnsiTheme="minorHAnsi" w:cs="Arabic Typesetting"/>
        <w:sz w:val="28"/>
        <w:szCs w:val="28"/>
        <w:lang w:val="es-MX"/>
      </w:rPr>
      <w:t>Concourse</w:t>
    </w:r>
    <w:proofErr w:type="spellEnd"/>
    <w:r w:rsidRPr="008115D3">
      <w:rPr>
        <w:rFonts w:asciiTheme="minorHAnsi" w:hAnsiTheme="minorHAnsi" w:cs="Arabic Typesetting"/>
        <w:sz w:val="28"/>
        <w:szCs w:val="28"/>
        <w:lang w:val="es-MX"/>
      </w:rPr>
      <w:t xml:space="preserve"> Dr., </w:t>
    </w:r>
    <w:proofErr w:type="spellStart"/>
    <w:r w:rsidRPr="008115D3">
      <w:rPr>
        <w:rFonts w:asciiTheme="minorHAnsi" w:hAnsiTheme="minorHAnsi" w:cs="Arabic Typesetting"/>
        <w:sz w:val="28"/>
        <w:szCs w:val="28"/>
        <w:lang w:val="es-MX"/>
      </w:rPr>
      <w:t>Ste</w:t>
    </w:r>
    <w:proofErr w:type="spellEnd"/>
    <w:r w:rsidRPr="008115D3">
      <w:rPr>
        <w:rFonts w:asciiTheme="minorHAnsi" w:hAnsiTheme="minorHAnsi" w:cs="Arabic Typesetting"/>
        <w:sz w:val="28"/>
        <w:szCs w:val="28"/>
        <w:lang w:val="es-MX"/>
      </w:rPr>
      <w:t xml:space="preserve"> #120 Los </w:t>
    </w:r>
    <w:proofErr w:type="spellStart"/>
    <w:r w:rsidRPr="008115D3">
      <w:rPr>
        <w:rFonts w:asciiTheme="minorHAnsi" w:hAnsiTheme="minorHAnsi" w:cs="Arabic Typesetting"/>
        <w:sz w:val="28"/>
        <w:szCs w:val="28"/>
        <w:lang w:val="es-MX"/>
      </w:rPr>
      <w:t>Angeles</w:t>
    </w:r>
    <w:proofErr w:type="spellEnd"/>
    <w:r w:rsidRPr="008115D3">
      <w:rPr>
        <w:rFonts w:asciiTheme="minorHAnsi" w:hAnsiTheme="minorHAnsi" w:cs="Arabic Typesetting"/>
        <w:sz w:val="28"/>
        <w:szCs w:val="28"/>
        <w:lang w:val="es-MX"/>
      </w:rPr>
      <w:t>, CA 90045</w:t>
    </w:r>
  </w:p>
  <w:p w:rsidR="00505894" w:rsidRPr="00F53690" w:rsidRDefault="00505894" w:rsidP="001F0CE9">
    <w:pPr>
      <w:pStyle w:val="Footer"/>
      <w:tabs>
        <w:tab w:val="clear" w:pos="0"/>
        <w:tab w:val="clear" w:pos="4320"/>
        <w:tab w:val="clear" w:pos="8640"/>
        <w:tab w:val="clear" w:pos="9360"/>
      </w:tabs>
      <w:jc w:val="center"/>
      <w:rPr>
        <w:rFonts w:ascii="Futura Lt BT" w:hAnsi="Futura Lt BT" w:cs="Arabic Typesetting"/>
        <w:sz w:val="28"/>
        <w:szCs w:val="28"/>
      </w:rPr>
    </w:pPr>
    <w:r w:rsidRPr="008115D3">
      <w:rPr>
        <w:rFonts w:asciiTheme="minorHAnsi" w:hAnsiTheme="minorHAnsi" w:cs="Arabic Typesetting"/>
        <w:sz w:val="28"/>
        <w:szCs w:val="28"/>
      </w:rPr>
      <w:t>Phone 1-800-373-5400   Fax 1-888-492-2900</w:t>
    </w:r>
  </w:p>
  <w:p w:rsidR="00505894" w:rsidRPr="00F53690" w:rsidRDefault="00505894">
    <w:pPr>
      <w:pStyle w:val="Footer"/>
      <w:rPr>
        <w:rFonts w:ascii="Futura Lt BT" w:hAnsi="Futura Lt B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894" w:rsidRPr="00363129" w:rsidRDefault="00D4646E">
    <w:pPr>
      <w:pStyle w:val="Footer"/>
      <w:jc w:val="right"/>
      <w:rPr>
        <w:rFonts w:ascii="Calibri" w:hAnsi="Calibri"/>
      </w:rPr>
    </w:pPr>
    <w:r w:rsidRPr="00363129">
      <w:rPr>
        <w:rFonts w:ascii="Calibri" w:hAnsi="Calibri"/>
      </w:rPr>
      <w:fldChar w:fldCharType="begin"/>
    </w:r>
    <w:r w:rsidR="00505894" w:rsidRPr="00363129">
      <w:rPr>
        <w:rFonts w:ascii="Calibri" w:hAnsi="Calibri"/>
      </w:rPr>
      <w:instrText xml:space="preserve"> PAGE   \* MERGEFORMAT </w:instrText>
    </w:r>
    <w:r w:rsidRPr="00363129">
      <w:rPr>
        <w:rFonts w:ascii="Calibri" w:hAnsi="Calibri"/>
      </w:rPr>
      <w:fldChar w:fldCharType="separate"/>
    </w:r>
    <w:r w:rsidR="003D7458">
      <w:rPr>
        <w:rFonts w:ascii="Calibri" w:hAnsi="Calibri"/>
        <w:noProof/>
      </w:rPr>
      <w:t>42</w:t>
    </w:r>
    <w:r w:rsidRPr="00363129">
      <w:rPr>
        <w:rFonts w:ascii="Calibri" w:hAnsi="Calibri"/>
      </w:rPr>
      <w:fldChar w:fldCharType="end"/>
    </w:r>
  </w:p>
  <w:p w:rsidR="00505894" w:rsidRPr="00730D94" w:rsidRDefault="00505894" w:rsidP="009700B4">
    <w:pPr>
      <w:pStyle w:val="Footer"/>
      <w:tabs>
        <w:tab w:val="clear" w:pos="0"/>
        <w:tab w:val="clear" w:pos="4320"/>
        <w:tab w:val="clear" w:pos="8640"/>
        <w:tab w:val="clear" w:pos="9360"/>
        <w:tab w:val="left" w:pos="72"/>
        <w:tab w:val="center" w:pos="4392"/>
        <w:tab w:val="right" w:pos="8712"/>
        <w:tab w:val="left" w:pos="9432"/>
      </w:tabs>
      <w:ind w:left="72" w:right="36"/>
      <w:rPr>
        <w:rFonts w:ascii="Calibri" w:hAnsi="Calibri" w:cs="Segoe Print"/>
        <w:noProof/>
        <w:sz w:val="16"/>
        <w:szCs w:val="16"/>
      </w:rPr>
    </w:pPr>
    <w:r>
      <w:rPr>
        <w:rFonts w:ascii="Calibri" w:hAnsi="Calibri" w:cs="Segoe Print"/>
        <w:noProof/>
        <w:sz w:val="16"/>
        <w:szCs w:val="16"/>
      </w:rPr>
      <w:t>Rev. 10/2015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395" w:rsidRDefault="006F1395" w:rsidP="00DC32F5">
      <w:r>
        <w:separator/>
      </w:r>
    </w:p>
    <w:p w:rsidR="006F1395" w:rsidRDefault="006F1395"/>
  </w:footnote>
  <w:footnote w:type="continuationSeparator" w:id="0">
    <w:p w:rsidR="006F1395" w:rsidRDefault="006F1395" w:rsidP="00DC32F5">
      <w:r>
        <w:continuationSeparator/>
      </w:r>
    </w:p>
    <w:p w:rsidR="006F1395" w:rsidRDefault="006F139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894" w:rsidRDefault="00505894" w:rsidP="008115D3">
    <w:pPr>
      <w:pStyle w:val="Header"/>
      <w:tabs>
        <w:tab w:val="clear" w:pos="4680"/>
        <w:tab w:val="clear" w:pos="9360"/>
        <w:tab w:val="left" w:pos="6990"/>
      </w:tabs>
    </w:pPr>
    <w:bookmarkStart w:id="0" w:name="_Toc385413778"/>
    <w:r>
      <w:tab/>
    </w:r>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764"/>
      </v:shape>
    </w:pict>
  </w:numPicBullet>
  <w:abstractNum w:abstractNumId="0">
    <w:nsid w:val="00000001"/>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nsid w:val="00000002"/>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3"/>
    <w:multiLevelType w:val="multilevel"/>
    <w:tmpl w:val="00000000"/>
    <w:name w:val="2"/>
    <w:lvl w:ilvl="0">
      <w:start w:val="1"/>
      <w:numFmt w:val="decimal"/>
      <w:lvlText w:val="-"/>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3">
    <w:nsid w:val="00000004"/>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5"/>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6"/>
    <w:multiLevelType w:val="multilevel"/>
    <w:tmpl w:val="00000000"/>
    <w:name w:val="3"/>
    <w:lvl w:ilvl="0">
      <w:start w:val="1"/>
      <w:numFmt w:val="decimal"/>
      <w:lvlText w:val="_"/>
      <w:lvlJc w:val="left"/>
    </w:lvl>
    <w:lvl w:ilvl="1">
      <w:start w:val="1"/>
      <w:numFmt w:val="decimal"/>
      <w:lvlText w:val="_"/>
      <w:lvlJc w:val="left"/>
    </w:lvl>
    <w:lvl w:ilvl="2">
      <w:start w:val="1"/>
      <w:numFmt w:val="decimal"/>
      <w:lvlText w:val="_"/>
      <w:lvlJc w:val="left"/>
    </w:lvl>
    <w:lvl w:ilvl="3">
      <w:start w:val="1"/>
      <w:numFmt w:val="decimal"/>
      <w:lvlText w:val="_"/>
      <w:lvlJc w:val="left"/>
    </w:lvl>
    <w:lvl w:ilvl="4">
      <w:start w:val="1"/>
      <w:numFmt w:val="decimal"/>
      <w:lvlText w:val="_"/>
      <w:lvlJc w:val="left"/>
    </w:lvl>
    <w:lvl w:ilvl="5">
      <w:start w:val="1"/>
      <w:numFmt w:val="decimal"/>
      <w:lvlText w:val="_"/>
      <w:lvlJc w:val="left"/>
    </w:lvl>
    <w:lvl w:ilvl="6">
      <w:start w:val="1"/>
      <w:numFmt w:val="decimal"/>
      <w:lvlText w:val="_"/>
      <w:lvlJc w:val="left"/>
    </w:lvl>
    <w:lvl w:ilvl="7">
      <w:start w:val="1"/>
      <w:numFmt w:val="decimal"/>
      <w:lvlText w:val="_"/>
      <w:lvlJc w:val="left"/>
    </w:lvl>
    <w:lvl w:ilvl="8">
      <w:numFmt w:val="decimal"/>
      <w:lvlText w:val=""/>
      <w:lvlJc w:val="left"/>
    </w:lvl>
  </w:abstractNum>
  <w:abstractNum w:abstractNumId="6">
    <w:nsid w:val="00000007"/>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8"/>
    <w:multiLevelType w:val="multilevel"/>
    <w:tmpl w:val="00000000"/>
    <w:name w:val="5"/>
    <w:lvl w:ilvl="0">
      <w:start w:val="1"/>
      <w:numFmt w:val="decimal"/>
      <w:lvlText w:val="_"/>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8">
    <w:nsid w:val="00000009"/>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A"/>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0">
    <w:nsid w:val="0000000B"/>
    <w:multiLevelType w:val="multilevel"/>
    <w:tmpl w:val="00000000"/>
    <w:name w:val="3"/>
    <w:lvl w:ilvl="0">
      <w:start w:val="1"/>
      <w:numFmt w:val="decimal"/>
      <w:lvlText w:val="_"/>
      <w:lvlJc w:val="left"/>
    </w:lvl>
    <w:lvl w:ilvl="1">
      <w:start w:val="1"/>
      <w:numFmt w:val="decimal"/>
      <w:lvlText w:val="_"/>
      <w:lvlJc w:val="left"/>
    </w:lvl>
    <w:lvl w:ilvl="2">
      <w:start w:val="1"/>
      <w:numFmt w:val="decimal"/>
      <w:lvlText w:val="_"/>
      <w:lvlJc w:val="left"/>
    </w:lvl>
    <w:lvl w:ilvl="3">
      <w:start w:val="1"/>
      <w:numFmt w:val="decimal"/>
      <w:lvlText w:val="_"/>
      <w:lvlJc w:val="left"/>
    </w:lvl>
    <w:lvl w:ilvl="4">
      <w:start w:val="1"/>
      <w:numFmt w:val="decimal"/>
      <w:lvlText w:val="_"/>
      <w:lvlJc w:val="left"/>
    </w:lvl>
    <w:lvl w:ilvl="5">
      <w:start w:val="1"/>
      <w:numFmt w:val="decimal"/>
      <w:lvlText w:val="_"/>
      <w:lvlJc w:val="left"/>
    </w:lvl>
    <w:lvl w:ilvl="6">
      <w:start w:val="1"/>
      <w:numFmt w:val="decimal"/>
      <w:lvlText w:val="_"/>
      <w:lvlJc w:val="left"/>
    </w:lvl>
    <w:lvl w:ilvl="7">
      <w:start w:val="1"/>
      <w:numFmt w:val="decimal"/>
      <w:lvlText w:val="_"/>
      <w:lvlJc w:val="left"/>
    </w:lvl>
    <w:lvl w:ilvl="8">
      <w:numFmt w:val="decimal"/>
      <w:lvlText w:val=""/>
      <w:lvlJc w:val="left"/>
    </w:lvl>
  </w:abstractNum>
  <w:abstractNum w:abstractNumId="11">
    <w:nsid w:val="0000000C"/>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2">
    <w:nsid w:val="0000000D"/>
    <w:multiLevelType w:val="multilevel"/>
    <w:tmpl w:val="00000000"/>
    <w:name w:val="4"/>
    <w:lvl w:ilvl="0">
      <w:start w:val="1"/>
      <w:numFmt w:val="decimal"/>
      <w:lvlText w:val="_"/>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13">
    <w:nsid w:val="0000000E"/>
    <w:multiLevelType w:val="multilevel"/>
    <w:tmpl w:val="00000000"/>
    <w:name w:val="3"/>
    <w:lvl w:ilvl="0">
      <w:start w:val="1"/>
      <w:numFmt w:val="decimal"/>
      <w:lvlText w:val="_"/>
      <w:lvlJc w:val="left"/>
    </w:lvl>
    <w:lvl w:ilvl="1">
      <w:start w:val="1"/>
      <w:numFmt w:val="decimal"/>
      <w:lvlText w:val="_"/>
      <w:lvlJc w:val="left"/>
    </w:lvl>
    <w:lvl w:ilvl="2">
      <w:start w:val="1"/>
      <w:numFmt w:val="decimal"/>
      <w:lvlText w:val="_"/>
      <w:lvlJc w:val="left"/>
    </w:lvl>
    <w:lvl w:ilvl="3">
      <w:start w:val="1"/>
      <w:numFmt w:val="decimal"/>
      <w:lvlText w:val="_"/>
      <w:lvlJc w:val="left"/>
    </w:lvl>
    <w:lvl w:ilvl="4">
      <w:start w:val="1"/>
      <w:numFmt w:val="decimal"/>
      <w:lvlText w:val="_"/>
      <w:lvlJc w:val="left"/>
    </w:lvl>
    <w:lvl w:ilvl="5">
      <w:start w:val="1"/>
      <w:numFmt w:val="decimal"/>
      <w:lvlText w:val="_"/>
      <w:lvlJc w:val="left"/>
    </w:lvl>
    <w:lvl w:ilvl="6">
      <w:start w:val="1"/>
      <w:numFmt w:val="decimal"/>
      <w:lvlText w:val="_"/>
      <w:lvlJc w:val="left"/>
    </w:lvl>
    <w:lvl w:ilvl="7">
      <w:start w:val="1"/>
      <w:numFmt w:val="decimal"/>
      <w:lvlText w:val="_"/>
      <w:lvlJc w:val="left"/>
    </w:lvl>
    <w:lvl w:ilvl="8">
      <w:numFmt w:val="decimal"/>
      <w:lvlText w:val=""/>
      <w:lvlJc w:val="left"/>
    </w:lvl>
  </w:abstractNum>
  <w:abstractNum w:abstractNumId="14">
    <w:nsid w:val="0000000F"/>
    <w:multiLevelType w:val="multilevel"/>
    <w:tmpl w:val="00000000"/>
    <w:name w:val="4"/>
    <w:lvl w:ilvl="0">
      <w:start w:val="1"/>
      <w:numFmt w:val="decimal"/>
      <w:lvlText w:val="_"/>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15">
    <w:nsid w:val="00000010"/>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6">
    <w:nsid w:val="01391F68"/>
    <w:multiLevelType w:val="hybridMultilevel"/>
    <w:tmpl w:val="156C23C8"/>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0214769D"/>
    <w:multiLevelType w:val="hybridMultilevel"/>
    <w:tmpl w:val="7B723B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0E730280"/>
    <w:multiLevelType w:val="hybridMultilevel"/>
    <w:tmpl w:val="49189B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A57DAF"/>
    <w:multiLevelType w:val="hybridMultilevel"/>
    <w:tmpl w:val="D7E4E6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12CD76B3"/>
    <w:multiLevelType w:val="hybridMultilevel"/>
    <w:tmpl w:val="E7E60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49E1D7D"/>
    <w:multiLevelType w:val="hybridMultilevel"/>
    <w:tmpl w:val="F154AB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4F76D58"/>
    <w:multiLevelType w:val="hybridMultilevel"/>
    <w:tmpl w:val="152EF8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18994856"/>
    <w:multiLevelType w:val="hybridMultilevel"/>
    <w:tmpl w:val="EAECF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1CEA6B7B"/>
    <w:multiLevelType w:val="hybridMultilevel"/>
    <w:tmpl w:val="45B221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1CD705D"/>
    <w:multiLevelType w:val="hybridMultilevel"/>
    <w:tmpl w:val="1AC451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2EFE0009"/>
    <w:multiLevelType w:val="hybridMultilevel"/>
    <w:tmpl w:val="FCC49E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4E3F8E"/>
    <w:multiLevelType w:val="hybridMultilevel"/>
    <w:tmpl w:val="B7F81A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216D2F"/>
    <w:multiLevelType w:val="hybridMultilevel"/>
    <w:tmpl w:val="C18469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9E3C80"/>
    <w:multiLevelType w:val="hybridMultilevel"/>
    <w:tmpl w:val="D5E09C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D3E40C0"/>
    <w:multiLevelType w:val="hybridMultilevel"/>
    <w:tmpl w:val="A188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B11EBA"/>
    <w:multiLevelType w:val="hybridMultilevel"/>
    <w:tmpl w:val="17405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1192996"/>
    <w:multiLevelType w:val="hybridMultilevel"/>
    <w:tmpl w:val="59A20D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1F7AC0"/>
    <w:multiLevelType w:val="hybridMultilevel"/>
    <w:tmpl w:val="D8D85FCE"/>
    <w:lvl w:ilvl="0" w:tplc="90D2575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473F5D"/>
    <w:multiLevelType w:val="hybridMultilevel"/>
    <w:tmpl w:val="1BFCD8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1B1F7C"/>
    <w:multiLevelType w:val="hybridMultilevel"/>
    <w:tmpl w:val="4DE0007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5DF1F0A"/>
    <w:multiLevelType w:val="hybridMultilevel"/>
    <w:tmpl w:val="5BE24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7104F67"/>
    <w:multiLevelType w:val="hybridMultilevel"/>
    <w:tmpl w:val="B3EAC4E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nsid w:val="58115B51"/>
    <w:multiLevelType w:val="hybridMultilevel"/>
    <w:tmpl w:val="1E16A2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8FD18BB"/>
    <w:multiLevelType w:val="hybridMultilevel"/>
    <w:tmpl w:val="030898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A744F63"/>
    <w:multiLevelType w:val="hybridMultilevel"/>
    <w:tmpl w:val="A4C24F8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5FD95F5F"/>
    <w:multiLevelType w:val="hybridMultilevel"/>
    <w:tmpl w:val="2ACE6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2CB406E"/>
    <w:multiLevelType w:val="hybridMultilevel"/>
    <w:tmpl w:val="F2924F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4A72CA6"/>
    <w:multiLevelType w:val="hybridMultilevel"/>
    <w:tmpl w:val="A1DCF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5610A31"/>
    <w:multiLevelType w:val="hybridMultilevel"/>
    <w:tmpl w:val="3BFC7F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5E12BE6"/>
    <w:multiLevelType w:val="hybridMultilevel"/>
    <w:tmpl w:val="2338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83918B0"/>
    <w:multiLevelType w:val="hybridMultilevel"/>
    <w:tmpl w:val="F8D217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nsid w:val="68723932"/>
    <w:multiLevelType w:val="hybridMultilevel"/>
    <w:tmpl w:val="F79A6C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6B072BDD"/>
    <w:multiLevelType w:val="hybridMultilevel"/>
    <w:tmpl w:val="D0D0681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nsid w:val="6B94615F"/>
    <w:multiLevelType w:val="hybridMultilevel"/>
    <w:tmpl w:val="98EAB1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0BE6625"/>
    <w:multiLevelType w:val="hybridMultilevel"/>
    <w:tmpl w:val="D2CEA0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4036E97"/>
    <w:multiLevelType w:val="hybridMultilevel"/>
    <w:tmpl w:val="983C9D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4AB10ED"/>
    <w:multiLevelType w:val="hybridMultilevel"/>
    <w:tmpl w:val="F0E40DF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nsid w:val="799E76A7"/>
    <w:multiLevelType w:val="hybridMultilevel"/>
    <w:tmpl w:val="08AAD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79AF7A5C"/>
    <w:multiLevelType w:val="hybridMultilevel"/>
    <w:tmpl w:val="DC8463B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nsid w:val="7B9B2FB5"/>
    <w:multiLevelType w:val="hybridMultilevel"/>
    <w:tmpl w:val="E7D098E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ED91778"/>
    <w:multiLevelType w:val="hybridMultilevel"/>
    <w:tmpl w:val="FC4483F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5"/>
  </w:num>
  <w:num w:numId="2">
    <w:abstractNumId w:val="30"/>
  </w:num>
  <w:num w:numId="3">
    <w:abstractNumId w:val="51"/>
  </w:num>
  <w:num w:numId="4">
    <w:abstractNumId w:val="19"/>
  </w:num>
  <w:num w:numId="5">
    <w:abstractNumId w:val="23"/>
  </w:num>
  <w:num w:numId="6">
    <w:abstractNumId w:val="36"/>
  </w:num>
  <w:num w:numId="7">
    <w:abstractNumId w:val="25"/>
  </w:num>
  <w:num w:numId="8">
    <w:abstractNumId w:val="29"/>
  </w:num>
  <w:num w:numId="9">
    <w:abstractNumId w:val="37"/>
  </w:num>
  <w:num w:numId="10">
    <w:abstractNumId w:val="53"/>
  </w:num>
  <w:num w:numId="11">
    <w:abstractNumId w:val="46"/>
  </w:num>
  <w:num w:numId="12">
    <w:abstractNumId w:val="41"/>
  </w:num>
  <w:num w:numId="13">
    <w:abstractNumId w:val="20"/>
  </w:num>
  <w:num w:numId="14">
    <w:abstractNumId w:val="47"/>
  </w:num>
  <w:num w:numId="15">
    <w:abstractNumId w:val="43"/>
  </w:num>
  <w:num w:numId="16">
    <w:abstractNumId w:val="31"/>
  </w:num>
  <w:num w:numId="17">
    <w:abstractNumId w:val="33"/>
  </w:num>
  <w:num w:numId="18">
    <w:abstractNumId w:val="42"/>
  </w:num>
  <w:num w:numId="19">
    <w:abstractNumId w:val="21"/>
  </w:num>
  <w:num w:numId="20">
    <w:abstractNumId w:val="28"/>
  </w:num>
  <w:num w:numId="21">
    <w:abstractNumId w:val="32"/>
  </w:num>
  <w:num w:numId="22">
    <w:abstractNumId w:val="17"/>
  </w:num>
  <w:num w:numId="23">
    <w:abstractNumId w:val="38"/>
  </w:num>
  <w:num w:numId="24">
    <w:abstractNumId w:val="39"/>
  </w:num>
  <w:num w:numId="25">
    <w:abstractNumId w:val="49"/>
  </w:num>
  <w:num w:numId="26">
    <w:abstractNumId w:val="54"/>
  </w:num>
  <w:num w:numId="27">
    <w:abstractNumId w:val="40"/>
  </w:num>
  <w:num w:numId="28">
    <w:abstractNumId w:val="55"/>
  </w:num>
  <w:num w:numId="29">
    <w:abstractNumId w:val="24"/>
  </w:num>
  <w:num w:numId="30">
    <w:abstractNumId w:val="27"/>
  </w:num>
  <w:num w:numId="31">
    <w:abstractNumId w:val="52"/>
  </w:num>
  <w:num w:numId="32">
    <w:abstractNumId w:val="48"/>
  </w:num>
  <w:num w:numId="33">
    <w:abstractNumId w:val="56"/>
  </w:num>
  <w:num w:numId="34">
    <w:abstractNumId w:val="35"/>
  </w:num>
  <w:num w:numId="35">
    <w:abstractNumId w:val="34"/>
  </w:num>
  <w:num w:numId="36">
    <w:abstractNumId w:val="18"/>
  </w:num>
  <w:num w:numId="37">
    <w:abstractNumId w:val="44"/>
  </w:num>
  <w:num w:numId="38">
    <w:abstractNumId w:val="26"/>
  </w:num>
  <w:num w:numId="39">
    <w:abstractNumId w:val="22"/>
  </w:num>
  <w:num w:numId="40">
    <w:abstractNumId w:val="50"/>
  </w:num>
  <w:num w:numId="41">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C32F5"/>
    <w:rsid w:val="0001266A"/>
    <w:rsid w:val="00013E2F"/>
    <w:rsid w:val="00021732"/>
    <w:rsid w:val="00022D26"/>
    <w:rsid w:val="000262B1"/>
    <w:rsid w:val="00040455"/>
    <w:rsid w:val="00044A9C"/>
    <w:rsid w:val="00045A39"/>
    <w:rsid w:val="0005500A"/>
    <w:rsid w:val="00066154"/>
    <w:rsid w:val="00067423"/>
    <w:rsid w:val="00071633"/>
    <w:rsid w:val="0007605D"/>
    <w:rsid w:val="00081B6E"/>
    <w:rsid w:val="00083A6C"/>
    <w:rsid w:val="000912D0"/>
    <w:rsid w:val="00092AA0"/>
    <w:rsid w:val="00094CF3"/>
    <w:rsid w:val="00095B31"/>
    <w:rsid w:val="000A118F"/>
    <w:rsid w:val="000B2F51"/>
    <w:rsid w:val="000C0860"/>
    <w:rsid w:val="000C128C"/>
    <w:rsid w:val="000C3914"/>
    <w:rsid w:val="000C4DCF"/>
    <w:rsid w:val="000C5FAF"/>
    <w:rsid w:val="000C6256"/>
    <w:rsid w:val="000D12E7"/>
    <w:rsid w:val="000D6748"/>
    <w:rsid w:val="000F27A4"/>
    <w:rsid w:val="000F6CD3"/>
    <w:rsid w:val="00101426"/>
    <w:rsid w:val="00103E4E"/>
    <w:rsid w:val="0010516B"/>
    <w:rsid w:val="00107047"/>
    <w:rsid w:val="00110798"/>
    <w:rsid w:val="00133253"/>
    <w:rsid w:val="00141DF3"/>
    <w:rsid w:val="00143AA2"/>
    <w:rsid w:val="0014664D"/>
    <w:rsid w:val="001571DA"/>
    <w:rsid w:val="00171CF8"/>
    <w:rsid w:val="00174C08"/>
    <w:rsid w:val="001764F3"/>
    <w:rsid w:val="00176973"/>
    <w:rsid w:val="0017772B"/>
    <w:rsid w:val="001874AC"/>
    <w:rsid w:val="001943EA"/>
    <w:rsid w:val="001A126E"/>
    <w:rsid w:val="001A1BAB"/>
    <w:rsid w:val="001B482D"/>
    <w:rsid w:val="001C6257"/>
    <w:rsid w:val="001D0BC6"/>
    <w:rsid w:val="001D0EA7"/>
    <w:rsid w:val="001D3F7C"/>
    <w:rsid w:val="001E0BA0"/>
    <w:rsid w:val="001E707F"/>
    <w:rsid w:val="001F0CE9"/>
    <w:rsid w:val="001F17EA"/>
    <w:rsid w:val="001F2777"/>
    <w:rsid w:val="001F39DB"/>
    <w:rsid w:val="001F6D55"/>
    <w:rsid w:val="002026EB"/>
    <w:rsid w:val="00204DE4"/>
    <w:rsid w:val="002061AE"/>
    <w:rsid w:val="00210ECC"/>
    <w:rsid w:val="00216F52"/>
    <w:rsid w:val="0022035A"/>
    <w:rsid w:val="00225128"/>
    <w:rsid w:val="00236803"/>
    <w:rsid w:val="002378FC"/>
    <w:rsid w:val="00246DFD"/>
    <w:rsid w:val="0024739E"/>
    <w:rsid w:val="00252CE0"/>
    <w:rsid w:val="0026690D"/>
    <w:rsid w:val="00271171"/>
    <w:rsid w:val="002721B0"/>
    <w:rsid w:val="00284AE4"/>
    <w:rsid w:val="002A0B53"/>
    <w:rsid w:val="002A3E13"/>
    <w:rsid w:val="002A411A"/>
    <w:rsid w:val="002C0BA6"/>
    <w:rsid w:val="002C329D"/>
    <w:rsid w:val="002E4FB5"/>
    <w:rsid w:val="002E50F2"/>
    <w:rsid w:val="002F3E11"/>
    <w:rsid w:val="00300110"/>
    <w:rsid w:val="00305629"/>
    <w:rsid w:val="003064AB"/>
    <w:rsid w:val="00323461"/>
    <w:rsid w:val="0034176C"/>
    <w:rsid w:val="003501BD"/>
    <w:rsid w:val="00363129"/>
    <w:rsid w:val="00366BCC"/>
    <w:rsid w:val="00366EA3"/>
    <w:rsid w:val="00367EFD"/>
    <w:rsid w:val="00381C11"/>
    <w:rsid w:val="00391680"/>
    <w:rsid w:val="003919AE"/>
    <w:rsid w:val="00394022"/>
    <w:rsid w:val="003A2EB5"/>
    <w:rsid w:val="003A3B28"/>
    <w:rsid w:val="003A4279"/>
    <w:rsid w:val="003B68F2"/>
    <w:rsid w:val="003C1E54"/>
    <w:rsid w:val="003D7458"/>
    <w:rsid w:val="003E39FE"/>
    <w:rsid w:val="003F47B3"/>
    <w:rsid w:val="004006DF"/>
    <w:rsid w:val="0041283E"/>
    <w:rsid w:val="004128B2"/>
    <w:rsid w:val="00420A6A"/>
    <w:rsid w:val="004211A0"/>
    <w:rsid w:val="00423844"/>
    <w:rsid w:val="00424F65"/>
    <w:rsid w:val="00426609"/>
    <w:rsid w:val="004301A9"/>
    <w:rsid w:val="00433A7F"/>
    <w:rsid w:val="00460101"/>
    <w:rsid w:val="00465EF8"/>
    <w:rsid w:val="0048444E"/>
    <w:rsid w:val="00494189"/>
    <w:rsid w:val="00495E13"/>
    <w:rsid w:val="00495F1A"/>
    <w:rsid w:val="004A442B"/>
    <w:rsid w:val="004B42C6"/>
    <w:rsid w:val="004D33AA"/>
    <w:rsid w:val="004E04BF"/>
    <w:rsid w:val="004E2A3A"/>
    <w:rsid w:val="004F03F4"/>
    <w:rsid w:val="004F313C"/>
    <w:rsid w:val="004F697A"/>
    <w:rsid w:val="0050091C"/>
    <w:rsid w:val="00502E1E"/>
    <w:rsid w:val="00505894"/>
    <w:rsid w:val="00513B79"/>
    <w:rsid w:val="00516F12"/>
    <w:rsid w:val="00527D24"/>
    <w:rsid w:val="005324E8"/>
    <w:rsid w:val="0054739E"/>
    <w:rsid w:val="00550E53"/>
    <w:rsid w:val="0055704E"/>
    <w:rsid w:val="00560DF9"/>
    <w:rsid w:val="005660CA"/>
    <w:rsid w:val="00574715"/>
    <w:rsid w:val="00577359"/>
    <w:rsid w:val="005915B4"/>
    <w:rsid w:val="005979A8"/>
    <w:rsid w:val="005A3CED"/>
    <w:rsid w:val="005B3F96"/>
    <w:rsid w:val="005B3FDF"/>
    <w:rsid w:val="005B47A9"/>
    <w:rsid w:val="005E0FA4"/>
    <w:rsid w:val="005E1DD1"/>
    <w:rsid w:val="005F6DCD"/>
    <w:rsid w:val="0060025A"/>
    <w:rsid w:val="00600AF2"/>
    <w:rsid w:val="00605FDA"/>
    <w:rsid w:val="00611DFC"/>
    <w:rsid w:val="00623B27"/>
    <w:rsid w:val="00640754"/>
    <w:rsid w:val="006416C9"/>
    <w:rsid w:val="0064171E"/>
    <w:rsid w:val="00642D0F"/>
    <w:rsid w:val="00645873"/>
    <w:rsid w:val="00645DF9"/>
    <w:rsid w:val="00646392"/>
    <w:rsid w:val="00664FE7"/>
    <w:rsid w:val="00672758"/>
    <w:rsid w:val="006805FE"/>
    <w:rsid w:val="00691C04"/>
    <w:rsid w:val="006935A2"/>
    <w:rsid w:val="0069489B"/>
    <w:rsid w:val="006958D5"/>
    <w:rsid w:val="00695CFA"/>
    <w:rsid w:val="0069677B"/>
    <w:rsid w:val="006A4571"/>
    <w:rsid w:val="006A5D46"/>
    <w:rsid w:val="006B7AEF"/>
    <w:rsid w:val="006D47BD"/>
    <w:rsid w:val="006E6B39"/>
    <w:rsid w:val="006F1395"/>
    <w:rsid w:val="006F43FF"/>
    <w:rsid w:val="007038D9"/>
    <w:rsid w:val="00705144"/>
    <w:rsid w:val="00713748"/>
    <w:rsid w:val="00721880"/>
    <w:rsid w:val="00730D94"/>
    <w:rsid w:val="00745CD5"/>
    <w:rsid w:val="00747E5F"/>
    <w:rsid w:val="00751F1D"/>
    <w:rsid w:val="00757230"/>
    <w:rsid w:val="00757FE6"/>
    <w:rsid w:val="0076566B"/>
    <w:rsid w:val="00765E8D"/>
    <w:rsid w:val="00795423"/>
    <w:rsid w:val="00796434"/>
    <w:rsid w:val="007A130B"/>
    <w:rsid w:val="007A3FFA"/>
    <w:rsid w:val="007C1BEA"/>
    <w:rsid w:val="007C7BC5"/>
    <w:rsid w:val="007D486F"/>
    <w:rsid w:val="007D733C"/>
    <w:rsid w:val="007E15C4"/>
    <w:rsid w:val="007E74A7"/>
    <w:rsid w:val="007F0783"/>
    <w:rsid w:val="007F202A"/>
    <w:rsid w:val="007F3D48"/>
    <w:rsid w:val="008002A4"/>
    <w:rsid w:val="008115D3"/>
    <w:rsid w:val="00814718"/>
    <w:rsid w:val="008249EE"/>
    <w:rsid w:val="00831FB6"/>
    <w:rsid w:val="00840EE6"/>
    <w:rsid w:val="008411E4"/>
    <w:rsid w:val="0084403B"/>
    <w:rsid w:val="00861089"/>
    <w:rsid w:val="008615EF"/>
    <w:rsid w:val="00866223"/>
    <w:rsid w:val="0087039A"/>
    <w:rsid w:val="00872A3F"/>
    <w:rsid w:val="008A58EB"/>
    <w:rsid w:val="008A6BBC"/>
    <w:rsid w:val="008A7580"/>
    <w:rsid w:val="008B2406"/>
    <w:rsid w:val="008B66C5"/>
    <w:rsid w:val="008C4030"/>
    <w:rsid w:val="008C4612"/>
    <w:rsid w:val="008D1C8D"/>
    <w:rsid w:val="008D2D96"/>
    <w:rsid w:val="008D3E5E"/>
    <w:rsid w:val="008E24CB"/>
    <w:rsid w:val="008E62C6"/>
    <w:rsid w:val="008F2844"/>
    <w:rsid w:val="0090272F"/>
    <w:rsid w:val="0090463D"/>
    <w:rsid w:val="00906610"/>
    <w:rsid w:val="00911496"/>
    <w:rsid w:val="0091758B"/>
    <w:rsid w:val="0093741F"/>
    <w:rsid w:val="009424CA"/>
    <w:rsid w:val="00952F93"/>
    <w:rsid w:val="0095462D"/>
    <w:rsid w:val="009700B4"/>
    <w:rsid w:val="00984B8F"/>
    <w:rsid w:val="00985140"/>
    <w:rsid w:val="009A58F8"/>
    <w:rsid w:val="009B2780"/>
    <w:rsid w:val="009C3B30"/>
    <w:rsid w:val="009E0395"/>
    <w:rsid w:val="009E1B88"/>
    <w:rsid w:val="009F05BF"/>
    <w:rsid w:val="009F1D66"/>
    <w:rsid w:val="009F3AE1"/>
    <w:rsid w:val="00A41D88"/>
    <w:rsid w:val="00A425B2"/>
    <w:rsid w:val="00A46951"/>
    <w:rsid w:val="00A50175"/>
    <w:rsid w:val="00A71E0C"/>
    <w:rsid w:val="00A96558"/>
    <w:rsid w:val="00A96773"/>
    <w:rsid w:val="00AA250E"/>
    <w:rsid w:val="00AA47FF"/>
    <w:rsid w:val="00AC30A2"/>
    <w:rsid w:val="00AC3CF8"/>
    <w:rsid w:val="00AC75B1"/>
    <w:rsid w:val="00AD3999"/>
    <w:rsid w:val="00AD409B"/>
    <w:rsid w:val="00AD4D48"/>
    <w:rsid w:val="00AE1AE5"/>
    <w:rsid w:val="00AE2289"/>
    <w:rsid w:val="00B02F96"/>
    <w:rsid w:val="00B04ABB"/>
    <w:rsid w:val="00B054DE"/>
    <w:rsid w:val="00B12144"/>
    <w:rsid w:val="00B30255"/>
    <w:rsid w:val="00B33E68"/>
    <w:rsid w:val="00B35043"/>
    <w:rsid w:val="00B355F1"/>
    <w:rsid w:val="00B4379E"/>
    <w:rsid w:val="00B44A1B"/>
    <w:rsid w:val="00B57936"/>
    <w:rsid w:val="00B60649"/>
    <w:rsid w:val="00B77403"/>
    <w:rsid w:val="00B86E80"/>
    <w:rsid w:val="00B95648"/>
    <w:rsid w:val="00BA5778"/>
    <w:rsid w:val="00BB56F1"/>
    <w:rsid w:val="00BC3079"/>
    <w:rsid w:val="00BD1D69"/>
    <w:rsid w:val="00BD3CA4"/>
    <w:rsid w:val="00BD4604"/>
    <w:rsid w:val="00BD53B2"/>
    <w:rsid w:val="00BE204A"/>
    <w:rsid w:val="00C0132C"/>
    <w:rsid w:val="00C03DAC"/>
    <w:rsid w:val="00C10422"/>
    <w:rsid w:val="00C135F7"/>
    <w:rsid w:val="00C205A6"/>
    <w:rsid w:val="00C2223B"/>
    <w:rsid w:val="00C35F42"/>
    <w:rsid w:val="00C40F14"/>
    <w:rsid w:val="00C44DBD"/>
    <w:rsid w:val="00C47703"/>
    <w:rsid w:val="00C53C85"/>
    <w:rsid w:val="00C63ED8"/>
    <w:rsid w:val="00C674AC"/>
    <w:rsid w:val="00C84CFA"/>
    <w:rsid w:val="00C8552E"/>
    <w:rsid w:val="00C872D9"/>
    <w:rsid w:val="00C94A7C"/>
    <w:rsid w:val="00C97FB5"/>
    <w:rsid w:val="00CA7773"/>
    <w:rsid w:val="00CC25BB"/>
    <w:rsid w:val="00CC2A9E"/>
    <w:rsid w:val="00CC55C5"/>
    <w:rsid w:val="00CD43BF"/>
    <w:rsid w:val="00CE0652"/>
    <w:rsid w:val="00CE2D64"/>
    <w:rsid w:val="00CE5224"/>
    <w:rsid w:val="00CF1B1F"/>
    <w:rsid w:val="00CF4082"/>
    <w:rsid w:val="00CF6227"/>
    <w:rsid w:val="00D00CA9"/>
    <w:rsid w:val="00D0772C"/>
    <w:rsid w:val="00D147D7"/>
    <w:rsid w:val="00D20B9D"/>
    <w:rsid w:val="00D20E0E"/>
    <w:rsid w:val="00D274ED"/>
    <w:rsid w:val="00D339FD"/>
    <w:rsid w:val="00D37AEC"/>
    <w:rsid w:val="00D4162C"/>
    <w:rsid w:val="00D4646E"/>
    <w:rsid w:val="00D5204D"/>
    <w:rsid w:val="00D5270B"/>
    <w:rsid w:val="00D6047E"/>
    <w:rsid w:val="00D62519"/>
    <w:rsid w:val="00D67A25"/>
    <w:rsid w:val="00D70A56"/>
    <w:rsid w:val="00D7232C"/>
    <w:rsid w:val="00D72857"/>
    <w:rsid w:val="00D75556"/>
    <w:rsid w:val="00D873E0"/>
    <w:rsid w:val="00DA5D5D"/>
    <w:rsid w:val="00DA607C"/>
    <w:rsid w:val="00DB2EFD"/>
    <w:rsid w:val="00DB4B69"/>
    <w:rsid w:val="00DC2C51"/>
    <w:rsid w:val="00DC32F5"/>
    <w:rsid w:val="00DD6C83"/>
    <w:rsid w:val="00DE1005"/>
    <w:rsid w:val="00DF6422"/>
    <w:rsid w:val="00E025D7"/>
    <w:rsid w:val="00E10F08"/>
    <w:rsid w:val="00E12678"/>
    <w:rsid w:val="00E240BD"/>
    <w:rsid w:val="00E265F4"/>
    <w:rsid w:val="00E44C82"/>
    <w:rsid w:val="00E523E6"/>
    <w:rsid w:val="00E53C65"/>
    <w:rsid w:val="00E70AD9"/>
    <w:rsid w:val="00E72C51"/>
    <w:rsid w:val="00E76D3A"/>
    <w:rsid w:val="00E8535D"/>
    <w:rsid w:val="00EA25E0"/>
    <w:rsid w:val="00EA4405"/>
    <w:rsid w:val="00EC4C7C"/>
    <w:rsid w:val="00EC5A9B"/>
    <w:rsid w:val="00EE2464"/>
    <w:rsid w:val="00EE4AC8"/>
    <w:rsid w:val="00EF6347"/>
    <w:rsid w:val="00EF683E"/>
    <w:rsid w:val="00F01981"/>
    <w:rsid w:val="00F0309A"/>
    <w:rsid w:val="00F114A4"/>
    <w:rsid w:val="00F11C4F"/>
    <w:rsid w:val="00F24861"/>
    <w:rsid w:val="00F27A94"/>
    <w:rsid w:val="00F42DA8"/>
    <w:rsid w:val="00F44906"/>
    <w:rsid w:val="00F46F57"/>
    <w:rsid w:val="00F53690"/>
    <w:rsid w:val="00F562B3"/>
    <w:rsid w:val="00F62DBC"/>
    <w:rsid w:val="00F7332B"/>
    <w:rsid w:val="00F81BDC"/>
    <w:rsid w:val="00F92B25"/>
    <w:rsid w:val="00FA2BE0"/>
    <w:rsid w:val="00FB01DA"/>
    <w:rsid w:val="00FC31B8"/>
    <w:rsid w:val="00FC4E53"/>
    <w:rsid w:val="00FC5827"/>
    <w:rsid w:val="00FC74B2"/>
    <w:rsid w:val="00FD42F7"/>
    <w:rsid w:val="00FF0B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nhideWhenUsed="0" w:qFormat="1"/>
    <w:lsdException w:name="heading 7" w:semiHidden="0" w:unhideWhenUsed="0" w:qFormat="1"/>
    <w:lsdException w:name="heading 8" w:semiHidden="0" w:uiPriority="9"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footnote reference" w:unhideWhenUsed="0"/>
    <w:lsdException w:name="Title" w:semiHidden="0" w:uiPriority="10" w:unhideWhenUsed="0" w:qFormat="1"/>
    <w:lsdException w:name="Default Paragraph Font" w:uiPriority="1"/>
    <w:lsdException w:name="Body Text" w:unhideWhenUsed="0"/>
    <w:lsdException w:name="Subtitle" w:semiHidden="0" w:unhideWhenUsed="0" w:qFormat="1"/>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A0B53"/>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2A0B53"/>
    <w:pPr>
      <w:outlineLvl w:val="0"/>
    </w:pPr>
    <w:rPr>
      <w:rFonts w:ascii="Microsoft Uighur" w:hAnsi="Microsoft Uighur" w:cs="Microsoft Uighur"/>
      <w:b/>
      <w:bCs/>
      <w:color w:val="0000FF"/>
      <w:sz w:val="21"/>
      <w:szCs w:val="21"/>
    </w:rPr>
  </w:style>
  <w:style w:type="paragraph" w:styleId="Heading2">
    <w:name w:val="heading 2"/>
    <w:basedOn w:val="Normal"/>
    <w:next w:val="Normal"/>
    <w:link w:val="Heading2Char"/>
    <w:uiPriority w:val="99"/>
    <w:qFormat/>
    <w:rsid w:val="006958D5"/>
    <w:pPr>
      <w:outlineLvl w:val="1"/>
    </w:pPr>
    <w:rPr>
      <w:rFonts w:asciiTheme="minorHAnsi" w:hAnsiTheme="minorHAnsi" w:cs="Microsoft Uighur"/>
      <w:b/>
      <w:bCs/>
      <w:szCs w:val="22"/>
    </w:rPr>
  </w:style>
  <w:style w:type="paragraph" w:styleId="Heading3">
    <w:name w:val="heading 3"/>
    <w:basedOn w:val="Normal"/>
    <w:next w:val="Normal"/>
    <w:link w:val="Heading3Char"/>
    <w:uiPriority w:val="99"/>
    <w:qFormat/>
    <w:rsid w:val="002A0B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outlineLvl w:val="2"/>
    </w:pPr>
    <w:rPr>
      <w:rFonts w:ascii="Arial" w:hAnsi="Arial" w:cs="Arial"/>
      <w:color w:val="FF0000"/>
      <w:sz w:val="28"/>
      <w:szCs w:val="28"/>
    </w:rPr>
  </w:style>
  <w:style w:type="paragraph" w:styleId="Heading4">
    <w:name w:val="heading 4"/>
    <w:basedOn w:val="Normal"/>
    <w:next w:val="Normal"/>
    <w:link w:val="Heading4Char"/>
    <w:uiPriority w:val="99"/>
    <w:qFormat/>
    <w:rsid w:val="002A0B53"/>
    <w:pPr>
      <w:ind w:firstLine="720"/>
      <w:outlineLvl w:val="3"/>
    </w:pPr>
    <w:rPr>
      <w:rFonts w:ascii="Arial" w:hAnsi="Arial" w:cs="Arial"/>
      <w:color w:val="FF0000"/>
      <w:sz w:val="28"/>
      <w:szCs w:val="28"/>
    </w:rPr>
  </w:style>
  <w:style w:type="paragraph" w:styleId="Heading5">
    <w:name w:val="heading 5"/>
    <w:basedOn w:val="Normal"/>
    <w:next w:val="Normal"/>
    <w:link w:val="Heading5Char"/>
    <w:uiPriority w:val="9"/>
    <w:qFormat/>
    <w:rsid w:val="00143AA2"/>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2A0B53"/>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080" w:right="-1080"/>
      <w:jc w:val="center"/>
      <w:outlineLvl w:val="5"/>
    </w:pPr>
    <w:rPr>
      <w:rFonts w:ascii="Arial" w:hAnsi="Arial" w:cs="Arial"/>
      <w:b/>
      <w:bCs/>
      <w:color w:val="FFFF00"/>
      <w:sz w:val="52"/>
      <w:szCs w:val="52"/>
    </w:rPr>
  </w:style>
  <w:style w:type="paragraph" w:styleId="Heading7">
    <w:name w:val="heading 7"/>
    <w:basedOn w:val="Normal"/>
    <w:next w:val="Normal"/>
    <w:link w:val="Heading7Char"/>
    <w:uiPriority w:val="99"/>
    <w:qFormat/>
    <w:rsid w:val="002A0B53"/>
    <w:p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080" w:right="-1080"/>
      <w:jc w:val="center"/>
      <w:outlineLvl w:val="6"/>
    </w:pPr>
    <w:rPr>
      <w:rFonts w:ascii="Segoe Print" w:hAnsi="Segoe Print" w:cs="Segoe Print"/>
      <w:b/>
      <w:bCs/>
      <w:color w:val="000000"/>
      <w:sz w:val="28"/>
      <w:szCs w:val="28"/>
    </w:rPr>
  </w:style>
  <w:style w:type="paragraph" w:styleId="Heading8">
    <w:name w:val="heading 8"/>
    <w:basedOn w:val="Normal"/>
    <w:next w:val="Normal"/>
    <w:link w:val="Heading8Char"/>
    <w:uiPriority w:val="9"/>
    <w:qFormat/>
    <w:rsid w:val="0069677B"/>
    <w:pPr>
      <w:spacing w:before="240" w:after="60"/>
      <w:outlineLvl w:val="7"/>
    </w:pPr>
    <w:rPr>
      <w:rFonts w:ascii="Calibri" w:hAnsi="Calibri"/>
      <w:i/>
      <w:iCs/>
    </w:rPr>
  </w:style>
  <w:style w:type="paragraph" w:styleId="Heading9">
    <w:name w:val="heading 9"/>
    <w:basedOn w:val="Normal"/>
    <w:next w:val="Normal"/>
    <w:link w:val="Heading9Char"/>
    <w:uiPriority w:val="99"/>
    <w:qFormat/>
    <w:rsid w:val="002A0B53"/>
    <w:pPr>
      <w:ind w:firstLine="720"/>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A0B53"/>
  </w:style>
  <w:style w:type="paragraph" w:styleId="Footer">
    <w:name w:val="footer"/>
    <w:basedOn w:val="Normal"/>
    <w:link w:val="FooterChar"/>
    <w:uiPriority w:val="99"/>
    <w:rsid w:val="002A0B53"/>
    <w:pPr>
      <w:tabs>
        <w:tab w:val="left" w:pos="0"/>
        <w:tab w:val="center" w:pos="4320"/>
        <w:tab w:val="right" w:pos="8640"/>
        <w:tab w:val="left" w:pos="9360"/>
      </w:tabs>
    </w:pPr>
  </w:style>
  <w:style w:type="character" w:customStyle="1" w:styleId="FooterChar">
    <w:name w:val="Footer Char"/>
    <w:basedOn w:val="DefaultParagraphFont"/>
    <w:link w:val="Footer"/>
    <w:uiPriority w:val="99"/>
    <w:rsid w:val="00DC32F5"/>
    <w:rPr>
      <w:rFonts w:ascii="Times New Roman" w:hAnsi="Times New Roman" w:cs="Times New Roman"/>
      <w:sz w:val="24"/>
      <w:szCs w:val="24"/>
    </w:rPr>
  </w:style>
  <w:style w:type="paragraph" w:styleId="Subtitle">
    <w:name w:val="Subtitle"/>
    <w:basedOn w:val="Normal"/>
    <w:next w:val="Normal"/>
    <w:link w:val="SubtitleChar"/>
    <w:uiPriority w:val="99"/>
    <w:qFormat/>
    <w:rsid w:val="002A0B53"/>
    <w:pPr>
      <w:jc w:val="center"/>
    </w:pPr>
    <w:rPr>
      <w:rFonts w:ascii="Segoe Print" w:hAnsi="Segoe Print" w:cs="Segoe Print"/>
      <w:b/>
      <w:bCs/>
      <w:i/>
      <w:iCs/>
      <w:sz w:val="40"/>
      <w:szCs w:val="40"/>
    </w:rPr>
  </w:style>
  <w:style w:type="character" w:customStyle="1" w:styleId="SubtitleChar">
    <w:name w:val="Subtitle Char"/>
    <w:basedOn w:val="DefaultParagraphFont"/>
    <w:link w:val="Subtitle"/>
    <w:uiPriority w:val="11"/>
    <w:rsid w:val="00DC32F5"/>
    <w:rPr>
      <w:rFonts w:ascii="Cambria" w:eastAsia="Times New Roman" w:hAnsi="Cambria" w:cs="Times New Roman"/>
      <w:sz w:val="24"/>
      <w:szCs w:val="24"/>
    </w:rPr>
  </w:style>
  <w:style w:type="paragraph" w:customStyle="1" w:styleId="Style">
    <w:name w:val="Style"/>
    <w:basedOn w:val="Normal"/>
    <w:uiPriority w:val="99"/>
    <w:rsid w:val="002A0B53"/>
  </w:style>
  <w:style w:type="character" w:customStyle="1" w:styleId="Heading3Char">
    <w:name w:val="Heading 3 Char"/>
    <w:basedOn w:val="DefaultParagraphFont"/>
    <w:link w:val="Heading3"/>
    <w:uiPriority w:val="9"/>
    <w:semiHidden/>
    <w:rsid w:val="00DC32F5"/>
    <w:rPr>
      <w:rFonts w:ascii="Cambria" w:eastAsia="Times New Roman" w:hAnsi="Cambria" w:cs="Times New Roman"/>
      <w:b/>
      <w:bCs/>
      <w:sz w:val="26"/>
      <w:szCs w:val="26"/>
    </w:rPr>
  </w:style>
  <w:style w:type="character" w:customStyle="1" w:styleId="Heading2Char">
    <w:name w:val="Heading 2 Char"/>
    <w:basedOn w:val="DefaultParagraphFont"/>
    <w:link w:val="Heading2"/>
    <w:uiPriority w:val="99"/>
    <w:rsid w:val="006958D5"/>
    <w:rPr>
      <w:rFonts w:asciiTheme="minorHAnsi" w:hAnsiTheme="minorHAnsi" w:cs="Microsoft Uighur"/>
      <w:b/>
      <w:bCs/>
      <w:sz w:val="24"/>
      <w:szCs w:val="22"/>
    </w:rPr>
  </w:style>
  <w:style w:type="character" w:customStyle="1" w:styleId="Heading7Char">
    <w:name w:val="Heading 7 Char"/>
    <w:basedOn w:val="DefaultParagraphFont"/>
    <w:link w:val="Heading7"/>
    <w:uiPriority w:val="9"/>
    <w:semiHidden/>
    <w:rsid w:val="00DC32F5"/>
    <w:rPr>
      <w:sz w:val="24"/>
      <w:szCs w:val="24"/>
    </w:rPr>
  </w:style>
  <w:style w:type="character" w:customStyle="1" w:styleId="Heading9Char">
    <w:name w:val="Heading 9 Char"/>
    <w:basedOn w:val="DefaultParagraphFont"/>
    <w:link w:val="Heading9"/>
    <w:uiPriority w:val="9"/>
    <w:semiHidden/>
    <w:rsid w:val="00DC32F5"/>
    <w:rPr>
      <w:rFonts w:ascii="Cambria" w:eastAsia="Times New Roman" w:hAnsi="Cambria" w:cs="Times New Roman"/>
    </w:rPr>
  </w:style>
  <w:style w:type="character" w:customStyle="1" w:styleId="Heading4Char">
    <w:name w:val="Heading 4 Char"/>
    <w:basedOn w:val="DefaultParagraphFont"/>
    <w:link w:val="Heading4"/>
    <w:uiPriority w:val="9"/>
    <w:semiHidden/>
    <w:rsid w:val="00DC32F5"/>
    <w:rPr>
      <w:b/>
      <w:bCs/>
      <w:sz w:val="28"/>
      <w:szCs w:val="28"/>
    </w:rPr>
  </w:style>
  <w:style w:type="paragraph" w:customStyle="1" w:styleId="Default">
    <w:name w:val="Default"/>
    <w:basedOn w:val="Normal"/>
    <w:uiPriority w:val="99"/>
    <w:rsid w:val="002A0B53"/>
    <w:pPr>
      <w:ind w:left="4332"/>
    </w:pPr>
    <w:rPr>
      <w:rFonts w:ascii="Microsoft Uighur" w:hAnsi="Microsoft Uighur" w:cs="Microsoft Uighur"/>
      <w:color w:val="000000"/>
    </w:rPr>
  </w:style>
  <w:style w:type="paragraph" w:customStyle="1" w:styleId="BodyTextIn">
    <w:name w:val="Body Text In"/>
    <w:basedOn w:val="Normal"/>
    <w:uiPriority w:val="99"/>
    <w:rsid w:val="002A0B53"/>
    <w:pPr>
      <w:ind w:firstLine="720"/>
      <w:jc w:val="both"/>
    </w:pPr>
    <w:rPr>
      <w:rFonts w:ascii="Arial" w:hAnsi="Arial" w:cs="Arial"/>
      <w:color w:val="0000FF"/>
      <w:sz w:val="22"/>
      <w:szCs w:val="22"/>
    </w:rPr>
  </w:style>
  <w:style w:type="paragraph" w:styleId="BodyText">
    <w:name w:val="Body Text"/>
    <w:basedOn w:val="Normal"/>
    <w:link w:val="BodyTextChar"/>
    <w:uiPriority w:val="99"/>
    <w:rsid w:val="002A0B53"/>
    <w:pPr>
      <w:jc w:val="both"/>
    </w:pPr>
    <w:rPr>
      <w:rFonts w:ascii="Microsoft Uighur" w:hAnsi="Microsoft Uighur" w:cs="Microsoft Uighur"/>
      <w:sz w:val="22"/>
      <w:szCs w:val="22"/>
    </w:rPr>
  </w:style>
  <w:style w:type="character" w:customStyle="1" w:styleId="BodyTextChar">
    <w:name w:val="Body Text Char"/>
    <w:basedOn w:val="DefaultParagraphFont"/>
    <w:link w:val="BodyText"/>
    <w:uiPriority w:val="99"/>
    <w:semiHidden/>
    <w:rsid w:val="00DC32F5"/>
    <w:rPr>
      <w:rFonts w:ascii="Times New Roman" w:hAnsi="Times New Roman" w:cs="Times New Roman"/>
      <w:sz w:val="24"/>
      <w:szCs w:val="24"/>
    </w:rPr>
  </w:style>
  <w:style w:type="paragraph" w:customStyle="1" w:styleId="Level1">
    <w:name w:val="Level 1"/>
    <w:basedOn w:val="Normal"/>
    <w:uiPriority w:val="99"/>
    <w:rsid w:val="002A0B53"/>
    <w:pPr>
      <w:ind w:left="10030" w:right="270" w:hanging="10030"/>
    </w:pPr>
  </w:style>
  <w:style w:type="paragraph" w:styleId="BodyText3">
    <w:name w:val="Body Text 3"/>
    <w:basedOn w:val="Normal"/>
    <w:link w:val="BodyText3Char"/>
    <w:uiPriority w:val="99"/>
    <w:rsid w:val="002A0B53"/>
    <w:pPr>
      <w:jc w:val="both"/>
    </w:pPr>
    <w:rPr>
      <w:rFonts w:ascii="Arial" w:hAnsi="Arial" w:cs="Arial"/>
      <w:color w:val="0000FF"/>
    </w:rPr>
  </w:style>
  <w:style w:type="character" w:customStyle="1" w:styleId="BodyText3Char">
    <w:name w:val="Body Text 3 Char"/>
    <w:basedOn w:val="DefaultParagraphFont"/>
    <w:link w:val="BodyText3"/>
    <w:uiPriority w:val="99"/>
    <w:semiHidden/>
    <w:rsid w:val="00DC32F5"/>
    <w:rPr>
      <w:rFonts w:ascii="Times New Roman" w:hAnsi="Times New Roman" w:cs="Times New Roman"/>
      <w:sz w:val="16"/>
      <w:szCs w:val="16"/>
    </w:rPr>
  </w:style>
  <w:style w:type="character" w:customStyle="1" w:styleId="Heading6Char">
    <w:name w:val="Heading 6 Char"/>
    <w:basedOn w:val="DefaultParagraphFont"/>
    <w:link w:val="Heading6"/>
    <w:uiPriority w:val="9"/>
    <w:semiHidden/>
    <w:rsid w:val="00DC32F5"/>
    <w:rPr>
      <w:b/>
      <w:bCs/>
    </w:rPr>
  </w:style>
  <w:style w:type="paragraph" w:customStyle="1" w:styleId="level11">
    <w:name w:val="_level11"/>
    <w:basedOn w:val="Normal"/>
    <w:uiPriority w:val="99"/>
    <w:rsid w:val="002A0B53"/>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720" w:hanging="360"/>
    </w:pPr>
  </w:style>
  <w:style w:type="paragraph" w:customStyle="1" w:styleId="level10">
    <w:name w:val="_level1"/>
    <w:basedOn w:val="Normal"/>
    <w:uiPriority w:val="99"/>
    <w:rsid w:val="002A0B53"/>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864" w:hanging="360"/>
      <w:outlineLvl w:val="0"/>
    </w:pPr>
  </w:style>
  <w:style w:type="paragraph" w:customStyle="1" w:styleId="CM10">
    <w:name w:val="CM10"/>
    <w:basedOn w:val="Normal"/>
    <w:uiPriority w:val="99"/>
    <w:rsid w:val="002A0B53"/>
    <w:rPr>
      <w:rFonts w:ascii="Microsoft Uighur" w:hAnsi="Microsoft Uighur" w:cs="Microsoft Uighur"/>
      <w:color w:val="000000"/>
    </w:rPr>
  </w:style>
  <w:style w:type="character" w:customStyle="1" w:styleId="Heading1Char">
    <w:name w:val="Heading 1 Char"/>
    <w:basedOn w:val="DefaultParagraphFont"/>
    <w:link w:val="Heading1"/>
    <w:uiPriority w:val="9"/>
    <w:rsid w:val="00DC32F5"/>
    <w:rPr>
      <w:rFonts w:ascii="Cambria" w:eastAsia="Times New Roman" w:hAnsi="Cambria" w:cs="Times New Roman"/>
      <w:b/>
      <w:bCs/>
      <w:kern w:val="32"/>
      <w:sz w:val="32"/>
      <w:szCs w:val="32"/>
    </w:rPr>
  </w:style>
  <w:style w:type="paragraph" w:customStyle="1" w:styleId="CM129">
    <w:name w:val="CM129"/>
    <w:basedOn w:val="Normal"/>
    <w:uiPriority w:val="99"/>
    <w:rsid w:val="002A0B53"/>
    <w:rPr>
      <w:rFonts w:ascii="Microsoft Uighur" w:hAnsi="Microsoft Uighur" w:cs="Microsoft Uighur"/>
      <w:color w:val="000000"/>
    </w:rPr>
  </w:style>
  <w:style w:type="paragraph" w:styleId="Title">
    <w:name w:val="Title"/>
    <w:basedOn w:val="Normal"/>
    <w:next w:val="Normal"/>
    <w:link w:val="TitleChar"/>
    <w:uiPriority w:val="10"/>
    <w:qFormat/>
    <w:rsid w:val="00143AA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143AA2"/>
    <w:rPr>
      <w:rFonts w:ascii="Cambria" w:eastAsia="Times New Roman" w:hAnsi="Cambria" w:cs="Times New Roman"/>
      <w:b/>
      <w:bCs/>
      <w:kern w:val="28"/>
      <w:sz w:val="32"/>
      <w:szCs w:val="32"/>
    </w:rPr>
  </w:style>
  <w:style w:type="character" w:customStyle="1" w:styleId="Heading5Char">
    <w:name w:val="Heading 5 Char"/>
    <w:basedOn w:val="DefaultParagraphFont"/>
    <w:link w:val="Heading5"/>
    <w:uiPriority w:val="9"/>
    <w:rsid w:val="00143AA2"/>
    <w:rPr>
      <w:b/>
      <w:bCs/>
      <w:i/>
      <w:iCs/>
      <w:sz w:val="26"/>
      <w:szCs w:val="26"/>
    </w:rPr>
  </w:style>
  <w:style w:type="paragraph" w:styleId="NoSpacing">
    <w:name w:val="No Spacing"/>
    <w:uiPriority w:val="1"/>
    <w:qFormat/>
    <w:rsid w:val="005915B4"/>
    <w:pPr>
      <w:widowControl w:val="0"/>
      <w:autoSpaceDE w:val="0"/>
      <w:autoSpaceDN w:val="0"/>
      <w:adjustRightInd w:val="0"/>
    </w:pPr>
    <w:rPr>
      <w:rFonts w:ascii="Times New Roman" w:hAnsi="Times New Roman"/>
      <w:sz w:val="24"/>
      <w:szCs w:val="24"/>
    </w:rPr>
  </w:style>
  <w:style w:type="paragraph" w:styleId="Header">
    <w:name w:val="header"/>
    <w:basedOn w:val="Normal"/>
    <w:link w:val="HeaderChar"/>
    <w:uiPriority w:val="99"/>
    <w:unhideWhenUsed/>
    <w:rsid w:val="005915B4"/>
    <w:pPr>
      <w:tabs>
        <w:tab w:val="center" w:pos="4680"/>
        <w:tab w:val="right" w:pos="9360"/>
      </w:tabs>
    </w:pPr>
  </w:style>
  <w:style w:type="character" w:customStyle="1" w:styleId="HeaderChar">
    <w:name w:val="Header Char"/>
    <w:basedOn w:val="DefaultParagraphFont"/>
    <w:link w:val="Header"/>
    <w:uiPriority w:val="99"/>
    <w:rsid w:val="005915B4"/>
    <w:rPr>
      <w:rFonts w:ascii="Times New Roman" w:hAnsi="Times New Roman"/>
      <w:sz w:val="24"/>
      <w:szCs w:val="24"/>
    </w:rPr>
  </w:style>
  <w:style w:type="character" w:customStyle="1" w:styleId="Heading8Char">
    <w:name w:val="Heading 8 Char"/>
    <w:basedOn w:val="DefaultParagraphFont"/>
    <w:link w:val="Heading8"/>
    <w:uiPriority w:val="9"/>
    <w:rsid w:val="0069677B"/>
    <w:rPr>
      <w:rFonts w:ascii="Calibri" w:eastAsia="Times New Roman" w:hAnsi="Calibri" w:cs="Times New Roman"/>
      <w:i/>
      <w:iCs/>
      <w:sz w:val="24"/>
      <w:szCs w:val="24"/>
    </w:rPr>
  </w:style>
  <w:style w:type="character" w:styleId="SubtleEmphasis">
    <w:name w:val="Subtle Emphasis"/>
    <w:basedOn w:val="DefaultParagraphFont"/>
    <w:uiPriority w:val="19"/>
    <w:qFormat/>
    <w:rsid w:val="0069677B"/>
    <w:rPr>
      <w:i/>
      <w:iCs/>
      <w:color w:val="808080"/>
    </w:rPr>
  </w:style>
  <w:style w:type="character" w:styleId="Emphasis">
    <w:name w:val="Emphasis"/>
    <w:basedOn w:val="DefaultParagraphFont"/>
    <w:uiPriority w:val="20"/>
    <w:qFormat/>
    <w:rsid w:val="0069677B"/>
    <w:rPr>
      <w:i/>
      <w:iCs/>
    </w:rPr>
  </w:style>
  <w:style w:type="character" w:styleId="IntenseEmphasis">
    <w:name w:val="Intense Emphasis"/>
    <w:basedOn w:val="DefaultParagraphFont"/>
    <w:uiPriority w:val="21"/>
    <w:qFormat/>
    <w:rsid w:val="0069677B"/>
    <w:rPr>
      <w:b/>
      <w:bCs/>
      <w:i/>
      <w:iCs/>
      <w:color w:val="4F81BD"/>
    </w:rPr>
  </w:style>
  <w:style w:type="character" w:styleId="Strong">
    <w:name w:val="Strong"/>
    <w:basedOn w:val="DefaultParagraphFont"/>
    <w:uiPriority w:val="22"/>
    <w:qFormat/>
    <w:rsid w:val="0069677B"/>
    <w:rPr>
      <w:b/>
      <w:bCs/>
    </w:rPr>
  </w:style>
  <w:style w:type="paragraph" w:styleId="Quote">
    <w:name w:val="Quote"/>
    <w:basedOn w:val="Normal"/>
    <w:next w:val="Normal"/>
    <w:link w:val="QuoteChar"/>
    <w:uiPriority w:val="29"/>
    <w:qFormat/>
    <w:rsid w:val="0069677B"/>
    <w:rPr>
      <w:i/>
      <w:iCs/>
      <w:color w:val="000000"/>
    </w:rPr>
  </w:style>
  <w:style w:type="character" w:customStyle="1" w:styleId="QuoteChar">
    <w:name w:val="Quote Char"/>
    <w:basedOn w:val="DefaultParagraphFont"/>
    <w:link w:val="Quote"/>
    <w:uiPriority w:val="29"/>
    <w:rsid w:val="0069677B"/>
    <w:rPr>
      <w:rFonts w:ascii="Times New Roman" w:hAnsi="Times New Roman"/>
      <w:i/>
      <w:iCs/>
      <w:color w:val="000000"/>
      <w:sz w:val="24"/>
      <w:szCs w:val="24"/>
    </w:rPr>
  </w:style>
  <w:style w:type="paragraph" w:styleId="IntenseQuote">
    <w:name w:val="Intense Quote"/>
    <w:basedOn w:val="Normal"/>
    <w:next w:val="Normal"/>
    <w:link w:val="IntenseQuoteChar"/>
    <w:uiPriority w:val="30"/>
    <w:qFormat/>
    <w:rsid w:val="0069677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9677B"/>
    <w:rPr>
      <w:rFonts w:ascii="Times New Roman" w:hAnsi="Times New Roman"/>
      <w:b/>
      <w:bCs/>
      <w:i/>
      <w:iCs/>
      <w:color w:val="4F81BD"/>
      <w:sz w:val="24"/>
      <w:szCs w:val="24"/>
    </w:rPr>
  </w:style>
  <w:style w:type="character" w:styleId="SubtleReference">
    <w:name w:val="Subtle Reference"/>
    <w:basedOn w:val="DefaultParagraphFont"/>
    <w:uiPriority w:val="31"/>
    <w:qFormat/>
    <w:rsid w:val="0069677B"/>
    <w:rPr>
      <w:smallCaps/>
      <w:color w:val="C0504D"/>
      <w:u w:val="single"/>
    </w:rPr>
  </w:style>
  <w:style w:type="character" w:styleId="IntenseReference">
    <w:name w:val="Intense Reference"/>
    <w:basedOn w:val="DefaultParagraphFont"/>
    <w:uiPriority w:val="32"/>
    <w:qFormat/>
    <w:rsid w:val="0069677B"/>
    <w:rPr>
      <w:b/>
      <w:bCs/>
      <w:smallCaps/>
      <w:color w:val="C0504D"/>
      <w:spacing w:val="5"/>
      <w:u w:val="single"/>
    </w:rPr>
  </w:style>
  <w:style w:type="character" w:styleId="BookTitle">
    <w:name w:val="Book Title"/>
    <w:basedOn w:val="DefaultParagraphFont"/>
    <w:uiPriority w:val="33"/>
    <w:qFormat/>
    <w:rsid w:val="0069677B"/>
    <w:rPr>
      <w:b/>
      <w:bCs/>
      <w:smallCaps/>
      <w:spacing w:val="5"/>
    </w:rPr>
  </w:style>
  <w:style w:type="paragraph" w:styleId="ListParagraph">
    <w:name w:val="List Paragraph"/>
    <w:basedOn w:val="Normal"/>
    <w:uiPriority w:val="34"/>
    <w:qFormat/>
    <w:rsid w:val="0069677B"/>
    <w:pPr>
      <w:ind w:left="720"/>
    </w:pPr>
  </w:style>
  <w:style w:type="paragraph" w:styleId="BalloonText">
    <w:name w:val="Balloon Text"/>
    <w:basedOn w:val="Normal"/>
    <w:link w:val="BalloonTextChar"/>
    <w:uiPriority w:val="99"/>
    <w:semiHidden/>
    <w:unhideWhenUsed/>
    <w:rsid w:val="0014664D"/>
    <w:rPr>
      <w:rFonts w:ascii="Tahoma" w:hAnsi="Tahoma" w:cs="Tahoma"/>
      <w:sz w:val="16"/>
      <w:szCs w:val="16"/>
    </w:rPr>
  </w:style>
  <w:style w:type="character" w:customStyle="1" w:styleId="BalloonTextChar">
    <w:name w:val="Balloon Text Char"/>
    <w:basedOn w:val="DefaultParagraphFont"/>
    <w:link w:val="BalloonText"/>
    <w:uiPriority w:val="99"/>
    <w:semiHidden/>
    <w:rsid w:val="0014664D"/>
    <w:rPr>
      <w:rFonts w:ascii="Tahoma" w:hAnsi="Tahoma" w:cs="Tahoma"/>
      <w:sz w:val="16"/>
      <w:szCs w:val="16"/>
    </w:rPr>
  </w:style>
  <w:style w:type="table" w:styleId="TableGrid">
    <w:name w:val="Table Grid"/>
    <w:basedOn w:val="TableNormal"/>
    <w:uiPriority w:val="59"/>
    <w:rsid w:val="00174C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174C0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174C08"/>
    <w:rPr>
      <w:color w:val="FFFFFF"/>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ableofFigures">
    <w:name w:val="table of figures"/>
    <w:basedOn w:val="Normal"/>
    <w:next w:val="Normal"/>
    <w:uiPriority w:val="99"/>
    <w:unhideWhenUsed/>
    <w:rsid w:val="00EE4AC8"/>
    <w:pPr>
      <w:ind w:left="480" w:hanging="480"/>
    </w:pPr>
    <w:rPr>
      <w:rFonts w:ascii="Calibri" w:hAnsi="Calibri"/>
      <w:caps/>
      <w:sz w:val="20"/>
      <w:szCs w:val="20"/>
    </w:rPr>
  </w:style>
  <w:style w:type="paragraph" w:styleId="TOCHeading">
    <w:name w:val="TOC Heading"/>
    <w:basedOn w:val="Heading1"/>
    <w:next w:val="Normal"/>
    <w:uiPriority w:val="39"/>
    <w:qFormat/>
    <w:rsid w:val="00D274ED"/>
    <w:pPr>
      <w:keepNext/>
      <w:keepLines/>
      <w:widowControl/>
      <w:autoSpaceDE/>
      <w:autoSpaceDN/>
      <w:adjustRightInd/>
      <w:spacing w:before="480" w:line="276" w:lineRule="auto"/>
      <w:outlineLvl w:val="9"/>
    </w:pPr>
    <w:rPr>
      <w:rFonts w:ascii="Cambria" w:hAnsi="Cambria" w:cs="Times New Roman"/>
      <w:color w:val="365F91"/>
      <w:sz w:val="28"/>
      <w:szCs w:val="28"/>
    </w:rPr>
  </w:style>
  <w:style w:type="paragraph" w:styleId="TOC2">
    <w:name w:val="toc 2"/>
    <w:basedOn w:val="Normal"/>
    <w:next w:val="Normal"/>
    <w:autoRedefine/>
    <w:uiPriority w:val="39"/>
    <w:unhideWhenUsed/>
    <w:qFormat/>
    <w:rsid w:val="006958D5"/>
    <w:rPr>
      <w:rFonts w:ascii="Calibri" w:hAnsi="Calibri"/>
      <w:szCs w:val="20"/>
    </w:rPr>
  </w:style>
  <w:style w:type="paragraph" w:styleId="TOC1">
    <w:name w:val="toc 1"/>
    <w:basedOn w:val="Normal"/>
    <w:next w:val="Normal"/>
    <w:autoRedefine/>
    <w:uiPriority w:val="39"/>
    <w:unhideWhenUsed/>
    <w:qFormat/>
    <w:rsid w:val="001F0CE9"/>
    <w:pPr>
      <w:spacing w:before="120"/>
    </w:pPr>
    <w:rPr>
      <w:rFonts w:ascii="Calibri" w:hAnsi="Calibri"/>
      <w:b/>
      <w:bCs/>
      <w:caps/>
      <w:szCs w:val="20"/>
    </w:rPr>
  </w:style>
  <w:style w:type="paragraph" w:styleId="TOC3">
    <w:name w:val="toc 3"/>
    <w:basedOn w:val="Normal"/>
    <w:next w:val="Normal"/>
    <w:autoRedefine/>
    <w:uiPriority w:val="39"/>
    <w:unhideWhenUsed/>
    <w:qFormat/>
    <w:rsid w:val="00D274ED"/>
    <w:pPr>
      <w:ind w:left="480"/>
    </w:pPr>
    <w:rPr>
      <w:rFonts w:asciiTheme="minorHAnsi" w:hAnsiTheme="minorHAnsi"/>
      <w:i/>
      <w:iCs/>
      <w:sz w:val="20"/>
      <w:szCs w:val="20"/>
    </w:rPr>
  </w:style>
  <w:style w:type="character" w:styleId="LineNumber">
    <w:name w:val="line number"/>
    <w:basedOn w:val="DefaultParagraphFont"/>
    <w:uiPriority w:val="99"/>
    <w:semiHidden/>
    <w:unhideWhenUsed/>
    <w:rsid w:val="00695CFA"/>
  </w:style>
  <w:style w:type="paragraph" w:styleId="NormalWeb">
    <w:name w:val="Normal (Web)"/>
    <w:basedOn w:val="Normal"/>
    <w:uiPriority w:val="99"/>
    <w:semiHidden/>
    <w:unhideWhenUsed/>
    <w:rsid w:val="008A58EB"/>
    <w:pPr>
      <w:widowControl/>
      <w:autoSpaceDE/>
      <w:autoSpaceDN/>
      <w:adjustRightInd/>
    </w:pPr>
    <w:rPr>
      <w:rFonts w:eastAsia="Calibri"/>
    </w:rPr>
  </w:style>
  <w:style w:type="table" w:styleId="LightList-Accent3">
    <w:name w:val="Light List Accent 3"/>
    <w:basedOn w:val="TableNormal"/>
    <w:uiPriority w:val="61"/>
    <w:rsid w:val="00216F52"/>
    <w:rPr>
      <w:sz w:val="22"/>
      <w:szCs w:val="22"/>
      <w:lang w:bidi="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DocumentMap">
    <w:name w:val="Document Map"/>
    <w:basedOn w:val="Normal"/>
    <w:link w:val="DocumentMapChar"/>
    <w:uiPriority w:val="99"/>
    <w:semiHidden/>
    <w:unhideWhenUsed/>
    <w:rsid w:val="000C5FAF"/>
    <w:rPr>
      <w:rFonts w:ascii="Tahoma" w:hAnsi="Tahoma" w:cs="Tahoma"/>
      <w:sz w:val="16"/>
      <w:szCs w:val="16"/>
    </w:rPr>
  </w:style>
  <w:style w:type="character" w:customStyle="1" w:styleId="DocumentMapChar">
    <w:name w:val="Document Map Char"/>
    <w:basedOn w:val="DefaultParagraphFont"/>
    <w:link w:val="DocumentMap"/>
    <w:uiPriority w:val="99"/>
    <w:semiHidden/>
    <w:rsid w:val="000C5FAF"/>
    <w:rPr>
      <w:rFonts w:ascii="Tahoma" w:hAnsi="Tahoma" w:cs="Tahoma"/>
      <w:sz w:val="16"/>
      <w:szCs w:val="16"/>
    </w:rPr>
  </w:style>
  <w:style w:type="character" w:styleId="Hyperlink">
    <w:name w:val="Hyperlink"/>
    <w:basedOn w:val="DefaultParagraphFont"/>
    <w:uiPriority w:val="99"/>
    <w:unhideWhenUsed/>
    <w:rsid w:val="00F92B25"/>
    <w:rPr>
      <w:color w:val="0000FF" w:themeColor="hyperlink"/>
      <w:u w:val="single"/>
    </w:rPr>
  </w:style>
  <w:style w:type="paragraph" w:styleId="TOC4">
    <w:name w:val="toc 4"/>
    <w:basedOn w:val="Normal"/>
    <w:next w:val="Normal"/>
    <w:autoRedefine/>
    <w:uiPriority w:val="39"/>
    <w:unhideWhenUsed/>
    <w:rsid w:val="008115D3"/>
    <w:pPr>
      <w:ind w:left="720"/>
    </w:pPr>
    <w:rPr>
      <w:rFonts w:asciiTheme="minorHAnsi" w:hAnsiTheme="minorHAnsi"/>
      <w:sz w:val="18"/>
      <w:szCs w:val="18"/>
    </w:rPr>
  </w:style>
  <w:style w:type="paragraph" w:styleId="TOC5">
    <w:name w:val="toc 5"/>
    <w:basedOn w:val="Normal"/>
    <w:next w:val="Normal"/>
    <w:autoRedefine/>
    <w:uiPriority w:val="39"/>
    <w:unhideWhenUsed/>
    <w:rsid w:val="008115D3"/>
    <w:pPr>
      <w:ind w:left="960"/>
    </w:pPr>
    <w:rPr>
      <w:rFonts w:asciiTheme="minorHAnsi" w:hAnsiTheme="minorHAnsi"/>
      <w:sz w:val="18"/>
      <w:szCs w:val="18"/>
    </w:rPr>
  </w:style>
  <w:style w:type="paragraph" w:styleId="TOC6">
    <w:name w:val="toc 6"/>
    <w:basedOn w:val="Normal"/>
    <w:next w:val="Normal"/>
    <w:autoRedefine/>
    <w:uiPriority w:val="39"/>
    <w:unhideWhenUsed/>
    <w:rsid w:val="008115D3"/>
    <w:pPr>
      <w:ind w:left="1200"/>
    </w:pPr>
    <w:rPr>
      <w:rFonts w:asciiTheme="minorHAnsi" w:hAnsiTheme="minorHAnsi"/>
      <w:sz w:val="18"/>
      <w:szCs w:val="18"/>
    </w:rPr>
  </w:style>
  <w:style w:type="paragraph" w:styleId="TOC7">
    <w:name w:val="toc 7"/>
    <w:basedOn w:val="Normal"/>
    <w:next w:val="Normal"/>
    <w:autoRedefine/>
    <w:uiPriority w:val="39"/>
    <w:unhideWhenUsed/>
    <w:rsid w:val="008115D3"/>
    <w:pPr>
      <w:ind w:left="1440"/>
    </w:pPr>
    <w:rPr>
      <w:rFonts w:asciiTheme="minorHAnsi" w:hAnsiTheme="minorHAnsi"/>
      <w:sz w:val="18"/>
      <w:szCs w:val="18"/>
    </w:rPr>
  </w:style>
  <w:style w:type="paragraph" w:styleId="TOC8">
    <w:name w:val="toc 8"/>
    <w:basedOn w:val="Normal"/>
    <w:next w:val="Normal"/>
    <w:autoRedefine/>
    <w:uiPriority w:val="39"/>
    <w:unhideWhenUsed/>
    <w:rsid w:val="008115D3"/>
    <w:pPr>
      <w:ind w:left="1680"/>
    </w:pPr>
    <w:rPr>
      <w:rFonts w:asciiTheme="minorHAnsi" w:hAnsiTheme="minorHAnsi"/>
      <w:sz w:val="18"/>
      <w:szCs w:val="18"/>
    </w:rPr>
  </w:style>
  <w:style w:type="paragraph" w:styleId="TOC9">
    <w:name w:val="toc 9"/>
    <w:basedOn w:val="Normal"/>
    <w:next w:val="Normal"/>
    <w:autoRedefine/>
    <w:uiPriority w:val="39"/>
    <w:unhideWhenUsed/>
    <w:rsid w:val="008115D3"/>
    <w:pPr>
      <w:ind w:left="1920"/>
    </w:pPr>
    <w:rPr>
      <w:rFonts w:asciiTheme="minorHAnsi" w:hAnsiTheme="minorHAnsi"/>
      <w:sz w:val="18"/>
      <w:szCs w:val="18"/>
    </w:rPr>
  </w:style>
</w:styles>
</file>

<file path=word/webSettings.xml><?xml version="1.0" encoding="utf-8"?>
<w:webSettings xmlns:r="http://schemas.openxmlformats.org/officeDocument/2006/relationships" xmlns:w="http://schemas.openxmlformats.org/wordprocessingml/2006/main">
  <w:divs>
    <w:div w:id="142504117">
      <w:bodyDiv w:val="1"/>
      <w:marLeft w:val="0"/>
      <w:marRight w:val="0"/>
      <w:marTop w:val="0"/>
      <w:marBottom w:val="0"/>
      <w:divBdr>
        <w:top w:val="none" w:sz="0" w:space="0" w:color="auto"/>
        <w:left w:val="none" w:sz="0" w:space="0" w:color="auto"/>
        <w:bottom w:val="none" w:sz="0" w:space="0" w:color="auto"/>
        <w:right w:val="none" w:sz="0" w:space="0" w:color="auto"/>
      </w:divBdr>
    </w:div>
    <w:div w:id="178278347">
      <w:bodyDiv w:val="1"/>
      <w:marLeft w:val="0"/>
      <w:marRight w:val="0"/>
      <w:marTop w:val="0"/>
      <w:marBottom w:val="0"/>
      <w:divBdr>
        <w:top w:val="none" w:sz="0" w:space="0" w:color="auto"/>
        <w:left w:val="none" w:sz="0" w:space="0" w:color="auto"/>
        <w:bottom w:val="none" w:sz="0" w:space="0" w:color="auto"/>
        <w:right w:val="none" w:sz="0" w:space="0" w:color="auto"/>
      </w:divBdr>
    </w:div>
    <w:div w:id="280891077">
      <w:bodyDiv w:val="1"/>
      <w:marLeft w:val="0"/>
      <w:marRight w:val="0"/>
      <w:marTop w:val="0"/>
      <w:marBottom w:val="0"/>
      <w:divBdr>
        <w:top w:val="none" w:sz="0" w:space="0" w:color="auto"/>
        <w:left w:val="none" w:sz="0" w:space="0" w:color="auto"/>
        <w:bottom w:val="none" w:sz="0" w:space="0" w:color="auto"/>
        <w:right w:val="none" w:sz="0" w:space="0" w:color="auto"/>
      </w:divBdr>
    </w:div>
    <w:div w:id="518931188">
      <w:bodyDiv w:val="1"/>
      <w:marLeft w:val="0"/>
      <w:marRight w:val="0"/>
      <w:marTop w:val="0"/>
      <w:marBottom w:val="0"/>
      <w:divBdr>
        <w:top w:val="none" w:sz="0" w:space="0" w:color="auto"/>
        <w:left w:val="none" w:sz="0" w:space="0" w:color="auto"/>
        <w:bottom w:val="none" w:sz="0" w:space="0" w:color="auto"/>
        <w:right w:val="none" w:sz="0" w:space="0" w:color="auto"/>
      </w:divBdr>
      <w:divsChild>
        <w:div w:id="1209494580">
          <w:marLeft w:val="0"/>
          <w:marRight w:val="0"/>
          <w:marTop w:val="0"/>
          <w:marBottom w:val="0"/>
          <w:divBdr>
            <w:top w:val="none" w:sz="0" w:space="0" w:color="auto"/>
            <w:left w:val="none" w:sz="0" w:space="0" w:color="auto"/>
            <w:bottom w:val="none" w:sz="0" w:space="0" w:color="auto"/>
            <w:right w:val="none" w:sz="0" w:space="0" w:color="auto"/>
          </w:divBdr>
          <w:divsChild>
            <w:div w:id="1486433415">
              <w:marLeft w:val="0"/>
              <w:marRight w:val="0"/>
              <w:marTop w:val="0"/>
              <w:marBottom w:val="0"/>
              <w:divBdr>
                <w:top w:val="none" w:sz="0" w:space="0" w:color="auto"/>
                <w:left w:val="none" w:sz="0" w:space="0" w:color="auto"/>
                <w:bottom w:val="none" w:sz="0" w:space="0" w:color="auto"/>
                <w:right w:val="none" w:sz="0" w:space="0" w:color="auto"/>
              </w:divBdr>
              <w:divsChild>
                <w:div w:id="884751783">
                  <w:marLeft w:val="0"/>
                  <w:marRight w:val="0"/>
                  <w:marTop w:val="100"/>
                  <w:marBottom w:val="100"/>
                  <w:divBdr>
                    <w:top w:val="none" w:sz="0" w:space="0" w:color="auto"/>
                    <w:left w:val="none" w:sz="0" w:space="0" w:color="auto"/>
                    <w:bottom w:val="none" w:sz="0" w:space="0" w:color="auto"/>
                    <w:right w:val="none" w:sz="0" w:space="0" w:color="auto"/>
                  </w:divBdr>
                  <w:divsChild>
                    <w:div w:id="1826816118">
                      <w:marLeft w:val="0"/>
                      <w:marRight w:val="0"/>
                      <w:marTop w:val="0"/>
                      <w:marBottom w:val="0"/>
                      <w:divBdr>
                        <w:top w:val="none" w:sz="0" w:space="0" w:color="auto"/>
                        <w:left w:val="none" w:sz="0" w:space="0" w:color="auto"/>
                        <w:bottom w:val="none" w:sz="0" w:space="0" w:color="auto"/>
                        <w:right w:val="none" w:sz="0" w:space="0" w:color="auto"/>
                      </w:divBdr>
                      <w:divsChild>
                        <w:div w:id="2140495024">
                          <w:marLeft w:val="0"/>
                          <w:marRight w:val="0"/>
                          <w:marTop w:val="0"/>
                          <w:marBottom w:val="0"/>
                          <w:divBdr>
                            <w:top w:val="none" w:sz="0" w:space="0" w:color="auto"/>
                            <w:left w:val="none" w:sz="0" w:space="0" w:color="auto"/>
                            <w:bottom w:val="none" w:sz="0" w:space="0" w:color="auto"/>
                            <w:right w:val="none" w:sz="0" w:space="0" w:color="auto"/>
                          </w:divBdr>
                          <w:divsChild>
                            <w:div w:id="209920593">
                              <w:marLeft w:val="0"/>
                              <w:marRight w:val="0"/>
                              <w:marTop w:val="0"/>
                              <w:marBottom w:val="0"/>
                              <w:divBdr>
                                <w:top w:val="none" w:sz="0" w:space="0" w:color="auto"/>
                                <w:left w:val="none" w:sz="0" w:space="0" w:color="auto"/>
                                <w:bottom w:val="none" w:sz="0" w:space="0" w:color="auto"/>
                                <w:right w:val="none" w:sz="0" w:space="0" w:color="auto"/>
                              </w:divBdr>
                              <w:divsChild>
                                <w:div w:id="625354061">
                                  <w:marLeft w:val="0"/>
                                  <w:marRight w:val="0"/>
                                  <w:marTop w:val="0"/>
                                  <w:marBottom w:val="0"/>
                                  <w:divBdr>
                                    <w:top w:val="none" w:sz="0" w:space="0" w:color="auto"/>
                                    <w:left w:val="none" w:sz="0" w:space="0" w:color="auto"/>
                                    <w:bottom w:val="none" w:sz="0" w:space="0" w:color="auto"/>
                                    <w:right w:val="none" w:sz="0" w:space="0" w:color="auto"/>
                                  </w:divBdr>
                                  <w:divsChild>
                                    <w:div w:id="1186863740">
                                      <w:marLeft w:val="0"/>
                                      <w:marRight w:val="0"/>
                                      <w:marTop w:val="0"/>
                                      <w:marBottom w:val="0"/>
                                      <w:divBdr>
                                        <w:top w:val="none" w:sz="0" w:space="0" w:color="auto"/>
                                        <w:left w:val="none" w:sz="0" w:space="0" w:color="auto"/>
                                        <w:bottom w:val="none" w:sz="0" w:space="0" w:color="auto"/>
                                        <w:right w:val="none" w:sz="0" w:space="0" w:color="auto"/>
                                      </w:divBdr>
                                      <w:divsChild>
                                        <w:div w:id="582496068">
                                          <w:marLeft w:val="0"/>
                                          <w:marRight w:val="0"/>
                                          <w:marTop w:val="0"/>
                                          <w:marBottom w:val="0"/>
                                          <w:divBdr>
                                            <w:top w:val="none" w:sz="0" w:space="0" w:color="auto"/>
                                            <w:left w:val="none" w:sz="0" w:space="0" w:color="auto"/>
                                            <w:bottom w:val="none" w:sz="0" w:space="0" w:color="auto"/>
                                            <w:right w:val="none" w:sz="0" w:space="0" w:color="auto"/>
                                          </w:divBdr>
                                          <w:divsChild>
                                            <w:div w:id="584999260">
                                              <w:marLeft w:val="0"/>
                                              <w:marRight w:val="0"/>
                                              <w:marTop w:val="0"/>
                                              <w:marBottom w:val="0"/>
                                              <w:divBdr>
                                                <w:top w:val="none" w:sz="0" w:space="0" w:color="auto"/>
                                                <w:left w:val="none" w:sz="0" w:space="0" w:color="auto"/>
                                                <w:bottom w:val="none" w:sz="0" w:space="0" w:color="auto"/>
                                                <w:right w:val="none" w:sz="0" w:space="0" w:color="auto"/>
                                              </w:divBdr>
                                              <w:divsChild>
                                                <w:div w:id="1188955090">
                                                  <w:marLeft w:val="0"/>
                                                  <w:marRight w:val="300"/>
                                                  <w:marTop w:val="0"/>
                                                  <w:marBottom w:val="0"/>
                                                  <w:divBdr>
                                                    <w:top w:val="none" w:sz="0" w:space="0" w:color="auto"/>
                                                    <w:left w:val="none" w:sz="0" w:space="0" w:color="auto"/>
                                                    <w:bottom w:val="none" w:sz="0" w:space="0" w:color="auto"/>
                                                    <w:right w:val="none" w:sz="0" w:space="0" w:color="auto"/>
                                                  </w:divBdr>
                                                  <w:divsChild>
                                                    <w:div w:id="130834194">
                                                      <w:marLeft w:val="0"/>
                                                      <w:marRight w:val="0"/>
                                                      <w:marTop w:val="0"/>
                                                      <w:marBottom w:val="0"/>
                                                      <w:divBdr>
                                                        <w:top w:val="none" w:sz="0" w:space="0" w:color="auto"/>
                                                        <w:left w:val="none" w:sz="0" w:space="0" w:color="auto"/>
                                                        <w:bottom w:val="none" w:sz="0" w:space="0" w:color="auto"/>
                                                        <w:right w:val="none" w:sz="0" w:space="0" w:color="auto"/>
                                                      </w:divBdr>
                                                      <w:divsChild>
                                                        <w:div w:id="217863544">
                                                          <w:marLeft w:val="0"/>
                                                          <w:marRight w:val="0"/>
                                                          <w:marTop w:val="0"/>
                                                          <w:marBottom w:val="300"/>
                                                          <w:divBdr>
                                                            <w:top w:val="single" w:sz="6" w:space="0" w:color="CCCCCC"/>
                                                            <w:left w:val="none" w:sz="0" w:space="0" w:color="auto"/>
                                                            <w:bottom w:val="none" w:sz="0" w:space="0" w:color="auto"/>
                                                            <w:right w:val="none" w:sz="0" w:space="0" w:color="auto"/>
                                                          </w:divBdr>
                                                          <w:divsChild>
                                                            <w:div w:id="37121405">
                                                              <w:marLeft w:val="0"/>
                                                              <w:marRight w:val="0"/>
                                                              <w:marTop w:val="0"/>
                                                              <w:marBottom w:val="0"/>
                                                              <w:divBdr>
                                                                <w:top w:val="none" w:sz="0" w:space="0" w:color="auto"/>
                                                                <w:left w:val="none" w:sz="0" w:space="0" w:color="auto"/>
                                                                <w:bottom w:val="none" w:sz="0" w:space="0" w:color="auto"/>
                                                                <w:right w:val="none" w:sz="0" w:space="0" w:color="auto"/>
                                                              </w:divBdr>
                                                              <w:divsChild>
                                                                <w:div w:id="1683435286">
                                                                  <w:marLeft w:val="0"/>
                                                                  <w:marRight w:val="0"/>
                                                                  <w:marTop w:val="0"/>
                                                                  <w:marBottom w:val="0"/>
                                                                  <w:divBdr>
                                                                    <w:top w:val="none" w:sz="0" w:space="0" w:color="auto"/>
                                                                    <w:left w:val="none" w:sz="0" w:space="0" w:color="auto"/>
                                                                    <w:bottom w:val="none" w:sz="0" w:space="0" w:color="auto"/>
                                                                    <w:right w:val="none" w:sz="0" w:space="0" w:color="auto"/>
                                                                  </w:divBdr>
                                                                  <w:divsChild>
                                                                    <w:div w:id="1643315536">
                                                                      <w:marLeft w:val="0"/>
                                                                      <w:marRight w:val="0"/>
                                                                      <w:marTop w:val="0"/>
                                                                      <w:marBottom w:val="0"/>
                                                                      <w:divBdr>
                                                                        <w:top w:val="none" w:sz="0" w:space="0" w:color="auto"/>
                                                                        <w:left w:val="none" w:sz="0" w:space="0" w:color="auto"/>
                                                                        <w:bottom w:val="none" w:sz="0" w:space="0" w:color="auto"/>
                                                                        <w:right w:val="none" w:sz="0" w:space="0" w:color="auto"/>
                                                                      </w:divBdr>
                                                                      <w:divsChild>
                                                                        <w:div w:id="145791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612013">
      <w:bodyDiv w:val="1"/>
      <w:marLeft w:val="0"/>
      <w:marRight w:val="0"/>
      <w:marTop w:val="0"/>
      <w:marBottom w:val="0"/>
      <w:divBdr>
        <w:top w:val="none" w:sz="0" w:space="0" w:color="auto"/>
        <w:left w:val="none" w:sz="0" w:space="0" w:color="auto"/>
        <w:bottom w:val="none" w:sz="0" w:space="0" w:color="auto"/>
        <w:right w:val="none" w:sz="0" w:space="0" w:color="auto"/>
      </w:divBdr>
    </w:div>
    <w:div w:id="984090224">
      <w:bodyDiv w:val="1"/>
      <w:marLeft w:val="0"/>
      <w:marRight w:val="0"/>
      <w:marTop w:val="0"/>
      <w:marBottom w:val="0"/>
      <w:divBdr>
        <w:top w:val="none" w:sz="0" w:space="0" w:color="auto"/>
        <w:left w:val="none" w:sz="0" w:space="0" w:color="auto"/>
        <w:bottom w:val="none" w:sz="0" w:space="0" w:color="auto"/>
        <w:right w:val="none" w:sz="0" w:space="0" w:color="auto"/>
      </w:divBdr>
    </w:div>
    <w:div w:id="1361128246">
      <w:bodyDiv w:val="1"/>
      <w:marLeft w:val="0"/>
      <w:marRight w:val="0"/>
      <w:marTop w:val="0"/>
      <w:marBottom w:val="0"/>
      <w:divBdr>
        <w:top w:val="none" w:sz="0" w:space="0" w:color="auto"/>
        <w:left w:val="none" w:sz="0" w:space="0" w:color="auto"/>
        <w:bottom w:val="none" w:sz="0" w:space="0" w:color="auto"/>
        <w:right w:val="none" w:sz="0" w:space="0" w:color="auto"/>
      </w:divBdr>
      <w:divsChild>
        <w:div w:id="2051802578">
          <w:marLeft w:val="0"/>
          <w:marRight w:val="0"/>
          <w:marTop w:val="0"/>
          <w:marBottom w:val="0"/>
          <w:divBdr>
            <w:top w:val="none" w:sz="0" w:space="0" w:color="auto"/>
            <w:left w:val="none" w:sz="0" w:space="0" w:color="auto"/>
            <w:bottom w:val="none" w:sz="0" w:space="0" w:color="auto"/>
            <w:right w:val="none" w:sz="0" w:space="0" w:color="auto"/>
          </w:divBdr>
          <w:divsChild>
            <w:div w:id="1880896629">
              <w:marLeft w:val="0"/>
              <w:marRight w:val="0"/>
              <w:marTop w:val="0"/>
              <w:marBottom w:val="0"/>
              <w:divBdr>
                <w:top w:val="none" w:sz="0" w:space="0" w:color="auto"/>
                <w:left w:val="none" w:sz="0" w:space="0" w:color="auto"/>
                <w:bottom w:val="none" w:sz="0" w:space="0" w:color="auto"/>
                <w:right w:val="none" w:sz="0" w:space="0" w:color="auto"/>
              </w:divBdr>
              <w:divsChild>
                <w:div w:id="196284907">
                  <w:marLeft w:val="0"/>
                  <w:marRight w:val="0"/>
                  <w:marTop w:val="100"/>
                  <w:marBottom w:val="100"/>
                  <w:divBdr>
                    <w:top w:val="none" w:sz="0" w:space="0" w:color="auto"/>
                    <w:left w:val="none" w:sz="0" w:space="0" w:color="auto"/>
                    <w:bottom w:val="none" w:sz="0" w:space="0" w:color="auto"/>
                    <w:right w:val="none" w:sz="0" w:space="0" w:color="auto"/>
                  </w:divBdr>
                  <w:divsChild>
                    <w:div w:id="1699426101">
                      <w:marLeft w:val="0"/>
                      <w:marRight w:val="0"/>
                      <w:marTop w:val="0"/>
                      <w:marBottom w:val="0"/>
                      <w:divBdr>
                        <w:top w:val="none" w:sz="0" w:space="0" w:color="auto"/>
                        <w:left w:val="none" w:sz="0" w:space="0" w:color="auto"/>
                        <w:bottom w:val="none" w:sz="0" w:space="0" w:color="auto"/>
                        <w:right w:val="none" w:sz="0" w:space="0" w:color="auto"/>
                      </w:divBdr>
                      <w:divsChild>
                        <w:div w:id="1749501095">
                          <w:marLeft w:val="0"/>
                          <w:marRight w:val="0"/>
                          <w:marTop w:val="0"/>
                          <w:marBottom w:val="0"/>
                          <w:divBdr>
                            <w:top w:val="none" w:sz="0" w:space="0" w:color="auto"/>
                            <w:left w:val="none" w:sz="0" w:space="0" w:color="auto"/>
                            <w:bottom w:val="none" w:sz="0" w:space="0" w:color="auto"/>
                            <w:right w:val="none" w:sz="0" w:space="0" w:color="auto"/>
                          </w:divBdr>
                          <w:divsChild>
                            <w:div w:id="1421412575">
                              <w:marLeft w:val="0"/>
                              <w:marRight w:val="0"/>
                              <w:marTop w:val="0"/>
                              <w:marBottom w:val="0"/>
                              <w:divBdr>
                                <w:top w:val="none" w:sz="0" w:space="0" w:color="auto"/>
                                <w:left w:val="none" w:sz="0" w:space="0" w:color="auto"/>
                                <w:bottom w:val="none" w:sz="0" w:space="0" w:color="auto"/>
                                <w:right w:val="none" w:sz="0" w:space="0" w:color="auto"/>
                              </w:divBdr>
                              <w:divsChild>
                                <w:div w:id="249434385">
                                  <w:marLeft w:val="0"/>
                                  <w:marRight w:val="0"/>
                                  <w:marTop w:val="0"/>
                                  <w:marBottom w:val="0"/>
                                  <w:divBdr>
                                    <w:top w:val="none" w:sz="0" w:space="0" w:color="auto"/>
                                    <w:left w:val="none" w:sz="0" w:space="0" w:color="auto"/>
                                    <w:bottom w:val="none" w:sz="0" w:space="0" w:color="auto"/>
                                    <w:right w:val="none" w:sz="0" w:space="0" w:color="auto"/>
                                  </w:divBdr>
                                  <w:divsChild>
                                    <w:div w:id="810095097">
                                      <w:marLeft w:val="0"/>
                                      <w:marRight w:val="0"/>
                                      <w:marTop w:val="0"/>
                                      <w:marBottom w:val="0"/>
                                      <w:divBdr>
                                        <w:top w:val="none" w:sz="0" w:space="0" w:color="auto"/>
                                        <w:left w:val="none" w:sz="0" w:space="0" w:color="auto"/>
                                        <w:bottom w:val="none" w:sz="0" w:space="0" w:color="auto"/>
                                        <w:right w:val="none" w:sz="0" w:space="0" w:color="auto"/>
                                      </w:divBdr>
                                      <w:divsChild>
                                        <w:div w:id="1434011524">
                                          <w:marLeft w:val="0"/>
                                          <w:marRight w:val="0"/>
                                          <w:marTop w:val="0"/>
                                          <w:marBottom w:val="0"/>
                                          <w:divBdr>
                                            <w:top w:val="none" w:sz="0" w:space="0" w:color="auto"/>
                                            <w:left w:val="none" w:sz="0" w:space="0" w:color="auto"/>
                                            <w:bottom w:val="none" w:sz="0" w:space="0" w:color="auto"/>
                                            <w:right w:val="none" w:sz="0" w:space="0" w:color="auto"/>
                                          </w:divBdr>
                                          <w:divsChild>
                                            <w:div w:id="1728869353">
                                              <w:marLeft w:val="0"/>
                                              <w:marRight w:val="0"/>
                                              <w:marTop w:val="0"/>
                                              <w:marBottom w:val="0"/>
                                              <w:divBdr>
                                                <w:top w:val="none" w:sz="0" w:space="0" w:color="auto"/>
                                                <w:left w:val="none" w:sz="0" w:space="0" w:color="auto"/>
                                                <w:bottom w:val="none" w:sz="0" w:space="0" w:color="auto"/>
                                                <w:right w:val="none" w:sz="0" w:space="0" w:color="auto"/>
                                              </w:divBdr>
                                              <w:divsChild>
                                                <w:div w:id="786775334">
                                                  <w:marLeft w:val="0"/>
                                                  <w:marRight w:val="300"/>
                                                  <w:marTop w:val="0"/>
                                                  <w:marBottom w:val="0"/>
                                                  <w:divBdr>
                                                    <w:top w:val="none" w:sz="0" w:space="0" w:color="auto"/>
                                                    <w:left w:val="none" w:sz="0" w:space="0" w:color="auto"/>
                                                    <w:bottom w:val="none" w:sz="0" w:space="0" w:color="auto"/>
                                                    <w:right w:val="none" w:sz="0" w:space="0" w:color="auto"/>
                                                  </w:divBdr>
                                                  <w:divsChild>
                                                    <w:div w:id="1512842183">
                                                      <w:marLeft w:val="0"/>
                                                      <w:marRight w:val="0"/>
                                                      <w:marTop w:val="0"/>
                                                      <w:marBottom w:val="0"/>
                                                      <w:divBdr>
                                                        <w:top w:val="none" w:sz="0" w:space="0" w:color="auto"/>
                                                        <w:left w:val="none" w:sz="0" w:space="0" w:color="auto"/>
                                                        <w:bottom w:val="none" w:sz="0" w:space="0" w:color="auto"/>
                                                        <w:right w:val="none" w:sz="0" w:space="0" w:color="auto"/>
                                                      </w:divBdr>
                                                      <w:divsChild>
                                                        <w:div w:id="1082027288">
                                                          <w:marLeft w:val="0"/>
                                                          <w:marRight w:val="0"/>
                                                          <w:marTop w:val="0"/>
                                                          <w:marBottom w:val="300"/>
                                                          <w:divBdr>
                                                            <w:top w:val="single" w:sz="6" w:space="0" w:color="CCCCCC"/>
                                                            <w:left w:val="none" w:sz="0" w:space="0" w:color="auto"/>
                                                            <w:bottom w:val="none" w:sz="0" w:space="0" w:color="auto"/>
                                                            <w:right w:val="none" w:sz="0" w:space="0" w:color="auto"/>
                                                          </w:divBdr>
                                                          <w:divsChild>
                                                            <w:div w:id="2143844442">
                                                              <w:marLeft w:val="0"/>
                                                              <w:marRight w:val="0"/>
                                                              <w:marTop w:val="0"/>
                                                              <w:marBottom w:val="0"/>
                                                              <w:divBdr>
                                                                <w:top w:val="none" w:sz="0" w:space="0" w:color="auto"/>
                                                                <w:left w:val="none" w:sz="0" w:space="0" w:color="auto"/>
                                                                <w:bottom w:val="none" w:sz="0" w:space="0" w:color="auto"/>
                                                                <w:right w:val="none" w:sz="0" w:space="0" w:color="auto"/>
                                                              </w:divBdr>
                                                              <w:divsChild>
                                                                <w:div w:id="672805494">
                                                                  <w:marLeft w:val="0"/>
                                                                  <w:marRight w:val="0"/>
                                                                  <w:marTop w:val="0"/>
                                                                  <w:marBottom w:val="0"/>
                                                                  <w:divBdr>
                                                                    <w:top w:val="none" w:sz="0" w:space="0" w:color="auto"/>
                                                                    <w:left w:val="none" w:sz="0" w:space="0" w:color="auto"/>
                                                                    <w:bottom w:val="none" w:sz="0" w:space="0" w:color="auto"/>
                                                                    <w:right w:val="none" w:sz="0" w:space="0" w:color="auto"/>
                                                                  </w:divBdr>
                                                                  <w:divsChild>
                                                                    <w:div w:id="1297032706">
                                                                      <w:marLeft w:val="0"/>
                                                                      <w:marRight w:val="0"/>
                                                                      <w:marTop w:val="0"/>
                                                                      <w:marBottom w:val="0"/>
                                                                      <w:divBdr>
                                                                        <w:top w:val="none" w:sz="0" w:space="0" w:color="auto"/>
                                                                        <w:left w:val="none" w:sz="0" w:space="0" w:color="auto"/>
                                                                        <w:bottom w:val="none" w:sz="0" w:space="0" w:color="auto"/>
                                                                        <w:right w:val="none" w:sz="0" w:space="0" w:color="auto"/>
                                                                      </w:divBdr>
                                                                      <w:divsChild>
                                                                        <w:div w:id="190198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9087702">
      <w:bodyDiv w:val="1"/>
      <w:marLeft w:val="0"/>
      <w:marRight w:val="0"/>
      <w:marTop w:val="0"/>
      <w:marBottom w:val="0"/>
      <w:divBdr>
        <w:top w:val="none" w:sz="0" w:space="0" w:color="auto"/>
        <w:left w:val="none" w:sz="0" w:space="0" w:color="auto"/>
        <w:bottom w:val="none" w:sz="0" w:space="0" w:color="auto"/>
        <w:right w:val="none" w:sz="0" w:space="0" w:color="auto"/>
      </w:divBdr>
    </w:div>
    <w:div w:id="1817066988">
      <w:bodyDiv w:val="1"/>
      <w:marLeft w:val="0"/>
      <w:marRight w:val="0"/>
      <w:marTop w:val="0"/>
      <w:marBottom w:val="0"/>
      <w:divBdr>
        <w:top w:val="none" w:sz="0" w:space="0" w:color="auto"/>
        <w:left w:val="none" w:sz="0" w:space="0" w:color="auto"/>
        <w:bottom w:val="none" w:sz="0" w:space="0" w:color="auto"/>
        <w:right w:val="none" w:sz="0" w:space="0" w:color="auto"/>
      </w:divBdr>
    </w:div>
    <w:div w:id="211216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7D83A2-0606-4679-A469-162C28ED7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16517</Words>
  <Characters>97066</Characters>
  <Application>Microsoft Office Word</Application>
  <DocSecurity>0</DocSecurity>
  <Lines>808</Lines>
  <Paragraphs>226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rodriguez</dc:creator>
  <cp:lastModifiedBy>rmathuny</cp:lastModifiedBy>
  <cp:revision>4</cp:revision>
  <cp:lastPrinted>2015-11-18T21:20:00Z</cp:lastPrinted>
  <dcterms:created xsi:type="dcterms:W3CDTF">2015-11-18T21:21:00Z</dcterms:created>
  <dcterms:modified xsi:type="dcterms:W3CDTF">2015-12-16T20:54:00Z</dcterms:modified>
</cp:coreProperties>
</file>